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55C892" w14:textId="522A09EF" w:rsidR="00017D12" w:rsidRDefault="00E8645C" w:rsidP="005E62DD">
      <w:pPr>
        <w:jc w:val="center"/>
        <w:rPr>
          <w:b/>
          <w:sz w:val="56"/>
          <w:szCs w:val="44"/>
        </w:rPr>
      </w:pPr>
      <w:r>
        <w:rPr>
          <w:b/>
          <w:noProof/>
          <w:sz w:val="56"/>
          <w:szCs w:val="44"/>
          <w:lang w:val="en-US" w:eastAsia="en-US" w:bidi="ar-SA"/>
        </w:rPr>
        <w:drawing>
          <wp:anchor distT="0" distB="0" distL="114300" distR="114300" simplePos="0" relativeHeight="251662336" behindDoc="0" locked="0" layoutInCell="1" allowOverlap="1" wp14:anchorId="7E6530E5" wp14:editId="360651D7">
            <wp:simplePos x="0" y="0"/>
            <wp:positionH relativeFrom="page">
              <wp:posOffset>0</wp:posOffset>
            </wp:positionH>
            <wp:positionV relativeFrom="paragraph">
              <wp:posOffset>-860094</wp:posOffset>
            </wp:positionV>
            <wp:extent cx="7553823" cy="10670650"/>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exos.jpg"/>
                    <pic:cNvPicPr/>
                  </pic:nvPicPr>
                  <pic:blipFill>
                    <a:blip r:embed="rId11">
                      <a:extLst>
                        <a:ext uri="{28A0092B-C50C-407E-A947-70E740481C1C}">
                          <a14:useLocalDpi xmlns:a14="http://schemas.microsoft.com/office/drawing/2010/main" val="0"/>
                        </a:ext>
                      </a:extLst>
                    </a:blip>
                    <a:stretch>
                      <a:fillRect/>
                    </a:stretch>
                  </pic:blipFill>
                  <pic:spPr>
                    <a:xfrm>
                      <a:off x="0" y="0"/>
                      <a:ext cx="7553823" cy="10670650"/>
                    </a:xfrm>
                    <a:prstGeom prst="rect">
                      <a:avLst/>
                    </a:prstGeom>
                  </pic:spPr>
                </pic:pic>
              </a:graphicData>
            </a:graphic>
            <wp14:sizeRelH relativeFrom="page">
              <wp14:pctWidth>0</wp14:pctWidth>
            </wp14:sizeRelH>
            <wp14:sizeRelV relativeFrom="page">
              <wp14:pctHeight>0</wp14:pctHeight>
            </wp14:sizeRelV>
          </wp:anchor>
        </w:drawing>
      </w:r>
    </w:p>
    <w:p w14:paraId="54C9D8B1" w14:textId="632E027F" w:rsidR="00017D12" w:rsidRDefault="00017D12" w:rsidP="005E62DD">
      <w:pPr>
        <w:jc w:val="center"/>
        <w:rPr>
          <w:b/>
          <w:sz w:val="56"/>
          <w:szCs w:val="44"/>
        </w:rPr>
      </w:pPr>
    </w:p>
    <w:p w14:paraId="74CFD133" w14:textId="7521EC2B" w:rsidR="00282FC6" w:rsidRDefault="00282FC6" w:rsidP="005E62DD">
      <w:pPr>
        <w:jc w:val="center"/>
        <w:rPr>
          <w:b/>
          <w:sz w:val="56"/>
          <w:szCs w:val="44"/>
        </w:rPr>
      </w:pPr>
    </w:p>
    <w:p w14:paraId="316E26C8" w14:textId="51739779" w:rsidR="0031044C" w:rsidRDefault="0031044C" w:rsidP="005E62DD">
      <w:pPr>
        <w:jc w:val="center"/>
        <w:rPr>
          <w:b/>
          <w:sz w:val="56"/>
          <w:szCs w:val="44"/>
        </w:rPr>
      </w:pPr>
    </w:p>
    <w:p w14:paraId="331AB078" w14:textId="259756BF" w:rsidR="0031044C" w:rsidRDefault="0031044C" w:rsidP="005E62DD">
      <w:pPr>
        <w:jc w:val="center"/>
        <w:rPr>
          <w:b/>
          <w:sz w:val="56"/>
          <w:szCs w:val="44"/>
        </w:rPr>
      </w:pPr>
    </w:p>
    <w:p w14:paraId="4BFCEAB0" w14:textId="4E6A26AC" w:rsidR="0031044C" w:rsidRDefault="0031044C" w:rsidP="005E62DD">
      <w:pPr>
        <w:jc w:val="center"/>
        <w:rPr>
          <w:b/>
          <w:sz w:val="56"/>
          <w:szCs w:val="44"/>
        </w:rPr>
      </w:pPr>
    </w:p>
    <w:p w14:paraId="595A6255" w14:textId="41DD1EEE" w:rsidR="0031044C" w:rsidRDefault="0031044C" w:rsidP="005E62DD">
      <w:pPr>
        <w:jc w:val="center"/>
        <w:rPr>
          <w:b/>
          <w:sz w:val="56"/>
          <w:szCs w:val="44"/>
        </w:rPr>
      </w:pPr>
    </w:p>
    <w:p w14:paraId="7142919A" w14:textId="4A066335" w:rsidR="0031044C" w:rsidRDefault="0031044C" w:rsidP="005E62DD">
      <w:pPr>
        <w:jc w:val="center"/>
        <w:rPr>
          <w:b/>
          <w:sz w:val="56"/>
          <w:szCs w:val="44"/>
        </w:rPr>
      </w:pPr>
    </w:p>
    <w:p w14:paraId="7218CB3B" w14:textId="7755A211" w:rsidR="0031044C" w:rsidRDefault="0031044C" w:rsidP="005E62DD">
      <w:pPr>
        <w:jc w:val="center"/>
        <w:rPr>
          <w:b/>
          <w:sz w:val="56"/>
          <w:szCs w:val="44"/>
        </w:rPr>
      </w:pPr>
    </w:p>
    <w:p w14:paraId="2B374BDB" w14:textId="1CAF539D" w:rsidR="0031044C" w:rsidRDefault="0031044C" w:rsidP="005E62DD">
      <w:pPr>
        <w:jc w:val="center"/>
        <w:rPr>
          <w:b/>
          <w:sz w:val="56"/>
          <w:szCs w:val="44"/>
        </w:rPr>
      </w:pPr>
    </w:p>
    <w:p w14:paraId="0D2771B3" w14:textId="1A307A53" w:rsidR="0031044C" w:rsidRDefault="0031044C" w:rsidP="005E62DD">
      <w:pPr>
        <w:jc w:val="center"/>
        <w:rPr>
          <w:b/>
          <w:sz w:val="56"/>
          <w:szCs w:val="44"/>
        </w:rPr>
      </w:pPr>
    </w:p>
    <w:p w14:paraId="50D18C1B" w14:textId="5350D160" w:rsidR="0031044C" w:rsidRDefault="0031044C" w:rsidP="005E62DD">
      <w:pPr>
        <w:jc w:val="center"/>
        <w:rPr>
          <w:b/>
          <w:sz w:val="56"/>
          <w:szCs w:val="44"/>
        </w:rPr>
      </w:pPr>
    </w:p>
    <w:p w14:paraId="5E7D20DF" w14:textId="4404F7D7" w:rsidR="0031044C" w:rsidRDefault="0031044C" w:rsidP="005E62DD">
      <w:pPr>
        <w:jc w:val="center"/>
        <w:rPr>
          <w:b/>
          <w:sz w:val="56"/>
          <w:szCs w:val="44"/>
        </w:rPr>
      </w:pPr>
    </w:p>
    <w:p w14:paraId="0DA4D963" w14:textId="77777777" w:rsidR="0031044C" w:rsidRPr="00017D12" w:rsidRDefault="0031044C" w:rsidP="005E62DD">
      <w:pPr>
        <w:jc w:val="center"/>
        <w:rPr>
          <w:b/>
          <w:sz w:val="56"/>
          <w:szCs w:val="44"/>
        </w:rPr>
      </w:pPr>
    </w:p>
    <w:p w14:paraId="1402D57F" w14:textId="68A48AB7" w:rsidR="00282FC6" w:rsidRDefault="00282FC6" w:rsidP="005E62DD">
      <w:pPr>
        <w:jc w:val="center"/>
        <w:rPr>
          <w:b/>
          <w:color w:val="C00000"/>
          <w:sz w:val="32"/>
        </w:rPr>
      </w:pPr>
    </w:p>
    <w:p w14:paraId="64ADDBC8" w14:textId="35D464D2" w:rsidR="00282FC6" w:rsidRDefault="00282FC6" w:rsidP="005E62DD">
      <w:pPr>
        <w:jc w:val="center"/>
        <w:rPr>
          <w:b/>
          <w:color w:val="C00000"/>
          <w:sz w:val="32"/>
        </w:rPr>
      </w:pPr>
    </w:p>
    <w:p w14:paraId="245A10A9" w14:textId="2034C997" w:rsidR="00282FC6" w:rsidRDefault="00282FC6" w:rsidP="005E62DD">
      <w:pPr>
        <w:jc w:val="center"/>
        <w:rPr>
          <w:b/>
          <w:color w:val="C00000"/>
          <w:sz w:val="32"/>
        </w:rPr>
      </w:pPr>
    </w:p>
    <w:p w14:paraId="206FD032" w14:textId="29467D6C" w:rsidR="00F77117" w:rsidRDefault="00BF75C3" w:rsidP="00F77117">
      <w:pPr>
        <w:tabs>
          <w:tab w:val="left" w:pos="2520"/>
          <w:tab w:val="center" w:pos="5119"/>
        </w:tabs>
        <w:jc w:val="left"/>
        <w:rPr>
          <w:b/>
          <w:color w:val="479C47"/>
          <w:sz w:val="32"/>
        </w:rPr>
      </w:pPr>
      <w:r>
        <w:rPr>
          <w:b/>
          <w:color w:val="C00000"/>
          <w:sz w:val="32"/>
        </w:rPr>
        <w:tab/>
      </w:r>
      <w:r>
        <w:rPr>
          <w:b/>
          <w:color w:val="C00000"/>
          <w:sz w:val="32"/>
        </w:rPr>
        <w:tab/>
      </w:r>
    </w:p>
    <w:p w14:paraId="7955C86F" w14:textId="62EC0E23" w:rsidR="00F77117" w:rsidRDefault="00F77117">
      <w:pPr>
        <w:suppressAutoHyphens w:val="0"/>
        <w:jc w:val="left"/>
        <w:rPr>
          <w:b/>
          <w:color w:val="479C47"/>
          <w:sz w:val="32"/>
        </w:rPr>
      </w:pPr>
    </w:p>
    <w:p w14:paraId="6AF74A73" w14:textId="3EF35BFD" w:rsidR="00F77117" w:rsidRDefault="00F77117">
      <w:pPr>
        <w:suppressAutoHyphens w:val="0"/>
        <w:jc w:val="left"/>
        <w:rPr>
          <w:b/>
          <w:color w:val="479C47"/>
          <w:sz w:val="32"/>
        </w:rPr>
      </w:pPr>
    </w:p>
    <w:p w14:paraId="2BF00ED8" w14:textId="1893A6AB" w:rsidR="00F77117" w:rsidRDefault="00F77117">
      <w:pPr>
        <w:suppressAutoHyphens w:val="0"/>
        <w:jc w:val="left"/>
        <w:rPr>
          <w:b/>
          <w:color w:val="479C47"/>
          <w:sz w:val="32"/>
        </w:rPr>
      </w:pPr>
    </w:p>
    <w:p w14:paraId="6D356E9F" w14:textId="77777777" w:rsidR="00784740" w:rsidRDefault="00784740">
      <w:pPr>
        <w:suppressAutoHyphens w:val="0"/>
        <w:jc w:val="left"/>
        <w:rPr>
          <w:rFonts w:eastAsia="Calibri" w:cs="Arial"/>
          <w:kern w:val="0"/>
          <w:lang w:val="es-PE" w:eastAsia="en-US" w:bidi="ar-SA"/>
        </w:rPr>
      </w:pPr>
      <w:r>
        <w:rPr>
          <w:rFonts w:cs="Arial"/>
        </w:rPr>
        <w:br w:type="page"/>
      </w:r>
    </w:p>
    <w:p w14:paraId="37BEB559" w14:textId="77777777" w:rsidR="00B12A2D" w:rsidRDefault="00B12A2D" w:rsidP="00B12A2D">
      <w:pPr>
        <w:pStyle w:val="TtuloTDC"/>
        <w:rPr>
          <w:lang w:val="es-ES"/>
        </w:rPr>
      </w:pPr>
    </w:p>
    <w:sdt>
      <w:sdtPr>
        <w:rPr>
          <w:rFonts w:asciiTheme="minorHAnsi" w:eastAsia="SimSun" w:hAnsiTheme="minorHAnsi" w:cstheme="minorHAnsi"/>
          <w:b/>
          <w:color w:val="404040" w:themeColor="text1" w:themeTint="BF"/>
          <w:kern w:val="3"/>
          <w:sz w:val="22"/>
          <w:szCs w:val="22"/>
          <w:lang w:val="es-ES" w:eastAsia="es-ES" w:bidi="hi-IN"/>
        </w:rPr>
        <w:id w:val="-1377778458"/>
        <w:docPartObj>
          <w:docPartGallery w:val="Table of Contents"/>
          <w:docPartUnique/>
        </w:docPartObj>
      </w:sdtPr>
      <w:sdtEndPr>
        <w:rPr>
          <w:rFonts w:ascii="Calibri" w:hAnsi="Calibri" w:cs="Mangal"/>
          <w:bCs/>
          <w:color w:val="auto"/>
        </w:rPr>
      </w:sdtEndPr>
      <w:sdtContent>
        <w:p w14:paraId="7D2CC10D" w14:textId="3F55D393" w:rsidR="00B12A2D" w:rsidRPr="006502C6" w:rsidRDefault="00B12A2D" w:rsidP="00B12A2D">
          <w:pPr>
            <w:pStyle w:val="TtuloTDC"/>
            <w:jc w:val="center"/>
            <w:rPr>
              <w:rFonts w:asciiTheme="minorHAnsi" w:hAnsiTheme="minorHAnsi" w:cstheme="minorHAnsi"/>
              <w:b/>
              <w:color w:val="404040" w:themeColor="text1" w:themeTint="BF"/>
              <w:lang w:val="es-ES"/>
            </w:rPr>
          </w:pPr>
          <w:r w:rsidRPr="006502C6">
            <w:rPr>
              <w:rFonts w:asciiTheme="minorHAnsi" w:hAnsiTheme="minorHAnsi" w:cstheme="minorHAnsi"/>
              <w:b/>
              <w:color w:val="404040" w:themeColor="text1" w:themeTint="BF"/>
              <w:lang w:val="es-ES"/>
            </w:rPr>
            <w:t>CONTENIDO</w:t>
          </w:r>
        </w:p>
        <w:p w14:paraId="5AA287A4" w14:textId="77777777" w:rsidR="00B12A2D" w:rsidRPr="00B12A2D" w:rsidRDefault="00B12A2D" w:rsidP="00B12A2D">
          <w:pPr>
            <w:rPr>
              <w:lang w:eastAsia="es-PE" w:bidi="ar-SA"/>
            </w:rPr>
          </w:pPr>
        </w:p>
        <w:p w14:paraId="38F70A4E" w14:textId="77777777" w:rsidR="00B12A2D" w:rsidRDefault="00B12A2D" w:rsidP="00B12A2D">
          <w:pPr>
            <w:pStyle w:val="TDC1"/>
            <w:spacing w:line="276" w:lineRule="auto"/>
            <w:rPr>
              <w:rFonts w:asciiTheme="minorHAnsi" w:eastAsiaTheme="minorEastAsia" w:hAnsiTheme="minorHAnsi" w:cstheme="minorBidi"/>
              <w:noProof/>
              <w:kern w:val="0"/>
              <w:szCs w:val="22"/>
              <w:lang w:val="en-US" w:eastAsia="en-US" w:bidi="ar-SA"/>
            </w:rPr>
          </w:pPr>
          <w:r>
            <w:fldChar w:fldCharType="begin"/>
          </w:r>
          <w:r>
            <w:instrText xml:space="preserve"> TOC \o "1-3" \h \z \u </w:instrText>
          </w:r>
          <w:r>
            <w:fldChar w:fldCharType="separate"/>
          </w:r>
          <w:hyperlink w:anchor="_Toc100680514" w:history="1">
            <w:r w:rsidRPr="00F471E0">
              <w:rPr>
                <w:rStyle w:val="Hipervnculo"/>
                <w:noProof/>
              </w:rPr>
              <w:t>ANEXO I. LOS SERVICIOS DE EXTENSIÓN Y TRANSFERENCIA TECNOLÓGICA</w:t>
            </w:r>
            <w:r>
              <w:rPr>
                <w:noProof/>
                <w:webHidden/>
              </w:rPr>
              <w:tab/>
            </w:r>
            <w:r>
              <w:rPr>
                <w:noProof/>
                <w:webHidden/>
              </w:rPr>
              <w:fldChar w:fldCharType="begin"/>
            </w:r>
            <w:r>
              <w:rPr>
                <w:noProof/>
                <w:webHidden/>
              </w:rPr>
              <w:instrText xml:space="preserve"> PAGEREF _Toc100680514 \h </w:instrText>
            </w:r>
            <w:r>
              <w:rPr>
                <w:noProof/>
                <w:webHidden/>
              </w:rPr>
            </w:r>
            <w:r>
              <w:rPr>
                <w:noProof/>
                <w:webHidden/>
              </w:rPr>
              <w:fldChar w:fldCharType="separate"/>
            </w:r>
            <w:r>
              <w:rPr>
                <w:noProof/>
                <w:webHidden/>
              </w:rPr>
              <w:t>3</w:t>
            </w:r>
            <w:r>
              <w:rPr>
                <w:noProof/>
                <w:webHidden/>
              </w:rPr>
              <w:fldChar w:fldCharType="end"/>
            </w:r>
          </w:hyperlink>
        </w:p>
        <w:p w14:paraId="78533277" w14:textId="77777777" w:rsidR="00B12A2D" w:rsidRDefault="0024040C" w:rsidP="00B12A2D">
          <w:pPr>
            <w:pStyle w:val="TDC1"/>
            <w:spacing w:line="276" w:lineRule="auto"/>
            <w:rPr>
              <w:rFonts w:asciiTheme="minorHAnsi" w:eastAsiaTheme="minorEastAsia" w:hAnsiTheme="minorHAnsi" w:cstheme="minorBidi"/>
              <w:noProof/>
              <w:kern w:val="0"/>
              <w:szCs w:val="22"/>
              <w:lang w:val="en-US" w:eastAsia="en-US" w:bidi="ar-SA"/>
            </w:rPr>
          </w:pPr>
          <w:hyperlink w:anchor="_Toc100680515" w:history="1">
            <w:r w:rsidR="00B12A2D" w:rsidRPr="00F471E0">
              <w:rPr>
                <w:rStyle w:val="Hipervnculo"/>
                <w:noProof/>
              </w:rPr>
              <w:t>ANEXO II. LISTA DE CHEQUEO DE REQUISITOS LEGALES</w:t>
            </w:r>
            <w:r w:rsidR="00B12A2D">
              <w:rPr>
                <w:noProof/>
                <w:webHidden/>
              </w:rPr>
              <w:tab/>
            </w:r>
            <w:r w:rsidR="00B12A2D">
              <w:rPr>
                <w:noProof/>
                <w:webHidden/>
              </w:rPr>
              <w:fldChar w:fldCharType="begin"/>
            </w:r>
            <w:r w:rsidR="00B12A2D">
              <w:rPr>
                <w:noProof/>
                <w:webHidden/>
              </w:rPr>
              <w:instrText xml:space="preserve"> PAGEREF _Toc100680515 \h </w:instrText>
            </w:r>
            <w:r w:rsidR="00B12A2D">
              <w:rPr>
                <w:noProof/>
                <w:webHidden/>
              </w:rPr>
            </w:r>
            <w:r w:rsidR="00B12A2D">
              <w:rPr>
                <w:noProof/>
                <w:webHidden/>
              </w:rPr>
              <w:fldChar w:fldCharType="separate"/>
            </w:r>
            <w:r w:rsidR="00B12A2D">
              <w:rPr>
                <w:noProof/>
                <w:webHidden/>
              </w:rPr>
              <w:t>5</w:t>
            </w:r>
            <w:r w:rsidR="00B12A2D">
              <w:rPr>
                <w:noProof/>
                <w:webHidden/>
              </w:rPr>
              <w:fldChar w:fldCharType="end"/>
            </w:r>
          </w:hyperlink>
        </w:p>
        <w:p w14:paraId="2AC40128" w14:textId="77777777" w:rsidR="00B12A2D" w:rsidRDefault="0024040C" w:rsidP="00B12A2D">
          <w:pPr>
            <w:pStyle w:val="TDC1"/>
            <w:spacing w:line="276" w:lineRule="auto"/>
            <w:rPr>
              <w:rFonts w:asciiTheme="minorHAnsi" w:eastAsiaTheme="minorEastAsia" w:hAnsiTheme="minorHAnsi" w:cstheme="minorBidi"/>
              <w:noProof/>
              <w:kern w:val="0"/>
              <w:szCs w:val="22"/>
              <w:lang w:val="en-US" w:eastAsia="en-US" w:bidi="ar-SA"/>
            </w:rPr>
          </w:pPr>
          <w:hyperlink w:anchor="_Toc100680516" w:history="1">
            <w:r w:rsidR="00B12A2D" w:rsidRPr="00F471E0">
              <w:rPr>
                <w:rStyle w:val="Hipervnculo"/>
                <w:noProof/>
              </w:rPr>
              <w:t>ANEXO III. RESUMEN DEL CONTENIDO DEL EXPEDIENTE</w:t>
            </w:r>
            <w:r w:rsidR="00B12A2D">
              <w:rPr>
                <w:noProof/>
                <w:webHidden/>
              </w:rPr>
              <w:tab/>
            </w:r>
            <w:r w:rsidR="00B12A2D">
              <w:rPr>
                <w:noProof/>
                <w:webHidden/>
              </w:rPr>
              <w:fldChar w:fldCharType="begin"/>
            </w:r>
            <w:r w:rsidR="00B12A2D">
              <w:rPr>
                <w:noProof/>
                <w:webHidden/>
              </w:rPr>
              <w:instrText xml:space="preserve"> PAGEREF _Toc100680516 \h </w:instrText>
            </w:r>
            <w:r w:rsidR="00B12A2D">
              <w:rPr>
                <w:noProof/>
                <w:webHidden/>
              </w:rPr>
            </w:r>
            <w:r w:rsidR="00B12A2D">
              <w:rPr>
                <w:noProof/>
                <w:webHidden/>
              </w:rPr>
              <w:fldChar w:fldCharType="separate"/>
            </w:r>
            <w:r w:rsidR="00B12A2D">
              <w:rPr>
                <w:noProof/>
                <w:webHidden/>
              </w:rPr>
              <w:t>7</w:t>
            </w:r>
            <w:r w:rsidR="00B12A2D">
              <w:rPr>
                <w:noProof/>
                <w:webHidden/>
              </w:rPr>
              <w:fldChar w:fldCharType="end"/>
            </w:r>
          </w:hyperlink>
        </w:p>
        <w:p w14:paraId="3C6D342C" w14:textId="77777777" w:rsidR="00B12A2D" w:rsidRDefault="0024040C" w:rsidP="00B12A2D">
          <w:pPr>
            <w:pStyle w:val="TDC1"/>
            <w:spacing w:line="276" w:lineRule="auto"/>
            <w:rPr>
              <w:rFonts w:asciiTheme="minorHAnsi" w:eastAsiaTheme="minorEastAsia" w:hAnsiTheme="minorHAnsi" w:cstheme="minorBidi"/>
              <w:noProof/>
              <w:kern w:val="0"/>
              <w:szCs w:val="22"/>
              <w:lang w:val="en-US" w:eastAsia="en-US" w:bidi="ar-SA"/>
            </w:rPr>
          </w:pPr>
          <w:hyperlink w:anchor="_Toc100680517" w:history="1">
            <w:r w:rsidR="00B12A2D" w:rsidRPr="00F471E0">
              <w:rPr>
                <w:rStyle w:val="Hipervnculo"/>
                <w:noProof/>
              </w:rPr>
              <w:t>ANEXO IV. GASTOS ELEGIBLES, NO ELEGIBLES Y ESCALA DE VIÁTICOS</w:t>
            </w:r>
            <w:r w:rsidR="00B12A2D">
              <w:rPr>
                <w:noProof/>
                <w:webHidden/>
              </w:rPr>
              <w:tab/>
            </w:r>
            <w:r w:rsidR="00B12A2D">
              <w:rPr>
                <w:noProof/>
                <w:webHidden/>
              </w:rPr>
              <w:fldChar w:fldCharType="begin"/>
            </w:r>
            <w:r w:rsidR="00B12A2D">
              <w:rPr>
                <w:noProof/>
                <w:webHidden/>
              </w:rPr>
              <w:instrText xml:space="preserve"> PAGEREF _Toc100680517 \h </w:instrText>
            </w:r>
            <w:r w:rsidR="00B12A2D">
              <w:rPr>
                <w:noProof/>
                <w:webHidden/>
              </w:rPr>
            </w:r>
            <w:r w:rsidR="00B12A2D">
              <w:rPr>
                <w:noProof/>
                <w:webHidden/>
              </w:rPr>
              <w:fldChar w:fldCharType="separate"/>
            </w:r>
            <w:r w:rsidR="00B12A2D">
              <w:rPr>
                <w:noProof/>
                <w:webHidden/>
              </w:rPr>
              <w:t>8</w:t>
            </w:r>
            <w:r w:rsidR="00B12A2D">
              <w:rPr>
                <w:noProof/>
                <w:webHidden/>
              </w:rPr>
              <w:fldChar w:fldCharType="end"/>
            </w:r>
          </w:hyperlink>
        </w:p>
        <w:p w14:paraId="44775141" w14:textId="77777777" w:rsidR="00B12A2D" w:rsidRDefault="0024040C" w:rsidP="00B12A2D">
          <w:pPr>
            <w:pStyle w:val="TDC1"/>
            <w:spacing w:line="276" w:lineRule="auto"/>
            <w:rPr>
              <w:rFonts w:asciiTheme="minorHAnsi" w:eastAsiaTheme="minorEastAsia" w:hAnsiTheme="minorHAnsi" w:cstheme="minorBidi"/>
              <w:noProof/>
              <w:kern w:val="0"/>
              <w:szCs w:val="22"/>
              <w:lang w:val="en-US" w:eastAsia="en-US" w:bidi="ar-SA"/>
            </w:rPr>
          </w:pPr>
          <w:hyperlink w:anchor="_Toc100680518" w:history="1">
            <w:r w:rsidR="00B12A2D" w:rsidRPr="00F471E0">
              <w:rPr>
                <w:rStyle w:val="Hipervnculo"/>
                <w:noProof/>
                <w:lang w:val="pt-BR"/>
              </w:rPr>
              <w:t>ANEXO V. MODELO DE CURRICULUM VITAE</w:t>
            </w:r>
            <w:r w:rsidR="00B12A2D">
              <w:rPr>
                <w:noProof/>
                <w:webHidden/>
              </w:rPr>
              <w:tab/>
            </w:r>
            <w:r w:rsidR="00B12A2D">
              <w:rPr>
                <w:noProof/>
                <w:webHidden/>
              </w:rPr>
              <w:fldChar w:fldCharType="begin"/>
            </w:r>
            <w:r w:rsidR="00B12A2D">
              <w:rPr>
                <w:noProof/>
                <w:webHidden/>
              </w:rPr>
              <w:instrText xml:space="preserve"> PAGEREF _Toc100680518 \h </w:instrText>
            </w:r>
            <w:r w:rsidR="00B12A2D">
              <w:rPr>
                <w:noProof/>
                <w:webHidden/>
              </w:rPr>
            </w:r>
            <w:r w:rsidR="00B12A2D">
              <w:rPr>
                <w:noProof/>
                <w:webHidden/>
              </w:rPr>
              <w:fldChar w:fldCharType="separate"/>
            </w:r>
            <w:r w:rsidR="00B12A2D">
              <w:rPr>
                <w:noProof/>
                <w:webHidden/>
              </w:rPr>
              <w:t>10</w:t>
            </w:r>
            <w:r w:rsidR="00B12A2D">
              <w:rPr>
                <w:noProof/>
                <w:webHidden/>
              </w:rPr>
              <w:fldChar w:fldCharType="end"/>
            </w:r>
          </w:hyperlink>
        </w:p>
        <w:p w14:paraId="3074F937" w14:textId="77777777" w:rsidR="00B12A2D" w:rsidRDefault="0024040C" w:rsidP="00B12A2D">
          <w:pPr>
            <w:pStyle w:val="TDC1"/>
            <w:spacing w:line="276" w:lineRule="auto"/>
            <w:rPr>
              <w:rFonts w:asciiTheme="minorHAnsi" w:eastAsiaTheme="minorEastAsia" w:hAnsiTheme="minorHAnsi" w:cstheme="minorBidi"/>
              <w:noProof/>
              <w:kern w:val="0"/>
              <w:szCs w:val="22"/>
              <w:lang w:val="en-US" w:eastAsia="en-US" w:bidi="ar-SA"/>
            </w:rPr>
          </w:pPr>
          <w:hyperlink w:anchor="_Toc100680519" w:history="1">
            <w:r w:rsidR="00B12A2D" w:rsidRPr="00F471E0">
              <w:rPr>
                <w:rStyle w:val="Hipervnculo"/>
                <w:noProof/>
              </w:rPr>
              <w:t>ANEXO VI. CARTA DE COMPROMISO DE COLABORACIÓN (Entidades Asociadas)</w:t>
            </w:r>
            <w:r w:rsidR="00B12A2D">
              <w:rPr>
                <w:noProof/>
                <w:webHidden/>
              </w:rPr>
              <w:tab/>
            </w:r>
            <w:r w:rsidR="00B12A2D">
              <w:rPr>
                <w:noProof/>
                <w:webHidden/>
              </w:rPr>
              <w:fldChar w:fldCharType="begin"/>
            </w:r>
            <w:r w:rsidR="00B12A2D">
              <w:rPr>
                <w:noProof/>
                <w:webHidden/>
              </w:rPr>
              <w:instrText xml:space="preserve"> PAGEREF _Toc100680519 \h </w:instrText>
            </w:r>
            <w:r w:rsidR="00B12A2D">
              <w:rPr>
                <w:noProof/>
                <w:webHidden/>
              </w:rPr>
            </w:r>
            <w:r w:rsidR="00B12A2D">
              <w:rPr>
                <w:noProof/>
                <w:webHidden/>
              </w:rPr>
              <w:fldChar w:fldCharType="separate"/>
            </w:r>
            <w:r w:rsidR="00B12A2D">
              <w:rPr>
                <w:noProof/>
                <w:webHidden/>
              </w:rPr>
              <w:t>13</w:t>
            </w:r>
            <w:r w:rsidR="00B12A2D">
              <w:rPr>
                <w:noProof/>
                <w:webHidden/>
              </w:rPr>
              <w:fldChar w:fldCharType="end"/>
            </w:r>
          </w:hyperlink>
        </w:p>
        <w:p w14:paraId="12897B37" w14:textId="77777777" w:rsidR="00B12A2D" w:rsidRDefault="0024040C" w:rsidP="00B12A2D">
          <w:pPr>
            <w:pStyle w:val="TDC1"/>
            <w:spacing w:line="276" w:lineRule="auto"/>
            <w:rPr>
              <w:rFonts w:asciiTheme="minorHAnsi" w:eastAsiaTheme="minorEastAsia" w:hAnsiTheme="minorHAnsi" w:cstheme="minorBidi"/>
              <w:noProof/>
              <w:kern w:val="0"/>
              <w:szCs w:val="22"/>
              <w:lang w:val="en-US" w:eastAsia="en-US" w:bidi="ar-SA"/>
            </w:rPr>
          </w:pPr>
          <w:hyperlink w:anchor="_Toc100680520" w:history="1">
            <w:r w:rsidR="00B12A2D" w:rsidRPr="00F471E0">
              <w:rPr>
                <w:rStyle w:val="Hipervnculo"/>
                <w:noProof/>
              </w:rPr>
              <w:t>ANEXO VII. TÉRMINOS DE REFERENCIA</w:t>
            </w:r>
            <w:r w:rsidR="00B12A2D">
              <w:rPr>
                <w:noProof/>
                <w:webHidden/>
              </w:rPr>
              <w:tab/>
            </w:r>
            <w:r w:rsidR="00B12A2D">
              <w:rPr>
                <w:noProof/>
                <w:webHidden/>
              </w:rPr>
              <w:fldChar w:fldCharType="begin"/>
            </w:r>
            <w:r w:rsidR="00B12A2D">
              <w:rPr>
                <w:noProof/>
                <w:webHidden/>
              </w:rPr>
              <w:instrText xml:space="preserve"> PAGEREF _Toc100680520 \h </w:instrText>
            </w:r>
            <w:r w:rsidR="00B12A2D">
              <w:rPr>
                <w:noProof/>
                <w:webHidden/>
              </w:rPr>
            </w:r>
            <w:r w:rsidR="00B12A2D">
              <w:rPr>
                <w:noProof/>
                <w:webHidden/>
              </w:rPr>
              <w:fldChar w:fldCharType="separate"/>
            </w:r>
            <w:r w:rsidR="00B12A2D">
              <w:rPr>
                <w:noProof/>
                <w:webHidden/>
              </w:rPr>
              <w:t>14</w:t>
            </w:r>
            <w:r w:rsidR="00B12A2D">
              <w:rPr>
                <w:noProof/>
                <w:webHidden/>
              </w:rPr>
              <w:fldChar w:fldCharType="end"/>
            </w:r>
          </w:hyperlink>
        </w:p>
        <w:p w14:paraId="6371FF8B" w14:textId="77777777" w:rsidR="00B12A2D" w:rsidRDefault="0024040C" w:rsidP="00B12A2D">
          <w:pPr>
            <w:pStyle w:val="TDC1"/>
            <w:spacing w:line="276" w:lineRule="auto"/>
            <w:rPr>
              <w:rFonts w:asciiTheme="minorHAnsi" w:eastAsiaTheme="minorEastAsia" w:hAnsiTheme="minorHAnsi" w:cstheme="minorBidi"/>
              <w:noProof/>
              <w:kern w:val="0"/>
              <w:szCs w:val="22"/>
              <w:lang w:val="en-US" w:eastAsia="en-US" w:bidi="ar-SA"/>
            </w:rPr>
          </w:pPr>
          <w:hyperlink w:anchor="_Toc100680534" w:history="1">
            <w:r w:rsidR="00B12A2D" w:rsidRPr="00F471E0">
              <w:rPr>
                <w:rStyle w:val="Hipervnculo"/>
                <w:noProof/>
              </w:rPr>
              <w:t>ANEXO VIII. Listado de CITE privados con convenios de desempeño y centros de extensionismo cofinanciados por ProInnóvate</w:t>
            </w:r>
            <w:r w:rsidR="00B12A2D">
              <w:rPr>
                <w:noProof/>
                <w:webHidden/>
              </w:rPr>
              <w:tab/>
            </w:r>
            <w:r w:rsidR="00B12A2D">
              <w:rPr>
                <w:noProof/>
                <w:webHidden/>
              </w:rPr>
              <w:fldChar w:fldCharType="begin"/>
            </w:r>
            <w:r w:rsidR="00B12A2D">
              <w:rPr>
                <w:noProof/>
                <w:webHidden/>
              </w:rPr>
              <w:instrText xml:space="preserve"> PAGEREF _Toc100680534 \h </w:instrText>
            </w:r>
            <w:r w:rsidR="00B12A2D">
              <w:rPr>
                <w:noProof/>
                <w:webHidden/>
              </w:rPr>
            </w:r>
            <w:r w:rsidR="00B12A2D">
              <w:rPr>
                <w:noProof/>
                <w:webHidden/>
              </w:rPr>
              <w:fldChar w:fldCharType="separate"/>
            </w:r>
            <w:r w:rsidR="00B12A2D">
              <w:rPr>
                <w:noProof/>
                <w:webHidden/>
              </w:rPr>
              <w:t>28</w:t>
            </w:r>
            <w:r w:rsidR="00B12A2D">
              <w:rPr>
                <w:noProof/>
                <w:webHidden/>
              </w:rPr>
              <w:fldChar w:fldCharType="end"/>
            </w:r>
          </w:hyperlink>
        </w:p>
        <w:p w14:paraId="313B9908" w14:textId="27655A7A" w:rsidR="00CC342F" w:rsidRDefault="00B12A2D" w:rsidP="00B12A2D">
          <w:pPr>
            <w:spacing w:after="0"/>
            <w:ind w:left="709"/>
            <w:rPr>
              <w:rFonts w:cs="Calibri"/>
            </w:rPr>
          </w:pPr>
          <w:r>
            <w:rPr>
              <w:b/>
              <w:bCs/>
            </w:rPr>
            <w:fldChar w:fldCharType="end"/>
          </w:r>
        </w:p>
      </w:sdtContent>
    </w:sdt>
    <w:p w14:paraId="334B94AA" w14:textId="77777777" w:rsidR="00CC342F" w:rsidRDefault="00CC342F" w:rsidP="00004DF3">
      <w:pPr>
        <w:spacing w:after="0"/>
        <w:ind w:left="709"/>
        <w:rPr>
          <w:rFonts w:cs="Calibri"/>
        </w:rPr>
      </w:pPr>
    </w:p>
    <w:p w14:paraId="239EC10E" w14:textId="77777777" w:rsidR="00CC342F" w:rsidRDefault="00CC342F" w:rsidP="00004DF3">
      <w:pPr>
        <w:spacing w:after="0"/>
        <w:ind w:left="709"/>
        <w:rPr>
          <w:rFonts w:cs="Calibri"/>
        </w:rPr>
      </w:pPr>
    </w:p>
    <w:p w14:paraId="4E2EFC80" w14:textId="77777777" w:rsidR="00CC342F" w:rsidRDefault="00CC342F" w:rsidP="00004DF3">
      <w:pPr>
        <w:spacing w:after="0"/>
        <w:ind w:left="709"/>
        <w:rPr>
          <w:rFonts w:cs="Calibri"/>
        </w:rPr>
      </w:pPr>
    </w:p>
    <w:p w14:paraId="4D9D621F" w14:textId="77777777" w:rsidR="00CC342F" w:rsidRDefault="00CC342F" w:rsidP="00004DF3">
      <w:pPr>
        <w:spacing w:after="0"/>
        <w:ind w:left="709"/>
        <w:rPr>
          <w:rFonts w:cs="Calibri"/>
        </w:rPr>
      </w:pPr>
    </w:p>
    <w:p w14:paraId="4B3734D7" w14:textId="77777777" w:rsidR="00CC342F" w:rsidRDefault="00CC342F" w:rsidP="00004DF3">
      <w:pPr>
        <w:spacing w:after="0"/>
        <w:ind w:left="709"/>
        <w:rPr>
          <w:rFonts w:cs="Calibri"/>
        </w:rPr>
      </w:pPr>
      <w:bookmarkStart w:id="0" w:name="_GoBack"/>
      <w:bookmarkEnd w:id="0"/>
    </w:p>
    <w:p w14:paraId="23EBB802" w14:textId="00770B98" w:rsidR="008B6DF1" w:rsidRDefault="008B6DF1" w:rsidP="00004DF3">
      <w:pPr>
        <w:spacing w:after="0"/>
        <w:ind w:left="709"/>
        <w:rPr>
          <w:noProof/>
        </w:rPr>
      </w:pPr>
    </w:p>
    <w:p w14:paraId="4A212C10" w14:textId="75A44683" w:rsidR="008B6DF1" w:rsidRDefault="008B6DF1" w:rsidP="00004DF3">
      <w:pPr>
        <w:spacing w:after="0"/>
        <w:ind w:left="709"/>
        <w:rPr>
          <w:noProof/>
        </w:rPr>
      </w:pPr>
    </w:p>
    <w:p w14:paraId="3A321497" w14:textId="2E4CA838" w:rsidR="008B6DF1" w:rsidRDefault="008B6DF1" w:rsidP="00004DF3">
      <w:pPr>
        <w:spacing w:after="0"/>
        <w:ind w:left="709"/>
        <w:rPr>
          <w:noProof/>
        </w:rPr>
      </w:pPr>
    </w:p>
    <w:p w14:paraId="4DDE2B22" w14:textId="5F29996E" w:rsidR="008B6DF1" w:rsidRDefault="008B6DF1" w:rsidP="00004DF3">
      <w:pPr>
        <w:spacing w:after="0"/>
        <w:ind w:left="709"/>
        <w:rPr>
          <w:noProof/>
        </w:rPr>
      </w:pPr>
    </w:p>
    <w:p w14:paraId="59F0083F" w14:textId="73A43F94" w:rsidR="008B6DF1" w:rsidRDefault="008B6DF1" w:rsidP="00004DF3">
      <w:pPr>
        <w:spacing w:after="0"/>
        <w:ind w:left="709"/>
        <w:rPr>
          <w:noProof/>
        </w:rPr>
      </w:pPr>
    </w:p>
    <w:p w14:paraId="770589BA" w14:textId="006BD6FF" w:rsidR="008B6DF1" w:rsidRDefault="008B6DF1" w:rsidP="00B12A2D">
      <w:pPr>
        <w:spacing w:after="0"/>
        <w:rPr>
          <w:b/>
          <w:noProof/>
          <w:sz w:val="60"/>
          <w:szCs w:val="60"/>
          <w:lang w:val="es-PE" w:eastAsia="es-PE" w:bidi="ar-SA"/>
        </w:rPr>
      </w:pPr>
    </w:p>
    <w:p w14:paraId="4805EF6C" w14:textId="26BED75B" w:rsidR="008B6DF1" w:rsidRDefault="008B6DF1" w:rsidP="000539AF">
      <w:pPr>
        <w:spacing w:after="0"/>
        <w:ind w:left="709"/>
        <w:jc w:val="center"/>
        <w:rPr>
          <w:b/>
          <w:noProof/>
          <w:sz w:val="60"/>
          <w:szCs w:val="60"/>
          <w:lang w:val="es-PE" w:eastAsia="es-PE" w:bidi="ar-SA"/>
        </w:rPr>
      </w:pPr>
    </w:p>
    <w:p w14:paraId="02587EBA" w14:textId="18024FAF" w:rsidR="008B6DF1" w:rsidRDefault="008B6DF1" w:rsidP="000539AF">
      <w:pPr>
        <w:spacing w:after="0"/>
        <w:ind w:left="709"/>
        <w:jc w:val="center"/>
        <w:rPr>
          <w:b/>
          <w:noProof/>
          <w:sz w:val="60"/>
          <w:szCs w:val="60"/>
          <w:lang w:val="es-PE" w:eastAsia="es-PE" w:bidi="ar-SA"/>
        </w:rPr>
      </w:pPr>
    </w:p>
    <w:p w14:paraId="2BB7A333" w14:textId="3EFCB5F7" w:rsidR="008B6DF1" w:rsidRDefault="008B6DF1" w:rsidP="000539AF">
      <w:pPr>
        <w:spacing w:after="0"/>
        <w:ind w:left="709"/>
        <w:jc w:val="center"/>
        <w:rPr>
          <w:b/>
          <w:noProof/>
          <w:sz w:val="60"/>
          <w:szCs w:val="60"/>
          <w:lang w:val="es-PE" w:eastAsia="es-PE" w:bidi="ar-SA"/>
        </w:rPr>
      </w:pPr>
    </w:p>
    <w:p w14:paraId="7FDDA7C8" w14:textId="73224094" w:rsidR="008B6DF1" w:rsidRDefault="008B6DF1" w:rsidP="000539AF">
      <w:pPr>
        <w:spacing w:after="0"/>
        <w:ind w:left="709"/>
        <w:jc w:val="center"/>
        <w:rPr>
          <w:b/>
          <w:noProof/>
          <w:sz w:val="60"/>
          <w:szCs w:val="60"/>
          <w:lang w:val="es-PE" w:eastAsia="es-PE" w:bidi="ar-SA"/>
        </w:rPr>
      </w:pPr>
    </w:p>
    <w:p w14:paraId="7DAAB821" w14:textId="6EA2E576" w:rsidR="008B6DF1" w:rsidRDefault="008B6DF1" w:rsidP="000539AF">
      <w:pPr>
        <w:spacing w:after="0"/>
        <w:ind w:left="709"/>
        <w:jc w:val="center"/>
        <w:rPr>
          <w:b/>
          <w:noProof/>
          <w:sz w:val="60"/>
          <w:szCs w:val="60"/>
          <w:lang w:val="es-PE" w:eastAsia="es-PE" w:bidi="ar-SA"/>
        </w:rPr>
      </w:pPr>
    </w:p>
    <w:p w14:paraId="17E0461E" w14:textId="11EEB9A1" w:rsidR="008B6DF1" w:rsidRDefault="008B6DF1" w:rsidP="000539AF">
      <w:pPr>
        <w:spacing w:after="0"/>
        <w:ind w:left="709"/>
        <w:jc w:val="center"/>
        <w:rPr>
          <w:b/>
          <w:noProof/>
          <w:sz w:val="60"/>
          <w:szCs w:val="60"/>
          <w:lang w:val="es-PE" w:eastAsia="es-PE" w:bidi="ar-SA"/>
        </w:rPr>
      </w:pPr>
    </w:p>
    <w:p w14:paraId="0E5408F8" w14:textId="55F19900" w:rsidR="008B6DF1" w:rsidRDefault="00611EBA" w:rsidP="00611EBA">
      <w:pPr>
        <w:tabs>
          <w:tab w:val="left" w:pos="8392"/>
        </w:tabs>
        <w:spacing w:after="0"/>
        <w:ind w:left="709"/>
        <w:jc w:val="left"/>
        <w:rPr>
          <w:b/>
          <w:noProof/>
          <w:sz w:val="60"/>
          <w:szCs w:val="60"/>
          <w:lang w:val="es-PE" w:eastAsia="es-PE" w:bidi="ar-SA"/>
        </w:rPr>
      </w:pPr>
      <w:r>
        <w:rPr>
          <w:b/>
          <w:noProof/>
          <w:sz w:val="60"/>
          <w:szCs w:val="60"/>
          <w:lang w:val="es-PE" w:eastAsia="es-PE" w:bidi="ar-SA"/>
        </w:rPr>
        <w:tab/>
      </w:r>
    </w:p>
    <w:p w14:paraId="504EEC8A" w14:textId="1F44D245" w:rsidR="006C2142" w:rsidRPr="00752D18" w:rsidRDefault="786E1011" w:rsidP="00BA731A">
      <w:pPr>
        <w:pStyle w:val="Ttulo1"/>
        <w:ind w:left="142"/>
        <w:rPr>
          <w:sz w:val="22"/>
          <w:szCs w:val="24"/>
        </w:rPr>
      </w:pPr>
      <w:bookmarkStart w:id="1" w:name="_Toc98253103"/>
      <w:bookmarkStart w:id="2" w:name="_Toc100679719"/>
      <w:bookmarkStart w:id="3" w:name="_Toc100680514"/>
      <w:bookmarkStart w:id="4" w:name="_Hlk515453488"/>
      <w:bookmarkStart w:id="5" w:name="_Toc515382874"/>
      <w:r w:rsidRPr="070B9B0D">
        <w:rPr>
          <w:color w:val="auto"/>
        </w:rPr>
        <w:lastRenderedPageBreak/>
        <w:t>ANEXO I. LOS SERVICIOS DE EXTENSIÓN Y TRANSFERENCIA TECNOLÓGICA</w:t>
      </w:r>
      <w:r w:rsidR="00FC5B6C" w:rsidRPr="070B9B0D">
        <w:rPr>
          <w:rStyle w:val="Refdenotaalpie"/>
          <w:rFonts w:cs="Calibri"/>
          <w:vertAlign w:val="superscript"/>
        </w:rPr>
        <w:footnoteReference w:id="1"/>
      </w:r>
      <w:bookmarkEnd w:id="1"/>
      <w:bookmarkEnd w:id="2"/>
      <w:bookmarkEnd w:id="3"/>
    </w:p>
    <w:p w14:paraId="54C04E99" w14:textId="37363626" w:rsidR="00E22533" w:rsidRPr="004A4F47" w:rsidRDefault="00E22533" w:rsidP="00BA731A">
      <w:pPr>
        <w:ind w:left="142" w:right="741"/>
      </w:pPr>
      <w:r w:rsidRPr="004A4F47">
        <w:t>De acuerdo con la Plataforma de Políticas de Innovación de la OCDE y el Banco Mundial</w:t>
      </w:r>
      <w:r w:rsidRPr="004A4F47">
        <w:rPr>
          <w:vertAlign w:val="superscript"/>
        </w:rPr>
        <w:t xml:space="preserve"> </w:t>
      </w:r>
      <w:r w:rsidRPr="004A4F47">
        <w:t>(</w:t>
      </w:r>
      <w:hyperlink r:id="rId12" w:history="1">
        <w:r w:rsidRPr="004A4F47">
          <w:rPr>
            <w:rStyle w:val="Hipervnculo"/>
          </w:rPr>
          <w:t>https://www.innovationpolicyplatform.org</w:t>
        </w:r>
      </w:hyperlink>
      <w:r w:rsidRPr="004A4F47">
        <w:t xml:space="preserve">), </w:t>
      </w:r>
      <w:r w:rsidR="001B2B22" w:rsidRPr="004A4F47">
        <w:t>la prestación de servicios de extensionismo tecnológico se basa a menudo</w:t>
      </w:r>
      <w:r w:rsidRPr="004A4F47">
        <w:t xml:space="preserve"> en una evaluación del estado de funcionamiento de la empresa (diagnóstico), seguida de una propuesta de plan de mejora y de asistencia para su implementación. </w:t>
      </w:r>
      <w:r w:rsidR="00D6631E">
        <w:t>“</w:t>
      </w:r>
      <w:r w:rsidRPr="004A4F47">
        <w:t>La clave de este enfoque no es simplemente poner a disposición la asistencia o tecnología que se transfiere; los servicios de extensión tecnológica no esperan que las PYMES lleguen en busca de ayuda, se hacen conocer proactivamente en la región y crean conciencia de problemas de productividad que pueden no ser claros para los empresarios y gerentes de PYMES</w:t>
      </w:r>
      <w:r w:rsidR="00D6631E">
        <w:t>”</w:t>
      </w:r>
      <w:r w:rsidRPr="004A4F47">
        <w:t xml:space="preserve"> (Rogers, </w:t>
      </w:r>
      <w:proofErr w:type="spellStart"/>
      <w:r w:rsidRPr="004A4F47">
        <w:rPr>
          <w:i/>
          <w:lang w:val="es-PE"/>
        </w:rPr>
        <w:t>Technology</w:t>
      </w:r>
      <w:proofErr w:type="spellEnd"/>
      <w:r w:rsidRPr="004A4F47">
        <w:rPr>
          <w:i/>
          <w:lang w:val="es-PE"/>
        </w:rPr>
        <w:t xml:space="preserve"> </w:t>
      </w:r>
      <w:r w:rsidR="00D6631E">
        <w:rPr>
          <w:i/>
          <w:lang w:val="es-PE"/>
        </w:rPr>
        <w:pgNum/>
      </w:r>
      <w:proofErr w:type="spellStart"/>
      <w:r w:rsidR="00D6631E">
        <w:rPr>
          <w:i/>
          <w:lang w:val="es-PE"/>
        </w:rPr>
        <w:t>xtensión</w:t>
      </w:r>
      <w:proofErr w:type="spellEnd"/>
      <w:r w:rsidRPr="004A4F47">
        <w:rPr>
          <w:i/>
          <w:lang w:val="es-PE"/>
        </w:rPr>
        <w:t xml:space="preserve"> </w:t>
      </w:r>
      <w:proofErr w:type="spellStart"/>
      <w:r w:rsidRPr="004A4F47">
        <w:rPr>
          <w:i/>
          <w:lang w:val="es-PE"/>
        </w:rPr>
        <w:t>services</w:t>
      </w:r>
      <w:proofErr w:type="spellEnd"/>
      <w:r w:rsidRPr="004A4F47">
        <w:rPr>
          <w:lang w:val="es-PE"/>
        </w:rPr>
        <w:t>,</w:t>
      </w:r>
      <w:r w:rsidRPr="004A4F47">
        <w:t xml:space="preserve"> 2013). En este sentido, un componente esencial del extensionismo es que se parte de la realidad para dar respuesta a necesidades sentidas o latentes.</w:t>
      </w:r>
    </w:p>
    <w:p w14:paraId="70941686" w14:textId="77777777" w:rsidR="00E22533" w:rsidRPr="004A4F47" w:rsidRDefault="00E22533" w:rsidP="00BA731A">
      <w:pPr>
        <w:ind w:left="142" w:right="741"/>
        <w:rPr>
          <w:rStyle w:val="XDocReportItalic"/>
        </w:rPr>
      </w:pPr>
    </w:p>
    <w:p w14:paraId="7C3115CD" w14:textId="1F62B489" w:rsidR="00A73B8D" w:rsidRPr="004A4F47" w:rsidRDefault="00A73B8D" w:rsidP="00BA731A">
      <w:pPr>
        <w:ind w:left="142" w:right="741"/>
      </w:pPr>
      <w:r w:rsidRPr="004A4F47">
        <w:rPr>
          <w:rStyle w:val="XDocReportItalic"/>
        </w:rPr>
        <w:t xml:space="preserve">Entendemos por servicios de extensionismo tecnológico a </w:t>
      </w:r>
      <w:r w:rsidRPr="004A4F47">
        <w:t>la asistencia provista directamente a empresas para estimular la modernización y mejora tecnológica, con foco en pequeñas y medianas empresas (</w:t>
      </w:r>
      <w:proofErr w:type="spellStart"/>
      <w:r w:rsidRPr="004A4F47">
        <w:t>Shapira</w:t>
      </w:r>
      <w:proofErr w:type="spellEnd"/>
      <w:r w:rsidRPr="004A4F47">
        <w:t xml:space="preserve"> et al., </w:t>
      </w:r>
      <w:proofErr w:type="spellStart"/>
      <w:r w:rsidRPr="004A4F47">
        <w:rPr>
          <w:i/>
          <w:lang w:val="es-PE"/>
        </w:rPr>
        <w:t>Institutions</w:t>
      </w:r>
      <w:proofErr w:type="spellEnd"/>
      <w:r w:rsidRPr="004A4F47">
        <w:rPr>
          <w:i/>
          <w:lang w:val="es-PE"/>
        </w:rPr>
        <w:t xml:space="preserve"> </w:t>
      </w:r>
      <w:proofErr w:type="spellStart"/>
      <w:r w:rsidRPr="004A4F47">
        <w:rPr>
          <w:i/>
          <w:lang w:val="es-PE"/>
        </w:rPr>
        <w:t>for</w:t>
      </w:r>
      <w:proofErr w:type="spellEnd"/>
      <w:r w:rsidRPr="004A4F47">
        <w:rPr>
          <w:i/>
          <w:lang w:val="es-PE"/>
        </w:rPr>
        <w:t xml:space="preserve"> </w:t>
      </w:r>
      <w:proofErr w:type="spellStart"/>
      <w:r w:rsidRPr="004A4F47">
        <w:rPr>
          <w:i/>
          <w:lang w:val="es-PE"/>
        </w:rPr>
        <w:t>Technology</w:t>
      </w:r>
      <w:proofErr w:type="spellEnd"/>
      <w:r w:rsidRPr="004A4F47">
        <w:rPr>
          <w:i/>
          <w:lang w:val="es-PE"/>
        </w:rPr>
        <w:t xml:space="preserve"> </w:t>
      </w:r>
      <w:proofErr w:type="spellStart"/>
      <w:r w:rsidRPr="004A4F47">
        <w:rPr>
          <w:i/>
          <w:lang w:val="es-PE"/>
        </w:rPr>
        <w:t>Diffusion</w:t>
      </w:r>
      <w:proofErr w:type="spellEnd"/>
      <w:r w:rsidRPr="004A4F47">
        <w:rPr>
          <w:i/>
          <w:lang w:val="es-PE"/>
        </w:rPr>
        <w:t xml:space="preserve">. </w:t>
      </w:r>
      <w:proofErr w:type="spellStart"/>
      <w:r w:rsidRPr="004A4F47">
        <w:rPr>
          <w:i/>
          <w:lang w:val="es-PE"/>
        </w:rPr>
        <w:t>Technology</w:t>
      </w:r>
      <w:proofErr w:type="spellEnd"/>
      <w:r w:rsidRPr="004A4F47">
        <w:rPr>
          <w:i/>
          <w:lang w:val="es-PE"/>
        </w:rPr>
        <w:t xml:space="preserve"> </w:t>
      </w:r>
      <w:proofErr w:type="spellStart"/>
      <w:r w:rsidRPr="004A4F47">
        <w:rPr>
          <w:i/>
          <w:lang w:val="es-PE"/>
        </w:rPr>
        <w:t>Extension</w:t>
      </w:r>
      <w:proofErr w:type="spellEnd"/>
      <w:r w:rsidRPr="004A4F47">
        <w:rPr>
          <w:i/>
          <w:lang w:val="es-PE"/>
        </w:rPr>
        <w:t xml:space="preserve"> </w:t>
      </w:r>
      <w:proofErr w:type="spellStart"/>
      <w:r w:rsidRPr="004A4F47">
        <w:rPr>
          <w:i/>
          <w:lang w:val="es-PE"/>
        </w:rPr>
        <w:t>Services</w:t>
      </w:r>
      <w:proofErr w:type="spellEnd"/>
      <w:r w:rsidRPr="004A4F47">
        <w:rPr>
          <w:i/>
          <w:lang w:val="es-PE"/>
        </w:rPr>
        <w:t xml:space="preserve"> – </w:t>
      </w:r>
      <w:proofErr w:type="spellStart"/>
      <w:r w:rsidRPr="004A4F47">
        <w:rPr>
          <w:i/>
          <w:lang w:val="es-PE"/>
        </w:rPr>
        <w:t>Operation</w:t>
      </w:r>
      <w:proofErr w:type="spellEnd"/>
      <w:r w:rsidRPr="004A4F47">
        <w:rPr>
          <w:i/>
          <w:lang w:val="es-PE"/>
        </w:rPr>
        <w:t xml:space="preserve">, Cases and </w:t>
      </w:r>
      <w:proofErr w:type="spellStart"/>
      <w:r w:rsidRPr="004A4F47">
        <w:rPr>
          <w:i/>
          <w:lang w:val="es-PE"/>
        </w:rPr>
        <w:t>Insights</w:t>
      </w:r>
      <w:proofErr w:type="spellEnd"/>
      <w:r w:rsidRPr="004A4F47">
        <w:rPr>
          <w:lang w:val="es-PE"/>
        </w:rPr>
        <w:t xml:space="preserve">, 2014); i.e. están dirigidos fundamentalmente a brindar impulso a una o varias fases de la innovación, tanto en la adquisición y generación de tecnologías como en su transferencia. </w:t>
      </w:r>
      <w:r w:rsidRPr="004A4F47">
        <w:t xml:space="preserve">En general, se reconoce en la literatura que el objetivo principal de los servicios de extensionismo tecnológico no es desarrollar nuevas tecnologías, sino ampliar la difusión y adopción de tecnología existente, aumentando la capacidad de absorción de las </w:t>
      </w:r>
      <w:proofErr w:type="spellStart"/>
      <w:r w:rsidR="00473BB6" w:rsidRPr="004A4F47">
        <w:t>mipyme</w:t>
      </w:r>
      <w:proofErr w:type="spellEnd"/>
      <w:r w:rsidRPr="004A4F47">
        <w:t>.</w:t>
      </w:r>
    </w:p>
    <w:p w14:paraId="021E54E2" w14:textId="77777777" w:rsidR="00A73B8D" w:rsidRPr="004A4F47" w:rsidRDefault="00A73B8D" w:rsidP="00BA731A">
      <w:pPr>
        <w:ind w:left="142" w:right="741"/>
      </w:pPr>
    </w:p>
    <w:p w14:paraId="60AB1BDF" w14:textId="5B234E6A" w:rsidR="00A73B8D" w:rsidRPr="004A4F47" w:rsidRDefault="00A73B8D" w:rsidP="00BA731A">
      <w:pPr>
        <w:ind w:left="142" w:right="741"/>
      </w:pPr>
      <w:proofErr w:type="spellStart"/>
      <w:r w:rsidRPr="004A4F47">
        <w:t>Shapira</w:t>
      </w:r>
      <w:proofErr w:type="spellEnd"/>
      <w:r w:rsidRPr="004A4F47">
        <w:t xml:space="preserve"> et al. (</w:t>
      </w:r>
      <w:proofErr w:type="spellStart"/>
      <w:r w:rsidRPr="004A4F47">
        <w:t>op</w:t>
      </w:r>
      <w:proofErr w:type="spellEnd"/>
      <w:r w:rsidRPr="004A4F47">
        <w:t xml:space="preserve">. </w:t>
      </w:r>
      <w:r w:rsidR="00D6631E" w:rsidRPr="004A4F47">
        <w:t>C</w:t>
      </w:r>
      <w:r w:rsidRPr="004A4F47">
        <w:t>it.) observan que los servicios de extensionismo tecnológico:</w:t>
      </w:r>
    </w:p>
    <w:p w14:paraId="1F591594" w14:textId="59B772F6" w:rsidR="00A73B8D" w:rsidRPr="004A4F47" w:rsidRDefault="0031739A" w:rsidP="00BA731A">
      <w:pPr>
        <w:pStyle w:val="Prrafodelista"/>
        <w:numPr>
          <w:ilvl w:val="0"/>
          <w:numId w:val="32"/>
        </w:numPr>
        <w:spacing w:after="0"/>
        <w:ind w:left="567" w:right="741"/>
        <w:jc w:val="both"/>
      </w:pPr>
      <w:r w:rsidRPr="004A4F47">
        <w:t>N</w:t>
      </w:r>
      <w:r w:rsidR="00A73B8D" w:rsidRPr="004A4F47">
        <w:t>o apuntan tanto a la transferencia de tecnología de laboratorios a empresas, como a la aplicación de medidas sistemáticas para mejorar el desempeño de la empresa</w:t>
      </w:r>
      <w:r w:rsidRPr="004A4F47">
        <w:t>.</w:t>
      </w:r>
    </w:p>
    <w:p w14:paraId="379D97E5" w14:textId="6DC22070" w:rsidR="00A73B8D" w:rsidRPr="004A4F47" w:rsidRDefault="0031739A" w:rsidP="00BA731A">
      <w:pPr>
        <w:pStyle w:val="Prrafodelista"/>
        <w:numPr>
          <w:ilvl w:val="0"/>
          <w:numId w:val="32"/>
        </w:numPr>
        <w:ind w:left="567" w:right="741"/>
        <w:jc w:val="both"/>
      </w:pPr>
      <w:r w:rsidRPr="004A4F47">
        <w:t>N</w:t>
      </w:r>
      <w:r w:rsidR="00A73B8D" w:rsidRPr="004A4F47">
        <w:t>o abarcan particularmente tecnología avanzada, sino que son medidas prácticas para mejorar los procedimientos y operaciones con tecnologías de probado valor comercial</w:t>
      </w:r>
      <w:r w:rsidRPr="004A4F47">
        <w:t>.</w:t>
      </w:r>
    </w:p>
    <w:p w14:paraId="33D910D2" w14:textId="4B634945" w:rsidR="00A73B8D" w:rsidRPr="004A4F47" w:rsidRDefault="0031739A" w:rsidP="00BA731A">
      <w:pPr>
        <w:pStyle w:val="Prrafodelista"/>
        <w:numPr>
          <w:ilvl w:val="0"/>
          <w:numId w:val="32"/>
        </w:numPr>
        <w:spacing w:after="0"/>
        <w:ind w:left="567" w:right="741"/>
        <w:jc w:val="both"/>
      </w:pPr>
      <w:r w:rsidRPr="004A4F47">
        <w:t>S</w:t>
      </w:r>
      <w:r w:rsidR="00A73B8D" w:rsidRPr="004A4F47">
        <w:t>on un proceso generado por las necesidades de la industria y las oportunidades de mercado, y que apalanca recursos existentes</w:t>
      </w:r>
      <w:r w:rsidRPr="004A4F47">
        <w:t>.</w:t>
      </w:r>
    </w:p>
    <w:p w14:paraId="29671FF5" w14:textId="3AFEBB27" w:rsidR="00A73B8D" w:rsidRPr="004A4F47" w:rsidRDefault="0031739A" w:rsidP="00BA731A">
      <w:pPr>
        <w:pStyle w:val="Prrafodelista"/>
        <w:numPr>
          <w:ilvl w:val="0"/>
          <w:numId w:val="32"/>
        </w:numPr>
        <w:spacing w:after="0"/>
        <w:ind w:left="567" w:right="741"/>
        <w:jc w:val="both"/>
      </w:pPr>
      <w:r w:rsidRPr="004A4F47">
        <w:t>N</w:t>
      </w:r>
      <w:r w:rsidR="00A73B8D" w:rsidRPr="004A4F47">
        <w:t>o se orientan a resolver una crisis o una transición económica radical, sino que se dirigen a una base industrial existente relativamente estable.</w:t>
      </w:r>
    </w:p>
    <w:p w14:paraId="7441C168" w14:textId="77777777" w:rsidR="00A73B8D" w:rsidRPr="004A4F47" w:rsidRDefault="00A73B8D" w:rsidP="00BA731A">
      <w:pPr>
        <w:pStyle w:val="Standard"/>
        <w:ind w:left="142" w:right="741"/>
        <w:outlineLvl w:val="9"/>
        <w:rPr>
          <w:rFonts w:ascii="Calibri" w:hAnsi="Calibri"/>
          <w:sz w:val="20"/>
          <w:szCs w:val="20"/>
          <w:lang w:val="es-PE"/>
        </w:rPr>
      </w:pPr>
    </w:p>
    <w:p w14:paraId="19A5B6F5" w14:textId="77777777" w:rsidR="00A73B8D" w:rsidRPr="004A4F47" w:rsidRDefault="00A73B8D" w:rsidP="00BA731A">
      <w:pPr>
        <w:ind w:left="142" w:right="741"/>
      </w:pPr>
      <w:r w:rsidRPr="004A4F47">
        <w:t>Según los estudios empíricos</w:t>
      </w:r>
      <w:r w:rsidR="00E22533" w:rsidRPr="004A4F47">
        <w:t>,</w:t>
      </w:r>
      <w:r w:rsidRPr="004A4F47">
        <w:t xml:space="preserve"> los siguientes son los servicios de extensionismo tecnológico más ofrecidos:</w:t>
      </w:r>
    </w:p>
    <w:p w14:paraId="0568985E" w14:textId="77777777" w:rsidR="00A73B8D" w:rsidRPr="004A4F47" w:rsidRDefault="00A73B8D" w:rsidP="00BA731A">
      <w:pPr>
        <w:pStyle w:val="Prrafodelista"/>
        <w:numPr>
          <w:ilvl w:val="0"/>
          <w:numId w:val="33"/>
        </w:numPr>
        <w:spacing w:after="0"/>
        <w:ind w:left="567" w:right="741"/>
        <w:jc w:val="both"/>
      </w:pPr>
      <w:r w:rsidRPr="004A4F47">
        <w:rPr>
          <w:b/>
        </w:rPr>
        <w:t>Provisión de información</w:t>
      </w:r>
      <w:r w:rsidRPr="004A4F47">
        <w:t xml:space="preserve"> sobre oportunidades de mejoras en tecnologías existentes, mejoras prácticas, tendencias internacionales, regulaciones, redes empresariales, oportunidades para convertirse en proveedores del Estado, etc.</w:t>
      </w:r>
    </w:p>
    <w:p w14:paraId="18AA0CF1" w14:textId="77777777" w:rsidR="00A73B8D" w:rsidRPr="004A4F47" w:rsidRDefault="00A73B8D" w:rsidP="00BA731A">
      <w:pPr>
        <w:pStyle w:val="Prrafodelista"/>
        <w:numPr>
          <w:ilvl w:val="0"/>
          <w:numId w:val="33"/>
        </w:numPr>
        <w:spacing w:after="0"/>
        <w:ind w:left="567" w:right="741"/>
        <w:jc w:val="both"/>
      </w:pPr>
      <w:r w:rsidRPr="004A4F47">
        <w:t>Evaluación comparativa (</w:t>
      </w:r>
      <w:r w:rsidRPr="004A4F47">
        <w:rPr>
          <w:b/>
        </w:rPr>
        <w:t>benchmarking</w:t>
      </w:r>
      <w:r w:rsidRPr="004A4F47">
        <w:t>) de la empresa en su sector, a nivel nacional e internacional, para medir su nivel de rendimiento.</w:t>
      </w:r>
    </w:p>
    <w:p w14:paraId="4EBF3545" w14:textId="77777777" w:rsidR="00A73B8D" w:rsidRPr="004A4F47" w:rsidRDefault="00A73B8D" w:rsidP="00BA731A">
      <w:pPr>
        <w:pStyle w:val="Prrafodelista"/>
        <w:numPr>
          <w:ilvl w:val="0"/>
          <w:numId w:val="33"/>
        </w:numPr>
        <w:spacing w:after="0"/>
        <w:ind w:left="567" w:right="741"/>
        <w:jc w:val="both"/>
      </w:pPr>
      <w:r w:rsidRPr="004A4F47">
        <w:rPr>
          <w:b/>
        </w:rPr>
        <w:t>Asistencia técnica</w:t>
      </w:r>
      <w:r w:rsidRPr="004A4F47">
        <w:t xml:space="preserve"> y consultoría en el contexto de proyectos de mejora diseñados </w:t>
      </w:r>
      <w:r w:rsidRPr="004A4F47">
        <w:rPr>
          <w:b/>
        </w:rPr>
        <w:t>a la medida de las necesidades de la empresa</w:t>
      </w:r>
      <w:r w:rsidRPr="004A4F47">
        <w:t>.</w:t>
      </w:r>
    </w:p>
    <w:p w14:paraId="186B68FE" w14:textId="77777777" w:rsidR="00A73B8D" w:rsidRPr="004A4F47" w:rsidRDefault="00A73B8D" w:rsidP="00BA731A">
      <w:pPr>
        <w:pStyle w:val="Prrafodelista"/>
        <w:numPr>
          <w:ilvl w:val="0"/>
          <w:numId w:val="33"/>
        </w:numPr>
        <w:spacing w:after="0"/>
        <w:ind w:left="567" w:right="741"/>
        <w:jc w:val="both"/>
      </w:pPr>
      <w:r w:rsidRPr="004A4F47">
        <w:rPr>
          <w:b/>
        </w:rPr>
        <w:t>Capacitación</w:t>
      </w:r>
      <w:r w:rsidRPr="004A4F47">
        <w:t xml:space="preserve"> de personal administrativo y de planta </w:t>
      </w:r>
      <w:r w:rsidRPr="004A4F47">
        <w:rPr>
          <w:b/>
        </w:rPr>
        <w:t>para el uso efectivo de tecnologías más avanzadas</w:t>
      </w:r>
      <w:r w:rsidRPr="004A4F47">
        <w:t xml:space="preserve"> que las utilizadas anteriormente por la empresa.</w:t>
      </w:r>
    </w:p>
    <w:p w14:paraId="6BA79257" w14:textId="77777777" w:rsidR="00A73B8D" w:rsidRPr="004A4F47" w:rsidRDefault="00A73B8D" w:rsidP="00BA731A">
      <w:pPr>
        <w:pStyle w:val="Prrafodelista"/>
        <w:numPr>
          <w:ilvl w:val="0"/>
          <w:numId w:val="33"/>
        </w:numPr>
        <w:spacing w:after="0"/>
        <w:ind w:left="567" w:right="741"/>
        <w:jc w:val="both"/>
      </w:pPr>
      <w:r w:rsidRPr="004A4F47">
        <w:rPr>
          <w:b/>
        </w:rPr>
        <w:lastRenderedPageBreak/>
        <w:t>Provisión de servicios a un grupo o red</w:t>
      </w:r>
      <w:r w:rsidRPr="004A4F47">
        <w:t xml:space="preserve"> de empresas con necesidades y retos </w:t>
      </w:r>
      <w:r w:rsidR="002905E7" w:rsidRPr="004A4F47">
        <w:t>comunes,</w:t>
      </w:r>
      <w:r w:rsidRPr="004A4F47">
        <w:t xml:space="preserve"> pero no directamente relacionados con aspectos en los que compiten.</w:t>
      </w:r>
    </w:p>
    <w:p w14:paraId="16A60B0B" w14:textId="77777777" w:rsidR="00A73B8D" w:rsidRPr="004A4F47" w:rsidRDefault="00A73B8D" w:rsidP="00BA731A">
      <w:pPr>
        <w:pStyle w:val="Prrafodelista"/>
        <w:numPr>
          <w:ilvl w:val="0"/>
          <w:numId w:val="33"/>
        </w:numPr>
        <w:spacing w:after="0"/>
        <w:ind w:left="567" w:right="741"/>
        <w:jc w:val="both"/>
      </w:pPr>
      <w:r w:rsidRPr="004A4F47">
        <w:rPr>
          <w:b/>
        </w:rPr>
        <w:t>Proyectos conjuntos de empresas con laboratorios públicos o centros de investigación</w:t>
      </w:r>
      <w:r w:rsidRPr="004A4F47">
        <w:t xml:space="preserve"> para resolver problemas específicos asociados con los productos o procesos de la empresa.</w:t>
      </w:r>
    </w:p>
    <w:p w14:paraId="7B026D26" w14:textId="77777777" w:rsidR="00A73B8D" w:rsidRPr="004A4F47" w:rsidRDefault="00A73B8D" w:rsidP="00BA731A">
      <w:pPr>
        <w:pStyle w:val="Prrafodelista"/>
        <w:numPr>
          <w:ilvl w:val="0"/>
          <w:numId w:val="33"/>
        </w:numPr>
        <w:spacing w:after="0"/>
        <w:ind w:left="567" w:right="741"/>
        <w:jc w:val="both"/>
      </w:pPr>
      <w:r w:rsidRPr="004A4F47">
        <w:rPr>
          <w:b/>
        </w:rPr>
        <w:t>Asesoramiento sobre el desarrollo de nuevas estrategias</w:t>
      </w:r>
      <w:r w:rsidRPr="004A4F47">
        <w:t xml:space="preserve"> para la empresa y asistencia para diagnosticar y manejar cambios durante la implementación.</w:t>
      </w:r>
    </w:p>
    <w:p w14:paraId="272247F0" w14:textId="77777777" w:rsidR="00A73B8D" w:rsidRPr="004A4F47" w:rsidRDefault="00A73B8D" w:rsidP="00BA731A">
      <w:pPr>
        <w:pStyle w:val="Prrafodelista"/>
        <w:spacing w:after="0"/>
        <w:ind w:left="142" w:right="741"/>
        <w:jc w:val="both"/>
      </w:pPr>
    </w:p>
    <w:bookmarkEnd w:id="4"/>
    <w:p w14:paraId="692E82D9" w14:textId="77777777" w:rsidR="0089262B" w:rsidRPr="004A4F47" w:rsidRDefault="0089262B" w:rsidP="00BA731A">
      <w:pPr>
        <w:suppressAutoHyphens w:val="0"/>
        <w:ind w:left="142" w:right="741"/>
        <w:jc w:val="left"/>
        <w:rPr>
          <w:rFonts w:cs="Calibri"/>
          <w:b/>
          <w:sz w:val="28"/>
        </w:rPr>
      </w:pPr>
      <w:r w:rsidRPr="004A4F47">
        <w:rPr>
          <w:rFonts w:cs="Calibri"/>
          <w:b/>
          <w:sz w:val="28"/>
        </w:rPr>
        <w:br w:type="page"/>
      </w:r>
    </w:p>
    <w:p w14:paraId="385EB5AB" w14:textId="77777777" w:rsidR="001456E8" w:rsidRPr="00E85AE7" w:rsidRDefault="001456E8" w:rsidP="00752D18">
      <w:pPr>
        <w:pStyle w:val="Ttulo1"/>
        <w:rPr>
          <w:color w:val="auto"/>
        </w:rPr>
      </w:pPr>
      <w:bookmarkStart w:id="6" w:name="_Toc98253104"/>
      <w:bookmarkStart w:id="7" w:name="_Toc100679720"/>
      <w:bookmarkStart w:id="8" w:name="_Toc100680515"/>
      <w:r w:rsidRPr="00E85AE7">
        <w:rPr>
          <w:color w:val="auto"/>
        </w:rPr>
        <w:lastRenderedPageBreak/>
        <w:t xml:space="preserve">ANEXO </w:t>
      </w:r>
      <w:r w:rsidR="00E34A16" w:rsidRPr="00E85AE7">
        <w:rPr>
          <w:color w:val="auto"/>
        </w:rPr>
        <w:t>I</w:t>
      </w:r>
      <w:r w:rsidRPr="00E85AE7">
        <w:rPr>
          <w:color w:val="auto"/>
        </w:rPr>
        <w:t>I. LISTA DE CHEQUEO DE REQUISITOS LEGALES</w:t>
      </w:r>
      <w:bookmarkEnd w:id="6"/>
      <w:bookmarkEnd w:id="7"/>
      <w:bookmarkEnd w:id="8"/>
      <w:r w:rsidRPr="00E85AE7">
        <w:rPr>
          <w:color w:val="auto"/>
        </w:rPr>
        <w:t xml:space="preserve"> </w:t>
      </w:r>
      <w:bookmarkEnd w:id="5"/>
    </w:p>
    <w:p w14:paraId="67977B9B" w14:textId="30C62B66" w:rsidR="001456E8" w:rsidRPr="009A2EAD" w:rsidRDefault="001456E8" w:rsidP="00325035">
      <w:pPr>
        <w:pStyle w:val="Textoindependiente"/>
        <w:spacing w:after="120"/>
        <w:ind w:left="459" w:right="458"/>
        <w:rPr>
          <w:rFonts w:asciiTheme="minorHAnsi" w:hAnsiTheme="minorHAnsi" w:cstheme="minorHAnsi"/>
          <w:color w:val="auto"/>
          <w:sz w:val="22"/>
        </w:rPr>
      </w:pPr>
      <w:r w:rsidRPr="009A2EAD">
        <w:rPr>
          <w:rFonts w:asciiTheme="minorHAnsi" w:hAnsiTheme="minorHAnsi" w:cstheme="minorHAnsi"/>
          <w:color w:val="auto"/>
          <w:w w:val="95"/>
          <w:sz w:val="22"/>
        </w:rPr>
        <w:t>Antes</w:t>
      </w:r>
      <w:r w:rsidRPr="009A2EAD">
        <w:rPr>
          <w:rFonts w:asciiTheme="minorHAnsi" w:hAnsiTheme="minorHAnsi" w:cstheme="minorHAnsi"/>
          <w:color w:val="auto"/>
          <w:spacing w:val="-27"/>
          <w:w w:val="95"/>
          <w:sz w:val="22"/>
        </w:rPr>
        <w:t xml:space="preserve"> </w:t>
      </w:r>
      <w:r w:rsidRPr="009A2EAD">
        <w:rPr>
          <w:rFonts w:asciiTheme="minorHAnsi" w:hAnsiTheme="minorHAnsi" w:cstheme="minorHAnsi"/>
          <w:color w:val="auto"/>
          <w:w w:val="95"/>
          <w:sz w:val="22"/>
        </w:rPr>
        <w:t>de</w:t>
      </w:r>
      <w:r w:rsidRPr="009A2EAD">
        <w:rPr>
          <w:rFonts w:asciiTheme="minorHAnsi" w:hAnsiTheme="minorHAnsi" w:cstheme="minorHAnsi"/>
          <w:color w:val="auto"/>
          <w:spacing w:val="-27"/>
          <w:w w:val="95"/>
          <w:sz w:val="22"/>
        </w:rPr>
        <w:t xml:space="preserve"> </w:t>
      </w:r>
      <w:r w:rsidRPr="009A2EAD">
        <w:rPr>
          <w:rFonts w:asciiTheme="minorHAnsi" w:hAnsiTheme="minorHAnsi" w:cstheme="minorHAnsi"/>
          <w:color w:val="auto"/>
          <w:w w:val="95"/>
          <w:sz w:val="22"/>
        </w:rPr>
        <w:t>enviar</w:t>
      </w:r>
      <w:r w:rsidRPr="009A2EAD">
        <w:rPr>
          <w:rFonts w:asciiTheme="minorHAnsi" w:hAnsiTheme="minorHAnsi" w:cstheme="minorHAnsi"/>
          <w:color w:val="auto"/>
          <w:spacing w:val="-28"/>
          <w:w w:val="95"/>
          <w:sz w:val="22"/>
        </w:rPr>
        <w:t xml:space="preserve"> </w:t>
      </w:r>
      <w:r w:rsidRPr="009A2EAD">
        <w:rPr>
          <w:rFonts w:asciiTheme="minorHAnsi" w:hAnsiTheme="minorHAnsi" w:cstheme="minorHAnsi"/>
          <w:color w:val="auto"/>
          <w:w w:val="95"/>
          <w:sz w:val="22"/>
        </w:rPr>
        <w:t>su</w:t>
      </w:r>
      <w:r w:rsidRPr="009A2EAD">
        <w:rPr>
          <w:rFonts w:asciiTheme="minorHAnsi" w:hAnsiTheme="minorHAnsi" w:cstheme="minorHAnsi"/>
          <w:color w:val="auto"/>
          <w:spacing w:val="-27"/>
          <w:w w:val="95"/>
          <w:sz w:val="22"/>
        </w:rPr>
        <w:t xml:space="preserve"> </w:t>
      </w:r>
      <w:r w:rsidRPr="009A2EAD">
        <w:rPr>
          <w:rFonts w:asciiTheme="minorHAnsi" w:hAnsiTheme="minorHAnsi" w:cstheme="minorHAnsi"/>
          <w:color w:val="auto"/>
          <w:w w:val="95"/>
          <w:sz w:val="22"/>
        </w:rPr>
        <w:t>propuesta</w:t>
      </w:r>
      <w:r w:rsidRPr="009A2EAD">
        <w:rPr>
          <w:rFonts w:asciiTheme="minorHAnsi" w:hAnsiTheme="minorHAnsi" w:cstheme="minorHAnsi"/>
          <w:color w:val="auto"/>
          <w:spacing w:val="-26"/>
          <w:w w:val="95"/>
          <w:sz w:val="22"/>
        </w:rPr>
        <w:t xml:space="preserve"> </w:t>
      </w:r>
      <w:r w:rsidRPr="009A2EAD">
        <w:rPr>
          <w:rFonts w:asciiTheme="minorHAnsi" w:hAnsiTheme="minorHAnsi" w:cstheme="minorHAnsi"/>
          <w:color w:val="auto"/>
          <w:w w:val="95"/>
          <w:sz w:val="22"/>
        </w:rPr>
        <w:t>sírvase</w:t>
      </w:r>
      <w:r w:rsidRPr="009A2EAD">
        <w:rPr>
          <w:rFonts w:asciiTheme="minorHAnsi" w:hAnsiTheme="minorHAnsi" w:cstheme="minorHAnsi"/>
          <w:color w:val="auto"/>
          <w:spacing w:val="-29"/>
          <w:w w:val="95"/>
          <w:sz w:val="22"/>
        </w:rPr>
        <w:t xml:space="preserve"> </w:t>
      </w:r>
      <w:r w:rsidRPr="009A2EAD">
        <w:rPr>
          <w:rFonts w:asciiTheme="minorHAnsi" w:hAnsiTheme="minorHAnsi" w:cstheme="minorHAnsi"/>
          <w:color w:val="auto"/>
          <w:w w:val="95"/>
          <w:sz w:val="22"/>
        </w:rPr>
        <w:t>verificar</w:t>
      </w:r>
      <w:r w:rsidRPr="009A2EAD">
        <w:rPr>
          <w:rFonts w:asciiTheme="minorHAnsi" w:hAnsiTheme="minorHAnsi" w:cstheme="minorHAnsi"/>
          <w:color w:val="auto"/>
          <w:spacing w:val="-28"/>
          <w:w w:val="95"/>
          <w:sz w:val="22"/>
        </w:rPr>
        <w:t xml:space="preserve"> </w:t>
      </w:r>
      <w:r w:rsidRPr="009A2EAD">
        <w:rPr>
          <w:rFonts w:asciiTheme="minorHAnsi" w:hAnsiTheme="minorHAnsi" w:cstheme="minorHAnsi"/>
          <w:color w:val="auto"/>
          <w:w w:val="95"/>
          <w:sz w:val="22"/>
        </w:rPr>
        <w:t>que</w:t>
      </w:r>
      <w:r w:rsidRPr="009A2EAD">
        <w:rPr>
          <w:rFonts w:asciiTheme="minorHAnsi" w:hAnsiTheme="minorHAnsi" w:cstheme="minorHAnsi"/>
          <w:color w:val="auto"/>
          <w:spacing w:val="-27"/>
          <w:w w:val="95"/>
          <w:sz w:val="22"/>
        </w:rPr>
        <w:t xml:space="preserve"> </w:t>
      </w:r>
      <w:r w:rsidRPr="009A2EAD">
        <w:rPr>
          <w:rFonts w:asciiTheme="minorHAnsi" w:hAnsiTheme="minorHAnsi" w:cstheme="minorHAnsi"/>
          <w:color w:val="auto"/>
          <w:w w:val="95"/>
          <w:sz w:val="22"/>
        </w:rPr>
        <w:t>cumple</w:t>
      </w:r>
      <w:r w:rsidRPr="009A2EAD">
        <w:rPr>
          <w:rFonts w:asciiTheme="minorHAnsi" w:hAnsiTheme="minorHAnsi" w:cstheme="minorHAnsi"/>
          <w:color w:val="auto"/>
          <w:spacing w:val="-26"/>
          <w:w w:val="95"/>
          <w:sz w:val="22"/>
        </w:rPr>
        <w:t xml:space="preserve"> </w:t>
      </w:r>
      <w:r w:rsidRPr="009A2EAD">
        <w:rPr>
          <w:rFonts w:asciiTheme="minorHAnsi" w:hAnsiTheme="minorHAnsi" w:cstheme="minorHAnsi"/>
          <w:color w:val="auto"/>
          <w:w w:val="95"/>
          <w:sz w:val="22"/>
        </w:rPr>
        <w:t>con</w:t>
      </w:r>
      <w:r w:rsidRPr="009A2EAD">
        <w:rPr>
          <w:rFonts w:asciiTheme="minorHAnsi" w:hAnsiTheme="minorHAnsi" w:cstheme="minorHAnsi"/>
          <w:color w:val="auto"/>
          <w:spacing w:val="-27"/>
          <w:w w:val="95"/>
          <w:sz w:val="22"/>
        </w:rPr>
        <w:t xml:space="preserve"> </w:t>
      </w:r>
      <w:r w:rsidRPr="009A2EAD">
        <w:rPr>
          <w:rFonts w:asciiTheme="minorHAnsi" w:hAnsiTheme="minorHAnsi" w:cstheme="minorHAnsi"/>
          <w:color w:val="auto"/>
          <w:w w:val="95"/>
          <w:sz w:val="22"/>
        </w:rPr>
        <w:t>los</w:t>
      </w:r>
      <w:r w:rsidRPr="009A2EAD">
        <w:rPr>
          <w:rFonts w:asciiTheme="minorHAnsi" w:hAnsiTheme="minorHAnsi" w:cstheme="minorHAnsi"/>
          <w:color w:val="auto"/>
          <w:spacing w:val="-28"/>
          <w:w w:val="95"/>
          <w:sz w:val="22"/>
        </w:rPr>
        <w:t xml:space="preserve"> </w:t>
      </w:r>
      <w:r w:rsidRPr="009A2EAD">
        <w:rPr>
          <w:rFonts w:asciiTheme="minorHAnsi" w:hAnsiTheme="minorHAnsi" w:cstheme="minorHAnsi"/>
          <w:color w:val="auto"/>
          <w:w w:val="95"/>
          <w:sz w:val="22"/>
        </w:rPr>
        <w:t>siguientes</w:t>
      </w:r>
      <w:r w:rsidRPr="009A2EAD">
        <w:rPr>
          <w:rFonts w:asciiTheme="minorHAnsi" w:hAnsiTheme="minorHAnsi" w:cstheme="minorHAnsi"/>
          <w:color w:val="auto"/>
          <w:spacing w:val="-28"/>
          <w:w w:val="95"/>
          <w:sz w:val="22"/>
        </w:rPr>
        <w:t xml:space="preserve"> </w:t>
      </w:r>
      <w:r w:rsidRPr="009A2EAD">
        <w:rPr>
          <w:rFonts w:asciiTheme="minorHAnsi" w:hAnsiTheme="minorHAnsi" w:cstheme="minorHAnsi"/>
          <w:color w:val="auto"/>
          <w:w w:val="95"/>
          <w:sz w:val="22"/>
        </w:rPr>
        <w:t>requisitos.</w:t>
      </w:r>
      <w:r w:rsidRPr="009A2EAD">
        <w:rPr>
          <w:rFonts w:asciiTheme="minorHAnsi" w:hAnsiTheme="minorHAnsi" w:cstheme="minorHAnsi"/>
          <w:color w:val="auto"/>
          <w:spacing w:val="-28"/>
          <w:w w:val="95"/>
          <w:sz w:val="22"/>
        </w:rPr>
        <w:t xml:space="preserve"> </w:t>
      </w:r>
      <w:r w:rsidRPr="009A2EAD">
        <w:rPr>
          <w:rFonts w:asciiTheme="minorHAnsi" w:hAnsiTheme="minorHAnsi" w:cstheme="minorHAnsi"/>
          <w:color w:val="auto"/>
          <w:w w:val="95"/>
          <w:sz w:val="22"/>
        </w:rPr>
        <w:t>Si</w:t>
      </w:r>
      <w:r w:rsidRPr="009A2EAD">
        <w:rPr>
          <w:rFonts w:asciiTheme="minorHAnsi" w:hAnsiTheme="minorHAnsi" w:cstheme="minorHAnsi"/>
          <w:color w:val="auto"/>
          <w:spacing w:val="-26"/>
          <w:w w:val="95"/>
          <w:sz w:val="22"/>
        </w:rPr>
        <w:t xml:space="preserve"> </w:t>
      </w:r>
      <w:r w:rsidRPr="009A2EAD">
        <w:rPr>
          <w:rFonts w:asciiTheme="minorHAnsi" w:hAnsiTheme="minorHAnsi" w:cstheme="minorHAnsi"/>
          <w:color w:val="auto"/>
          <w:w w:val="95"/>
          <w:sz w:val="22"/>
        </w:rPr>
        <w:t>no</w:t>
      </w:r>
      <w:r w:rsidR="00741DB8" w:rsidRPr="009A2EAD">
        <w:rPr>
          <w:rFonts w:asciiTheme="minorHAnsi" w:hAnsiTheme="minorHAnsi" w:cstheme="minorHAnsi"/>
          <w:color w:val="auto"/>
          <w:spacing w:val="-26"/>
          <w:w w:val="95"/>
          <w:sz w:val="22"/>
        </w:rPr>
        <w:t xml:space="preserve"> </w:t>
      </w:r>
      <w:r w:rsidRPr="009A2EAD">
        <w:rPr>
          <w:rFonts w:asciiTheme="minorHAnsi" w:hAnsiTheme="minorHAnsi" w:cstheme="minorHAnsi"/>
          <w:color w:val="auto"/>
          <w:w w:val="95"/>
          <w:sz w:val="22"/>
        </w:rPr>
        <w:t>cumple</w:t>
      </w:r>
      <w:r w:rsidRPr="009A2EAD">
        <w:rPr>
          <w:rFonts w:asciiTheme="minorHAnsi" w:hAnsiTheme="minorHAnsi" w:cstheme="minorHAnsi"/>
          <w:color w:val="auto"/>
          <w:spacing w:val="-27"/>
          <w:w w:val="95"/>
          <w:sz w:val="22"/>
        </w:rPr>
        <w:t xml:space="preserve"> </w:t>
      </w:r>
      <w:r w:rsidRPr="009A2EAD">
        <w:rPr>
          <w:rFonts w:asciiTheme="minorHAnsi" w:hAnsiTheme="minorHAnsi" w:cstheme="minorHAnsi"/>
          <w:color w:val="auto"/>
          <w:w w:val="95"/>
          <w:sz w:val="22"/>
        </w:rPr>
        <w:t xml:space="preserve">con </w:t>
      </w:r>
      <w:r w:rsidRPr="009A2EAD">
        <w:rPr>
          <w:rFonts w:asciiTheme="minorHAnsi" w:hAnsiTheme="minorHAnsi" w:cstheme="minorHAnsi"/>
          <w:color w:val="auto"/>
          <w:sz w:val="22"/>
        </w:rPr>
        <w:t>alguno</w:t>
      </w:r>
      <w:r w:rsidRPr="009A2EAD">
        <w:rPr>
          <w:rFonts w:asciiTheme="minorHAnsi" w:hAnsiTheme="minorHAnsi" w:cstheme="minorHAnsi"/>
          <w:color w:val="auto"/>
          <w:spacing w:val="-24"/>
          <w:sz w:val="22"/>
        </w:rPr>
        <w:t xml:space="preserve"> </w:t>
      </w:r>
      <w:r w:rsidRPr="009A2EAD">
        <w:rPr>
          <w:rFonts w:asciiTheme="minorHAnsi" w:hAnsiTheme="minorHAnsi" w:cstheme="minorHAnsi"/>
          <w:color w:val="auto"/>
          <w:sz w:val="22"/>
        </w:rPr>
        <w:t>de</w:t>
      </w:r>
      <w:r w:rsidRPr="009A2EAD">
        <w:rPr>
          <w:rFonts w:asciiTheme="minorHAnsi" w:hAnsiTheme="minorHAnsi" w:cstheme="minorHAnsi"/>
          <w:color w:val="auto"/>
          <w:spacing w:val="-26"/>
          <w:sz w:val="22"/>
        </w:rPr>
        <w:t xml:space="preserve"> </w:t>
      </w:r>
      <w:r w:rsidRPr="009A2EAD">
        <w:rPr>
          <w:rFonts w:asciiTheme="minorHAnsi" w:hAnsiTheme="minorHAnsi" w:cstheme="minorHAnsi"/>
          <w:color w:val="auto"/>
          <w:sz w:val="22"/>
        </w:rPr>
        <w:t>ellos,</w:t>
      </w:r>
      <w:r w:rsidRPr="009A2EAD">
        <w:rPr>
          <w:rFonts w:asciiTheme="minorHAnsi" w:hAnsiTheme="minorHAnsi" w:cstheme="minorHAnsi"/>
          <w:color w:val="auto"/>
          <w:spacing w:val="-24"/>
          <w:sz w:val="22"/>
        </w:rPr>
        <w:t xml:space="preserve"> </w:t>
      </w:r>
      <w:r w:rsidRPr="009A2EAD">
        <w:rPr>
          <w:rFonts w:asciiTheme="minorHAnsi" w:hAnsiTheme="minorHAnsi" w:cstheme="minorHAnsi"/>
          <w:color w:val="auto"/>
          <w:sz w:val="22"/>
        </w:rPr>
        <w:t>absténgase</w:t>
      </w:r>
      <w:r w:rsidRPr="009A2EAD">
        <w:rPr>
          <w:rFonts w:asciiTheme="minorHAnsi" w:hAnsiTheme="minorHAnsi" w:cstheme="minorHAnsi"/>
          <w:color w:val="auto"/>
          <w:spacing w:val="-25"/>
          <w:sz w:val="22"/>
        </w:rPr>
        <w:t xml:space="preserve"> </w:t>
      </w:r>
      <w:r w:rsidRPr="009A2EAD">
        <w:rPr>
          <w:rFonts w:asciiTheme="minorHAnsi" w:hAnsiTheme="minorHAnsi" w:cstheme="minorHAnsi"/>
          <w:color w:val="auto"/>
          <w:sz w:val="22"/>
        </w:rPr>
        <w:t>de</w:t>
      </w:r>
      <w:r w:rsidRPr="009A2EAD">
        <w:rPr>
          <w:rFonts w:asciiTheme="minorHAnsi" w:hAnsiTheme="minorHAnsi" w:cstheme="minorHAnsi"/>
          <w:color w:val="auto"/>
          <w:spacing w:val="-24"/>
          <w:sz w:val="22"/>
        </w:rPr>
        <w:t xml:space="preserve"> </w:t>
      </w:r>
      <w:r w:rsidRPr="009A2EAD">
        <w:rPr>
          <w:rFonts w:asciiTheme="minorHAnsi" w:hAnsiTheme="minorHAnsi" w:cstheme="minorHAnsi"/>
          <w:color w:val="auto"/>
          <w:sz w:val="22"/>
        </w:rPr>
        <w:t>participar</w:t>
      </w:r>
      <w:r w:rsidRPr="009A2EAD">
        <w:rPr>
          <w:rFonts w:asciiTheme="minorHAnsi" w:hAnsiTheme="minorHAnsi" w:cstheme="minorHAnsi"/>
          <w:color w:val="auto"/>
          <w:spacing w:val="-25"/>
          <w:sz w:val="22"/>
        </w:rPr>
        <w:t xml:space="preserve"> </w:t>
      </w:r>
      <w:r w:rsidRPr="009A2EAD">
        <w:rPr>
          <w:rFonts w:asciiTheme="minorHAnsi" w:hAnsiTheme="minorHAnsi" w:cstheme="minorHAnsi"/>
          <w:color w:val="auto"/>
          <w:sz w:val="22"/>
        </w:rPr>
        <w:t>porque</w:t>
      </w:r>
      <w:r w:rsidRPr="009A2EAD">
        <w:rPr>
          <w:rFonts w:asciiTheme="minorHAnsi" w:hAnsiTheme="minorHAnsi" w:cstheme="minorHAnsi"/>
          <w:color w:val="auto"/>
          <w:spacing w:val="-24"/>
          <w:sz w:val="22"/>
        </w:rPr>
        <w:t xml:space="preserve"> </w:t>
      </w:r>
      <w:r w:rsidRPr="009A2EAD">
        <w:rPr>
          <w:rFonts w:asciiTheme="minorHAnsi" w:hAnsiTheme="minorHAnsi" w:cstheme="minorHAnsi"/>
          <w:color w:val="auto"/>
          <w:sz w:val="22"/>
        </w:rPr>
        <w:t>su</w:t>
      </w:r>
      <w:r w:rsidRPr="009A2EAD">
        <w:rPr>
          <w:rFonts w:asciiTheme="minorHAnsi" w:hAnsiTheme="minorHAnsi" w:cstheme="minorHAnsi"/>
          <w:color w:val="auto"/>
          <w:spacing w:val="-26"/>
          <w:sz w:val="22"/>
        </w:rPr>
        <w:t xml:space="preserve"> </w:t>
      </w:r>
      <w:r w:rsidRPr="009A2EAD">
        <w:rPr>
          <w:rFonts w:asciiTheme="minorHAnsi" w:hAnsiTheme="minorHAnsi" w:cstheme="minorHAnsi"/>
          <w:color w:val="auto"/>
          <w:sz w:val="22"/>
        </w:rPr>
        <w:t>solicitud</w:t>
      </w:r>
      <w:r w:rsidRPr="009A2EAD">
        <w:rPr>
          <w:rFonts w:asciiTheme="minorHAnsi" w:hAnsiTheme="minorHAnsi" w:cstheme="minorHAnsi"/>
          <w:color w:val="auto"/>
          <w:spacing w:val="-26"/>
          <w:sz w:val="22"/>
        </w:rPr>
        <w:t xml:space="preserve"> </w:t>
      </w:r>
      <w:r w:rsidRPr="009A2EAD">
        <w:rPr>
          <w:rFonts w:asciiTheme="minorHAnsi" w:hAnsiTheme="minorHAnsi" w:cstheme="minorHAnsi"/>
          <w:color w:val="auto"/>
          <w:sz w:val="22"/>
        </w:rPr>
        <w:t>será</w:t>
      </w:r>
      <w:r w:rsidRPr="009A2EAD">
        <w:rPr>
          <w:rFonts w:asciiTheme="minorHAnsi" w:hAnsiTheme="minorHAnsi" w:cstheme="minorHAnsi"/>
          <w:color w:val="auto"/>
          <w:spacing w:val="-25"/>
          <w:sz w:val="22"/>
        </w:rPr>
        <w:t xml:space="preserve"> </w:t>
      </w:r>
      <w:r w:rsidRPr="009A2EAD">
        <w:rPr>
          <w:rFonts w:asciiTheme="minorHAnsi" w:hAnsiTheme="minorHAnsi" w:cstheme="minorHAnsi"/>
          <w:color w:val="auto"/>
          <w:sz w:val="22"/>
        </w:rPr>
        <w:t>descartada</w:t>
      </w:r>
      <w:r w:rsidRPr="009A2EAD">
        <w:rPr>
          <w:rFonts w:asciiTheme="minorHAnsi" w:hAnsiTheme="minorHAnsi" w:cstheme="minorHAnsi"/>
          <w:color w:val="auto"/>
          <w:spacing w:val="-26"/>
          <w:sz w:val="22"/>
        </w:rPr>
        <w:t xml:space="preserve"> </w:t>
      </w:r>
      <w:r w:rsidRPr="009A2EAD">
        <w:rPr>
          <w:rFonts w:asciiTheme="minorHAnsi" w:hAnsiTheme="minorHAnsi" w:cstheme="minorHAnsi"/>
          <w:color w:val="auto"/>
          <w:sz w:val="22"/>
        </w:rPr>
        <w:t>en</w:t>
      </w:r>
      <w:r w:rsidR="00741DB8" w:rsidRPr="009A2EAD">
        <w:rPr>
          <w:rFonts w:asciiTheme="minorHAnsi" w:hAnsiTheme="minorHAnsi" w:cstheme="minorHAnsi"/>
          <w:color w:val="auto"/>
          <w:spacing w:val="-25"/>
          <w:sz w:val="22"/>
        </w:rPr>
        <w:t xml:space="preserve"> </w:t>
      </w:r>
      <w:r w:rsidRPr="009A2EAD">
        <w:rPr>
          <w:rFonts w:asciiTheme="minorHAnsi" w:hAnsiTheme="minorHAnsi" w:cstheme="minorHAnsi"/>
          <w:color w:val="auto"/>
          <w:sz w:val="22"/>
        </w:rPr>
        <w:t>alguna</w:t>
      </w:r>
      <w:r w:rsidRPr="009A2EAD">
        <w:rPr>
          <w:rFonts w:asciiTheme="minorHAnsi" w:hAnsiTheme="minorHAnsi" w:cstheme="minorHAnsi"/>
          <w:color w:val="auto"/>
          <w:spacing w:val="-26"/>
          <w:sz w:val="22"/>
        </w:rPr>
        <w:t xml:space="preserve"> </w:t>
      </w:r>
      <w:r w:rsidR="00E368EA" w:rsidRPr="009A2EAD">
        <w:rPr>
          <w:rFonts w:asciiTheme="minorHAnsi" w:hAnsiTheme="minorHAnsi" w:cstheme="minorHAnsi"/>
          <w:color w:val="auto"/>
          <w:sz w:val="22"/>
        </w:rPr>
        <w:t>Fase</w:t>
      </w:r>
      <w:r w:rsidRPr="009A2EAD">
        <w:rPr>
          <w:rFonts w:asciiTheme="minorHAnsi" w:hAnsiTheme="minorHAnsi" w:cstheme="minorHAnsi"/>
          <w:color w:val="auto"/>
          <w:spacing w:val="-24"/>
          <w:sz w:val="22"/>
        </w:rPr>
        <w:t xml:space="preserve"> </w:t>
      </w:r>
      <w:r w:rsidRPr="009A2EAD">
        <w:rPr>
          <w:rFonts w:asciiTheme="minorHAnsi" w:hAnsiTheme="minorHAnsi" w:cstheme="minorHAnsi"/>
          <w:color w:val="auto"/>
          <w:sz w:val="22"/>
        </w:rPr>
        <w:t>de</w:t>
      </w:r>
      <w:r w:rsidRPr="009A2EAD">
        <w:rPr>
          <w:rFonts w:asciiTheme="minorHAnsi" w:hAnsiTheme="minorHAnsi" w:cstheme="minorHAnsi"/>
          <w:color w:val="auto"/>
          <w:spacing w:val="-25"/>
          <w:sz w:val="22"/>
        </w:rPr>
        <w:t xml:space="preserve"> </w:t>
      </w:r>
      <w:r w:rsidRPr="009A2EAD">
        <w:rPr>
          <w:rFonts w:asciiTheme="minorHAnsi" w:hAnsiTheme="minorHAnsi" w:cstheme="minorHAnsi"/>
          <w:color w:val="auto"/>
          <w:sz w:val="22"/>
        </w:rPr>
        <w:t>la convocatoria:</w:t>
      </w:r>
    </w:p>
    <w:tbl>
      <w:tblPr>
        <w:tblW w:w="0" w:type="auto"/>
        <w:tblInd w:w="42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7666"/>
        <w:gridCol w:w="1547"/>
      </w:tblGrid>
      <w:tr w:rsidR="001456E8" w:rsidRPr="004A4F47" w14:paraId="6E954C6E" w14:textId="77777777" w:rsidTr="7305669A">
        <w:trPr>
          <w:trHeight w:val="537"/>
        </w:trPr>
        <w:tc>
          <w:tcPr>
            <w:tcW w:w="7666" w:type="dxa"/>
            <w:shd w:val="clear" w:color="auto" w:fill="auto"/>
            <w:vAlign w:val="center"/>
          </w:tcPr>
          <w:p w14:paraId="688CC108" w14:textId="71E33DA1" w:rsidR="001456E8" w:rsidRPr="00D76713" w:rsidRDefault="001456E8" w:rsidP="00283526">
            <w:pPr>
              <w:pStyle w:val="TableParagraph"/>
              <w:ind w:right="151"/>
              <w:jc w:val="center"/>
              <w:rPr>
                <w:rFonts w:asciiTheme="minorHAnsi" w:hAnsiTheme="minorHAnsi" w:cstheme="minorHAnsi"/>
                <w:b/>
              </w:rPr>
            </w:pPr>
            <w:r w:rsidRPr="00D76713">
              <w:rPr>
                <w:rFonts w:asciiTheme="minorHAnsi" w:hAnsiTheme="minorHAnsi" w:cstheme="minorHAnsi"/>
                <w:b/>
                <w:w w:val="95"/>
              </w:rPr>
              <w:t>REQUISITOS</w:t>
            </w:r>
          </w:p>
        </w:tc>
        <w:tc>
          <w:tcPr>
            <w:tcW w:w="1547" w:type="dxa"/>
            <w:shd w:val="clear" w:color="auto" w:fill="auto"/>
            <w:vAlign w:val="center"/>
          </w:tcPr>
          <w:p w14:paraId="7AD62CD0" w14:textId="595E8DE6" w:rsidR="001456E8" w:rsidRPr="00283526" w:rsidRDefault="001456E8" w:rsidP="00283526">
            <w:pPr>
              <w:pStyle w:val="TableParagraph"/>
              <w:spacing w:before="4"/>
              <w:jc w:val="center"/>
              <w:rPr>
                <w:rFonts w:asciiTheme="minorHAnsi" w:hAnsiTheme="minorHAnsi" w:cstheme="minorHAnsi"/>
                <w:b/>
                <w:w w:val="95"/>
              </w:rPr>
            </w:pPr>
            <w:r w:rsidRPr="00283526">
              <w:rPr>
                <w:rFonts w:asciiTheme="minorHAnsi" w:hAnsiTheme="minorHAnsi" w:cstheme="minorHAnsi"/>
                <w:b/>
                <w:w w:val="95"/>
              </w:rPr>
              <w:t>S</w:t>
            </w:r>
            <w:r w:rsidR="0031739A" w:rsidRPr="00283526">
              <w:rPr>
                <w:rFonts w:asciiTheme="minorHAnsi" w:hAnsiTheme="minorHAnsi" w:cstheme="minorHAnsi"/>
                <w:b/>
                <w:w w:val="95"/>
              </w:rPr>
              <w:t>í</w:t>
            </w:r>
            <w:r w:rsidRPr="00283526">
              <w:rPr>
                <w:rFonts w:asciiTheme="minorHAnsi" w:hAnsiTheme="minorHAnsi" w:cstheme="minorHAnsi"/>
                <w:b/>
                <w:w w:val="95"/>
              </w:rPr>
              <w:t xml:space="preserve"> cumplo</w:t>
            </w:r>
          </w:p>
          <w:p w14:paraId="058230C3" w14:textId="77777777" w:rsidR="001456E8" w:rsidRPr="00283526" w:rsidRDefault="001456E8" w:rsidP="00283526">
            <w:pPr>
              <w:pStyle w:val="TableParagraph"/>
              <w:spacing w:before="14" w:line="246" w:lineRule="exact"/>
              <w:jc w:val="center"/>
              <w:rPr>
                <w:rFonts w:asciiTheme="minorHAnsi" w:hAnsiTheme="minorHAnsi" w:cstheme="minorHAnsi"/>
                <w:b/>
                <w:w w:val="95"/>
              </w:rPr>
            </w:pPr>
            <w:r w:rsidRPr="00283526">
              <w:rPr>
                <w:rFonts w:asciiTheme="minorHAnsi" w:hAnsiTheme="minorHAnsi" w:cstheme="minorHAnsi"/>
                <w:b/>
                <w:w w:val="95"/>
              </w:rPr>
              <w:t>(Marcar con X)</w:t>
            </w:r>
          </w:p>
        </w:tc>
      </w:tr>
      <w:tr w:rsidR="001456E8" w:rsidRPr="004A4F47" w14:paraId="56CDA603" w14:textId="77777777" w:rsidTr="7305669A">
        <w:trPr>
          <w:trHeight w:val="585"/>
        </w:trPr>
        <w:tc>
          <w:tcPr>
            <w:tcW w:w="7666" w:type="dxa"/>
            <w:shd w:val="clear" w:color="auto" w:fill="auto"/>
          </w:tcPr>
          <w:p w14:paraId="70A1FC83" w14:textId="73676BB9" w:rsidR="001456E8" w:rsidRPr="00D76713" w:rsidRDefault="001456E8" w:rsidP="00325035">
            <w:pPr>
              <w:pStyle w:val="TableParagraph"/>
              <w:numPr>
                <w:ilvl w:val="2"/>
                <w:numId w:val="22"/>
              </w:numPr>
              <w:spacing w:before="2"/>
              <w:ind w:left="432" w:right="152"/>
              <w:rPr>
                <w:rFonts w:ascii="Calibri" w:hAnsi="Calibri" w:cs="Calibri"/>
                <w:color w:val="FF0000"/>
              </w:rPr>
            </w:pPr>
            <w:r w:rsidRPr="00D76713">
              <w:rPr>
                <w:rFonts w:ascii="Calibri" w:hAnsi="Calibri" w:cs="Calibri"/>
              </w:rPr>
              <w:t>Que la Entidad Solicitante se encuentra</w:t>
            </w:r>
            <w:r w:rsidR="00A94244" w:rsidRPr="00D76713">
              <w:rPr>
                <w:rFonts w:ascii="Calibri" w:hAnsi="Calibri" w:cs="Calibri"/>
              </w:rPr>
              <w:t xml:space="preserve"> </w:t>
            </w:r>
            <w:r w:rsidRPr="00D76713">
              <w:rPr>
                <w:rFonts w:ascii="Calibri" w:hAnsi="Calibri" w:cs="Calibri"/>
              </w:rPr>
              <w:t>legalmente constituida</w:t>
            </w:r>
            <w:r w:rsidR="00770A14" w:rsidRPr="00D76713">
              <w:rPr>
                <w:rFonts w:ascii="Calibri" w:hAnsi="Calibri" w:cs="Calibri"/>
              </w:rPr>
              <w:t xml:space="preserve"> en el país</w:t>
            </w:r>
            <w:r w:rsidRPr="00D76713">
              <w:rPr>
                <w:rFonts w:ascii="Calibri" w:hAnsi="Calibri" w:cs="Calibri"/>
              </w:rPr>
              <w:t xml:space="preserve"> </w:t>
            </w:r>
            <w:r w:rsidR="0013147D" w:rsidRPr="00D76713">
              <w:rPr>
                <w:rFonts w:ascii="Calibri" w:hAnsi="Calibri"/>
                <w:w w:val="105"/>
              </w:rPr>
              <w:t>e inscrita en los Registros Públicos</w:t>
            </w:r>
            <w:r w:rsidRPr="00D76713">
              <w:rPr>
                <w:rFonts w:ascii="Calibri" w:hAnsi="Calibri" w:cs="Calibri"/>
              </w:rPr>
              <w:t>.</w:t>
            </w:r>
          </w:p>
        </w:tc>
        <w:tc>
          <w:tcPr>
            <w:tcW w:w="1547" w:type="dxa"/>
            <w:shd w:val="clear" w:color="auto" w:fill="BEBEBE"/>
          </w:tcPr>
          <w:p w14:paraId="116124CE" w14:textId="77777777" w:rsidR="001456E8" w:rsidRPr="004A4F47" w:rsidRDefault="001456E8" w:rsidP="00070AA8">
            <w:pPr>
              <w:pStyle w:val="TableParagraph"/>
              <w:rPr>
                <w:rFonts w:ascii="Times New Roman"/>
              </w:rPr>
            </w:pPr>
          </w:p>
        </w:tc>
      </w:tr>
      <w:tr w:rsidR="00CF213E" w:rsidRPr="004A4F47" w14:paraId="4EB67858" w14:textId="77777777" w:rsidTr="7305669A">
        <w:trPr>
          <w:trHeight w:val="585"/>
        </w:trPr>
        <w:tc>
          <w:tcPr>
            <w:tcW w:w="7666" w:type="dxa"/>
            <w:shd w:val="clear" w:color="auto" w:fill="auto"/>
          </w:tcPr>
          <w:p w14:paraId="0A34AB70" w14:textId="1F3FE72D" w:rsidR="00CF213E" w:rsidRPr="00D76713" w:rsidRDefault="75365127" w:rsidP="00325035">
            <w:pPr>
              <w:pStyle w:val="TableParagraph"/>
              <w:numPr>
                <w:ilvl w:val="2"/>
                <w:numId w:val="22"/>
              </w:numPr>
              <w:spacing w:before="2"/>
              <w:ind w:left="432" w:right="152"/>
              <w:jc w:val="both"/>
              <w:rPr>
                <w:rFonts w:ascii="Calibri" w:hAnsi="Calibri" w:cs="Calibri"/>
                <w:color w:val="FF0000"/>
              </w:rPr>
            </w:pPr>
            <w:r w:rsidRPr="00D76713">
              <w:rPr>
                <w:rFonts w:ascii="Calibri" w:hAnsi="Calibri" w:cs="Calibri"/>
              </w:rPr>
              <w:t xml:space="preserve">Que la Entidad Solicitante o </w:t>
            </w:r>
            <w:r w:rsidR="00030476">
              <w:rPr>
                <w:rFonts w:ascii="Calibri" w:hAnsi="Calibri" w:cs="Calibri"/>
              </w:rPr>
              <w:t xml:space="preserve">Entidad(es) </w:t>
            </w:r>
            <w:r w:rsidRPr="00D76713">
              <w:rPr>
                <w:rFonts w:ascii="Calibri" w:hAnsi="Calibri" w:cs="Calibri"/>
              </w:rPr>
              <w:t>Asociada</w:t>
            </w:r>
            <w:r w:rsidR="00030476">
              <w:rPr>
                <w:rFonts w:ascii="Calibri" w:hAnsi="Calibri" w:cs="Calibri"/>
              </w:rPr>
              <w:t>(</w:t>
            </w:r>
            <w:r w:rsidRPr="00D76713">
              <w:rPr>
                <w:rFonts w:ascii="Calibri" w:hAnsi="Calibri" w:cs="Calibri"/>
              </w:rPr>
              <w:t>s</w:t>
            </w:r>
            <w:r w:rsidR="00030476">
              <w:rPr>
                <w:rFonts w:ascii="Calibri" w:hAnsi="Calibri" w:cs="Calibri"/>
              </w:rPr>
              <w:t>)</w:t>
            </w:r>
            <w:r w:rsidRPr="00D76713">
              <w:rPr>
                <w:rFonts w:ascii="Calibri" w:hAnsi="Calibri" w:cs="Calibri"/>
              </w:rPr>
              <w:t xml:space="preserve"> que son universidades públicas o privadas</w:t>
            </w:r>
            <w:r w:rsidR="04E3FB1F" w:rsidRPr="00D76713">
              <w:rPr>
                <w:rFonts w:ascii="Calibri" w:hAnsi="Calibri" w:cs="Calibri"/>
              </w:rPr>
              <w:t>,</w:t>
            </w:r>
            <w:r w:rsidRPr="00D76713">
              <w:rPr>
                <w:rFonts w:ascii="Calibri" w:hAnsi="Calibri" w:cs="Calibri"/>
              </w:rPr>
              <w:t xml:space="preserve"> cuentan con </w:t>
            </w:r>
            <w:r w:rsidRPr="00D76713">
              <w:rPr>
                <w:rFonts w:ascii="Calibri" w:hAnsi="Calibri" w:cs="Calibri"/>
                <w:shd w:val="clear" w:color="auto" w:fill="FFFFFF"/>
              </w:rPr>
              <w:t>Licencia de Funcionamiento Institucional expedida por la Superintendencia Nacional de Educación Superior Universitaria</w:t>
            </w:r>
            <w:r w:rsidR="00CF213E" w:rsidRPr="00D76713">
              <w:rPr>
                <w:rFonts w:ascii="Calibri" w:hAnsi="Calibri" w:cs="Calibri"/>
                <w:vertAlign w:val="superscript"/>
              </w:rPr>
              <w:footnoteReference w:id="2"/>
            </w:r>
            <w:r w:rsidRPr="00D76713">
              <w:rPr>
                <w:rFonts w:ascii="Calibri" w:hAnsi="Calibri" w:cs="Calibri"/>
                <w:shd w:val="clear" w:color="auto" w:fill="FFFFFF"/>
              </w:rPr>
              <w:t>.</w:t>
            </w:r>
          </w:p>
        </w:tc>
        <w:tc>
          <w:tcPr>
            <w:tcW w:w="1547" w:type="dxa"/>
            <w:shd w:val="clear" w:color="auto" w:fill="BEBEBE"/>
          </w:tcPr>
          <w:p w14:paraId="21A193F9" w14:textId="77777777" w:rsidR="00CF213E" w:rsidRPr="004A4F47" w:rsidRDefault="00CF213E" w:rsidP="00070AA8">
            <w:pPr>
              <w:pStyle w:val="TableParagraph"/>
              <w:rPr>
                <w:rFonts w:ascii="Times New Roman"/>
              </w:rPr>
            </w:pPr>
          </w:p>
        </w:tc>
      </w:tr>
      <w:tr w:rsidR="002F6ACD" w:rsidRPr="004A4F47" w14:paraId="6431E854" w14:textId="77777777" w:rsidTr="7305669A">
        <w:trPr>
          <w:trHeight w:val="585"/>
        </w:trPr>
        <w:tc>
          <w:tcPr>
            <w:tcW w:w="7666" w:type="dxa"/>
            <w:shd w:val="clear" w:color="auto" w:fill="auto"/>
          </w:tcPr>
          <w:p w14:paraId="01D34A40" w14:textId="303E9233" w:rsidR="002F6ACD" w:rsidRPr="004A4F47" w:rsidRDefault="52DEF3B4" w:rsidP="00325035">
            <w:pPr>
              <w:pStyle w:val="TableParagraph"/>
              <w:numPr>
                <w:ilvl w:val="2"/>
                <w:numId w:val="22"/>
              </w:numPr>
              <w:spacing w:before="2"/>
              <w:ind w:left="432" w:right="152"/>
              <w:rPr>
                <w:rFonts w:ascii="Calibri" w:hAnsi="Calibri" w:cs="Calibri"/>
                <w:color w:val="FF0000"/>
              </w:rPr>
            </w:pPr>
            <w:r w:rsidRPr="7305669A">
              <w:rPr>
                <w:rFonts w:ascii="Calibri" w:hAnsi="Calibri" w:cs="Calibri"/>
              </w:rPr>
              <w:t xml:space="preserve">Que la Entidad Solicitante que </w:t>
            </w:r>
            <w:r w:rsidR="00325035">
              <w:rPr>
                <w:rFonts w:ascii="Calibri" w:hAnsi="Calibri" w:cs="Calibri"/>
              </w:rPr>
              <w:t>es</w:t>
            </w:r>
            <w:r w:rsidRPr="7305669A">
              <w:rPr>
                <w:rFonts w:ascii="Calibri" w:hAnsi="Calibri" w:cs="Calibri"/>
              </w:rPr>
              <w:t xml:space="preserve"> CITE Privado o Público cuenta con calificación vigente del Instituto Tecnológico de la Producción.</w:t>
            </w:r>
          </w:p>
        </w:tc>
        <w:tc>
          <w:tcPr>
            <w:tcW w:w="1547" w:type="dxa"/>
            <w:shd w:val="clear" w:color="auto" w:fill="BEBEBE"/>
          </w:tcPr>
          <w:p w14:paraId="21D42F93" w14:textId="77777777" w:rsidR="002F6ACD" w:rsidRPr="004A4F47" w:rsidRDefault="002F6ACD" w:rsidP="00070AA8">
            <w:pPr>
              <w:pStyle w:val="TableParagraph"/>
              <w:rPr>
                <w:rFonts w:ascii="Times New Roman"/>
              </w:rPr>
            </w:pPr>
          </w:p>
        </w:tc>
      </w:tr>
      <w:tr w:rsidR="002F6ACD" w:rsidRPr="004A4F47" w14:paraId="78D83679" w14:textId="77777777" w:rsidTr="7305669A">
        <w:trPr>
          <w:trHeight w:val="585"/>
        </w:trPr>
        <w:tc>
          <w:tcPr>
            <w:tcW w:w="7666" w:type="dxa"/>
            <w:shd w:val="clear" w:color="auto" w:fill="auto"/>
          </w:tcPr>
          <w:p w14:paraId="639C63F9" w14:textId="6961592E" w:rsidR="002F6ACD" w:rsidRPr="004A4F47" w:rsidRDefault="2F1BFFBC" w:rsidP="00325035">
            <w:pPr>
              <w:pStyle w:val="TableParagraph"/>
              <w:numPr>
                <w:ilvl w:val="2"/>
                <w:numId w:val="22"/>
              </w:numPr>
              <w:spacing w:before="2"/>
              <w:ind w:left="432" w:right="152"/>
              <w:rPr>
                <w:rFonts w:ascii="Calibri" w:hAnsi="Calibri" w:cs="Calibri"/>
                <w:color w:val="FF0000"/>
              </w:rPr>
            </w:pPr>
            <w:r w:rsidRPr="7305669A">
              <w:rPr>
                <w:rFonts w:ascii="Calibri" w:hAnsi="Calibri" w:cs="Calibri"/>
              </w:rPr>
              <w:t>Que la Entida</w:t>
            </w:r>
            <w:r w:rsidR="00325035">
              <w:rPr>
                <w:rFonts w:ascii="Calibri" w:hAnsi="Calibri" w:cs="Calibri"/>
              </w:rPr>
              <w:t>d</w:t>
            </w:r>
            <w:r w:rsidRPr="7305669A">
              <w:rPr>
                <w:rFonts w:ascii="Calibri" w:hAnsi="Calibri" w:cs="Calibri"/>
              </w:rPr>
              <w:t xml:space="preserve"> Solicitante que </w:t>
            </w:r>
            <w:r w:rsidR="00325035">
              <w:rPr>
                <w:rFonts w:ascii="Calibri" w:hAnsi="Calibri" w:cs="Calibri"/>
              </w:rPr>
              <w:t>es</w:t>
            </w:r>
            <w:r w:rsidRPr="7305669A">
              <w:rPr>
                <w:rFonts w:ascii="Calibri" w:hAnsi="Calibri" w:cs="Calibri"/>
              </w:rPr>
              <w:t xml:space="preserve"> CITE Privado no ha suscrito Convenios de </w:t>
            </w:r>
            <w:r w:rsidR="15719FE5" w:rsidRPr="7305669A">
              <w:rPr>
                <w:rFonts w:ascii="Calibri" w:hAnsi="Calibri" w:cs="Calibri"/>
              </w:rPr>
              <w:t>D</w:t>
            </w:r>
            <w:r w:rsidRPr="7305669A">
              <w:rPr>
                <w:rFonts w:ascii="Calibri" w:hAnsi="Calibri" w:cs="Calibri"/>
              </w:rPr>
              <w:t>esempeño</w:t>
            </w:r>
            <w:r w:rsidR="421D950D" w:rsidRPr="7305669A">
              <w:rPr>
                <w:rFonts w:ascii="Calibri" w:hAnsi="Calibri" w:cs="Calibri"/>
              </w:rPr>
              <w:t xml:space="preserve"> con ITP.</w:t>
            </w:r>
          </w:p>
        </w:tc>
        <w:tc>
          <w:tcPr>
            <w:tcW w:w="1547" w:type="dxa"/>
            <w:shd w:val="clear" w:color="auto" w:fill="BEBEBE"/>
          </w:tcPr>
          <w:p w14:paraId="01B43169" w14:textId="77777777" w:rsidR="002F6ACD" w:rsidRPr="004A4F47" w:rsidRDefault="002F6ACD" w:rsidP="00070AA8">
            <w:pPr>
              <w:pStyle w:val="TableParagraph"/>
              <w:rPr>
                <w:rFonts w:ascii="Times New Roman"/>
              </w:rPr>
            </w:pPr>
          </w:p>
        </w:tc>
      </w:tr>
      <w:tr w:rsidR="002F6ACD" w:rsidRPr="004A4F47" w14:paraId="4E21B98E" w14:textId="77777777" w:rsidTr="7305669A">
        <w:trPr>
          <w:trHeight w:val="585"/>
        </w:trPr>
        <w:tc>
          <w:tcPr>
            <w:tcW w:w="7666" w:type="dxa"/>
            <w:shd w:val="clear" w:color="auto" w:fill="auto"/>
          </w:tcPr>
          <w:p w14:paraId="5F813C50" w14:textId="5E648D54" w:rsidR="002F6ACD" w:rsidRPr="004A4F47" w:rsidRDefault="7092EEAD" w:rsidP="00325035">
            <w:pPr>
              <w:pStyle w:val="TableParagraph"/>
              <w:numPr>
                <w:ilvl w:val="2"/>
                <w:numId w:val="22"/>
              </w:numPr>
              <w:spacing w:before="2"/>
              <w:ind w:left="432" w:right="152"/>
              <w:jc w:val="both"/>
              <w:rPr>
                <w:rFonts w:ascii="Calibri" w:hAnsi="Calibri" w:cs="Calibri"/>
                <w:color w:val="FF0000"/>
              </w:rPr>
            </w:pPr>
            <w:r w:rsidRPr="7305669A">
              <w:rPr>
                <w:rFonts w:ascii="Calibri" w:hAnsi="Calibri" w:cs="Calibri"/>
              </w:rPr>
              <w:t xml:space="preserve">Que la Entidad Solicitante que </w:t>
            </w:r>
            <w:r w:rsidR="00325035">
              <w:rPr>
                <w:rFonts w:ascii="Calibri" w:hAnsi="Calibri" w:cs="Calibri"/>
              </w:rPr>
              <w:t>es</w:t>
            </w:r>
            <w:r w:rsidRPr="7305669A">
              <w:rPr>
                <w:rFonts w:ascii="Calibri" w:hAnsi="Calibri" w:cs="Calibri"/>
              </w:rPr>
              <w:t xml:space="preserve"> CITE Privado</w:t>
            </w:r>
            <w:r w:rsidR="01ADB395" w:rsidRPr="7305669A">
              <w:rPr>
                <w:rFonts w:ascii="Calibri" w:hAnsi="Calibri" w:cs="Calibri"/>
              </w:rPr>
              <w:t>,</w:t>
            </w:r>
            <w:r w:rsidRPr="7305669A">
              <w:rPr>
                <w:rFonts w:ascii="Calibri" w:hAnsi="Calibri" w:cs="Calibri"/>
              </w:rPr>
              <w:t xml:space="preserve"> Público </w:t>
            </w:r>
            <w:r w:rsidRPr="7305669A">
              <w:rPr>
                <w:rFonts w:ascii="Calibri" w:hAnsi="Calibri" w:cs="Calibri"/>
                <w:lang w:val="es-ES"/>
              </w:rPr>
              <w:t xml:space="preserve">o </w:t>
            </w:r>
            <w:r w:rsidR="00325035">
              <w:rPr>
                <w:rFonts w:ascii="Calibri" w:hAnsi="Calibri" w:cs="Calibri"/>
                <w:lang w:val="es-ES"/>
              </w:rPr>
              <w:t>C</w:t>
            </w:r>
            <w:r w:rsidRPr="7305669A">
              <w:rPr>
                <w:rFonts w:ascii="Calibri" w:hAnsi="Calibri" w:cs="Calibri"/>
                <w:lang w:val="es-ES"/>
              </w:rPr>
              <w:t xml:space="preserve">entro de extensionismo </w:t>
            </w:r>
            <w:r w:rsidR="29A2E2E9" w:rsidRPr="7305669A">
              <w:rPr>
                <w:rFonts w:ascii="Calibri" w:hAnsi="Calibri" w:cs="Calibri"/>
                <w:lang w:val="es-ES"/>
              </w:rPr>
              <w:t>(</w:t>
            </w:r>
            <w:r w:rsidRPr="7305669A">
              <w:rPr>
                <w:rFonts w:ascii="Calibri" w:hAnsi="Calibri" w:cs="Calibri"/>
                <w:lang w:val="es-ES"/>
              </w:rPr>
              <w:t>público o privado</w:t>
            </w:r>
            <w:r w:rsidR="29A2E2E9" w:rsidRPr="7305669A">
              <w:rPr>
                <w:rFonts w:ascii="Calibri" w:hAnsi="Calibri" w:cs="Calibri"/>
                <w:lang w:val="es-ES"/>
              </w:rPr>
              <w:t>)</w:t>
            </w:r>
            <w:r w:rsidR="41092AAF" w:rsidRPr="7305669A">
              <w:rPr>
                <w:rFonts w:ascii="Calibri" w:hAnsi="Calibri" w:cs="Calibri"/>
                <w:lang w:val="es-ES"/>
              </w:rPr>
              <w:t xml:space="preserve"> </w:t>
            </w:r>
            <w:r w:rsidRPr="7305669A">
              <w:rPr>
                <w:rFonts w:ascii="Calibri" w:hAnsi="Calibri" w:cs="Calibri"/>
                <w:lang w:val="es-ES"/>
              </w:rPr>
              <w:t xml:space="preserve">NO ha recibido financiamiento de </w:t>
            </w:r>
            <w:r w:rsidR="53997DF3" w:rsidRPr="7305669A">
              <w:rPr>
                <w:rFonts w:ascii="Calibri" w:hAnsi="Calibri" w:cs="Calibri"/>
                <w:lang w:val="es-ES"/>
              </w:rPr>
              <w:t>ProInnóvate</w:t>
            </w:r>
            <w:r w:rsidR="29A2E2E9" w:rsidRPr="7305669A">
              <w:rPr>
                <w:rFonts w:ascii="Calibri" w:hAnsi="Calibri" w:cs="Calibri"/>
                <w:lang w:val="es-ES"/>
              </w:rPr>
              <w:t xml:space="preserve"> </w:t>
            </w:r>
            <w:r w:rsidRPr="7305669A">
              <w:rPr>
                <w:rFonts w:ascii="Calibri" w:hAnsi="Calibri" w:cs="Calibri"/>
                <w:lang w:val="es-ES"/>
              </w:rPr>
              <w:t xml:space="preserve">en la línea de Apoyo a Actividades de Extensionismo Tecnológico, ni de ninguna otra entidad </w:t>
            </w:r>
            <w:r w:rsidR="5873FB4B" w:rsidRPr="7305669A">
              <w:rPr>
                <w:rFonts w:ascii="Calibri" w:hAnsi="Calibri" w:cs="Calibri"/>
                <w:lang w:val="es-ES"/>
              </w:rPr>
              <w:t>pública</w:t>
            </w:r>
            <w:r w:rsidRPr="7305669A">
              <w:rPr>
                <w:rFonts w:ascii="Calibri" w:hAnsi="Calibri" w:cs="Calibri"/>
                <w:lang w:val="es-ES"/>
              </w:rPr>
              <w:t>.</w:t>
            </w:r>
          </w:p>
        </w:tc>
        <w:tc>
          <w:tcPr>
            <w:tcW w:w="1547" w:type="dxa"/>
            <w:shd w:val="clear" w:color="auto" w:fill="BEBEBE"/>
          </w:tcPr>
          <w:p w14:paraId="7BF3AC30" w14:textId="77777777" w:rsidR="002F6ACD" w:rsidRPr="004A4F47" w:rsidRDefault="002F6ACD" w:rsidP="00070AA8">
            <w:pPr>
              <w:pStyle w:val="TableParagraph"/>
              <w:rPr>
                <w:rFonts w:ascii="Times New Roman"/>
              </w:rPr>
            </w:pPr>
          </w:p>
        </w:tc>
      </w:tr>
      <w:tr w:rsidR="00A94244" w:rsidRPr="004A4F47" w14:paraId="78DEBA59" w14:textId="77777777" w:rsidTr="7305669A">
        <w:trPr>
          <w:trHeight w:val="585"/>
        </w:trPr>
        <w:tc>
          <w:tcPr>
            <w:tcW w:w="7666" w:type="dxa"/>
            <w:shd w:val="clear" w:color="auto" w:fill="auto"/>
          </w:tcPr>
          <w:p w14:paraId="2A669D41" w14:textId="1A67BE57" w:rsidR="00A94244" w:rsidRPr="004A4F47" w:rsidRDefault="3403F183" w:rsidP="00325035">
            <w:pPr>
              <w:pStyle w:val="TableParagraph"/>
              <w:numPr>
                <w:ilvl w:val="2"/>
                <w:numId w:val="22"/>
              </w:numPr>
              <w:spacing w:before="2"/>
              <w:ind w:left="432" w:right="152"/>
              <w:rPr>
                <w:rFonts w:ascii="Calibri" w:hAnsi="Calibri" w:cs="Calibri"/>
                <w:color w:val="FF0000"/>
              </w:rPr>
            </w:pPr>
            <w:r w:rsidRPr="004A4F47">
              <w:rPr>
                <w:rFonts w:ascii="Calibri" w:hAnsi="Calibri" w:cs="Calibri"/>
              </w:rPr>
              <w:t>Que la</w:t>
            </w:r>
            <w:r w:rsidR="00325035">
              <w:rPr>
                <w:rFonts w:ascii="Calibri" w:hAnsi="Calibri" w:cs="Calibri"/>
              </w:rPr>
              <w:t>(</w:t>
            </w:r>
            <w:r w:rsidRPr="004A4F47">
              <w:rPr>
                <w:rFonts w:ascii="Calibri" w:hAnsi="Calibri" w:cs="Calibri"/>
              </w:rPr>
              <w:t>s</w:t>
            </w:r>
            <w:r w:rsidR="00325035">
              <w:rPr>
                <w:rFonts w:ascii="Calibri" w:hAnsi="Calibri" w:cs="Calibri"/>
              </w:rPr>
              <w:t>)</w:t>
            </w:r>
            <w:r w:rsidRPr="004A4F47">
              <w:rPr>
                <w:rFonts w:ascii="Calibri" w:hAnsi="Calibri" w:cs="Calibri"/>
              </w:rPr>
              <w:t xml:space="preserve"> Entidad</w:t>
            </w:r>
            <w:r w:rsidR="00325035">
              <w:rPr>
                <w:rFonts w:ascii="Calibri" w:hAnsi="Calibri" w:cs="Calibri"/>
              </w:rPr>
              <w:t>(</w:t>
            </w:r>
            <w:r w:rsidRPr="004A4F47">
              <w:rPr>
                <w:rFonts w:ascii="Calibri" w:hAnsi="Calibri" w:cs="Calibri"/>
              </w:rPr>
              <w:t>es</w:t>
            </w:r>
            <w:r w:rsidR="00325035">
              <w:rPr>
                <w:rFonts w:ascii="Calibri" w:hAnsi="Calibri" w:cs="Calibri"/>
              </w:rPr>
              <w:t>)</w:t>
            </w:r>
            <w:r w:rsidRPr="004A4F47">
              <w:rPr>
                <w:rFonts w:ascii="Calibri" w:hAnsi="Calibri" w:cs="Calibri"/>
              </w:rPr>
              <w:t xml:space="preserve"> Asociada</w:t>
            </w:r>
            <w:r w:rsidR="00325035">
              <w:rPr>
                <w:rFonts w:ascii="Calibri" w:hAnsi="Calibri" w:cs="Calibri"/>
              </w:rPr>
              <w:t>(</w:t>
            </w:r>
            <w:r w:rsidRPr="004A4F47">
              <w:rPr>
                <w:rFonts w:ascii="Calibri" w:hAnsi="Calibri" w:cs="Calibri"/>
              </w:rPr>
              <w:t>s</w:t>
            </w:r>
            <w:r w:rsidR="00325035">
              <w:rPr>
                <w:rFonts w:ascii="Calibri" w:hAnsi="Calibri" w:cs="Calibri"/>
              </w:rPr>
              <w:t>)</w:t>
            </w:r>
            <w:r w:rsidRPr="004A4F47">
              <w:rPr>
                <w:rFonts w:ascii="Calibri" w:hAnsi="Calibri" w:cs="Calibri"/>
              </w:rPr>
              <w:t xml:space="preserve"> </w:t>
            </w:r>
            <w:r w:rsidR="7A203CEE" w:rsidRPr="004A4F47">
              <w:rPr>
                <w:rFonts w:ascii="Calibri" w:hAnsi="Calibri" w:cs="Calibri"/>
              </w:rPr>
              <w:t>nacional</w:t>
            </w:r>
            <w:r w:rsidR="00325035">
              <w:rPr>
                <w:rFonts w:ascii="Calibri" w:hAnsi="Calibri" w:cs="Calibri"/>
              </w:rPr>
              <w:t>(</w:t>
            </w:r>
            <w:r w:rsidR="7A203CEE" w:rsidRPr="004A4F47">
              <w:rPr>
                <w:rFonts w:ascii="Calibri" w:hAnsi="Calibri" w:cs="Calibri"/>
              </w:rPr>
              <w:t>es</w:t>
            </w:r>
            <w:r w:rsidR="00325035">
              <w:rPr>
                <w:rFonts w:ascii="Calibri" w:hAnsi="Calibri" w:cs="Calibri"/>
              </w:rPr>
              <w:t>)</w:t>
            </w:r>
            <w:r w:rsidR="7A203CEE" w:rsidRPr="004A4F47">
              <w:rPr>
                <w:rFonts w:ascii="Calibri" w:hAnsi="Calibri" w:cs="Calibri"/>
              </w:rPr>
              <w:t xml:space="preserve"> </w:t>
            </w:r>
            <w:r w:rsidRPr="004A4F47">
              <w:rPr>
                <w:rFonts w:ascii="Calibri" w:hAnsi="Calibri" w:cs="Calibri"/>
              </w:rPr>
              <w:t>se encuentran</w:t>
            </w:r>
            <w:r w:rsidR="7A203CEE" w:rsidRPr="004A4F47">
              <w:rPr>
                <w:rFonts w:ascii="Calibri" w:hAnsi="Calibri" w:cs="Calibri"/>
              </w:rPr>
              <w:t xml:space="preserve"> </w:t>
            </w:r>
            <w:r w:rsidRPr="004A4F47">
              <w:rPr>
                <w:rFonts w:ascii="Calibri" w:hAnsi="Calibri" w:cs="Calibri"/>
              </w:rPr>
              <w:t xml:space="preserve">legalmente </w:t>
            </w:r>
            <w:r w:rsidR="7248B2FB" w:rsidRPr="004A4F47">
              <w:rPr>
                <w:rFonts w:ascii="Calibri" w:hAnsi="Calibri" w:cs="Calibri"/>
              </w:rPr>
              <w:t xml:space="preserve">constituidas </w:t>
            </w:r>
            <w:r w:rsidR="7248B2FB" w:rsidRPr="004A4F47">
              <w:rPr>
                <w:rFonts w:ascii="Calibri" w:hAnsi="Calibri"/>
                <w:w w:val="105"/>
              </w:rPr>
              <w:t>e inscrita</w:t>
            </w:r>
            <w:r w:rsidR="29A8776C" w:rsidRPr="004A4F47">
              <w:rPr>
                <w:rFonts w:ascii="Calibri" w:hAnsi="Calibri"/>
                <w:w w:val="105"/>
              </w:rPr>
              <w:t>s</w:t>
            </w:r>
            <w:r w:rsidR="7248B2FB" w:rsidRPr="004A4F47">
              <w:rPr>
                <w:rFonts w:ascii="Calibri" w:hAnsi="Calibri"/>
                <w:w w:val="105"/>
              </w:rPr>
              <w:t xml:space="preserve"> en los Registros Públicos.</w:t>
            </w:r>
          </w:p>
        </w:tc>
        <w:tc>
          <w:tcPr>
            <w:tcW w:w="1547" w:type="dxa"/>
            <w:shd w:val="clear" w:color="auto" w:fill="BEBEBE"/>
          </w:tcPr>
          <w:p w14:paraId="3DAB8A20" w14:textId="77777777" w:rsidR="00A94244" w:rsidRPr="004A4F47" w:rsidRDefault="00A94244" w:rsidP="00070AA8">
            <w:pPr>
              <w:pStyle w:val="TableParagraph"/>
              <w:rPr>
                <w:rFonts w:ascii="Times New Roman"/>
              </w:rPr>
            </w:pPr>
          </w:p>
        </w:tc>
      </w:tr>
      <w:tr w:rsidR="001456E8" w:rsidRPr="004A4F47" w14:paraId="7849254F" w14:textId="77777777" w:rsidTr="7305669A">
        <w:trPr>
          <w:trHeight w:val="1025"/>
        </w:trPr>
        <w:tc>
          <w:tcPr>
            <w:tcW w:w="7666" w:type="dxa"/>
            <w:shd w:val="clear" w:color="auto" w:fill="auto"/>
          </w:tcPr>
          <w:p w14:paraId="139FE88A" w14:textId="767F7CBB" w:rsidR="001456E8" w:rsidRPr="004A4F47" w:rsidRDefault="42305616" w:rsidP="00325035">
            <w:pPr>
              <w:pStyle w:val="TableParagraph"/>
              <w:numPr>
                <w:ilvl w:val="2"/>
                <w:numId w:val="22"/>
              </w:numPr>
              <w:spacing w:before="2"/>
              <w:ind w:left="432" w:right="152"/>
              <w:rPr>
                <w:rFonts w:ascii="Calibri" w:hAnsi="Calibri" w:cs="Calibri"/>
              </w:rPr>
            </w:pPr>
            <w:r w:rsidRPr="004A4F47">
              <w:rPr>
                <w:rFonts w:ascii="Calibri" w:hAnsi="Calibri" w:cs="Calibri"/>
              </w:rPr>
              <w:t>Que</w:t>
            </w:r>
            <w:r w:rsidRPr="00030476">
              <w:rPr>
                <w:rFonts w:ascii="Calibri" w:hAnsi="Calibri" w:cs="Calibri"/>
              </w:rPr>
              <w:t xml:space="preserve"> </w:t>
            </w:r>
            <w:r w:rsidRPr="004A4F47">
              <w:rPr>
                <w:rFonts w:ascii="Calibri" w:hAnsi="Calibri" w:cs="Calibri"/>
              </w:rPr>
              <w:t>la</w:t>
            </w:r>
            <w:r w:rsidRPr="00030476">
              <w:rPr>
                <w:rFonts w:ascii="Calibri" w:hAnsi="Calibri" w:cs="Calibri"/>
              </w:rPr>
              <w:t xml:space="preserve"> </w:t>
            </w:r>
            <w:r w:rsidRPr="004A4F47">
              <w:rPr>
                <w:rFonts w:ascii="Calibri" w:hAnsi="Calibri" w:cs="Calibri"/>
              </w:rPr>
              <w:t>Entidad</w:t>
            </w:r>
            <w:r w:rsidR="791DEF4E" w:rsidRPr="00030476">
              <w:rPr>
                <w:rFonts w:ascii="Calibri" w:hAnsi="Calibri" w:cs="Calibri"/>
              </w:rPr>
              <w:t xml:space="preserve"> </w:t>
            </w:r>
            <w:r w:rsidRPr="004A4F47">
              <w:rPr>
                <w:rFonts w:ascii="Calibri" w:hAnsi="Calibri" w:cs="Calibri"/>
              </w:rPr>
              <w:t>Solicitante</w:t>
            </w:r>
            <w:r w:rsidR="791DEF4E" w:rsidRPr="00030476">
              <w:rPr>
                <w:rFonts w:ascii="Calibri" w:hAnsi="Calibri" w:cs="Calibri"/>
              </w:rPr>
              <w:t xml:space="preserve"> </w:t>
            </w:r>
            <w:r w:rsidR="791DEF4E" w:rsidRPr="004A4F47">
              <w:rPr>
                <w:rFonts w:ascii="Calibri" w:hAnsi="Calibri" w:cs="Calibri"/>
              </w:rPr>
              <w:t>acredita</w:t>
            </w:r>
            <w:r w:rsidR="74F234B7" w:rsidRPr="00030476">
              <w:rPr>
                <w:rFonts w:ascii="Calibri" w:hAnsi="Calibri" w:cs="Calibri"/>
              </w:rPr>
              <w:t xml:space="preserve"> </w:t>
            </w:r>
            <w:r w:rsidRPr="004A4F47">
              <w:rPr>
                <w:rFonts w:ascii="Calibri" w:hAnsi="Calibri" w:cs="Calibri"/>
              </w:rPr>
              <w:t>al</w:t>
            </w:r>
            <w:r w:rsidRPr="00030476">
              <w:rPr>
                <w:rFonts w:ascii="Calibri" w:hAnsi="Calibri" w:cs="Calibri"/>
              </w:rPr>
              <w:t xml:space="preserve"> </w:t>
            </w:r>
            <w:r w:rsidR="684DE99A" w:rsidRPr="004A4F47">
              <w:rPr>
                <w:rFonts w:ascii="Calibri" w:hAnsi="Calibri" w:cs="Calibri"/>
              </w:rPr>
              <w:t xml:space="preserve">menos </w:t>
            </w:r>
            <w:r w:rsidR="41092AAF" w:rsidRPr="004A4F47">
              <w:rPr>
                <w:rFonts w:ascii="Calibri" w:hAnsi="Calibri" w:cs="Calibri"/>
              </w:rPr>
              <w:t>dos (</w:t>
            </w:r>
            <w:r w:rsidR="684DE99A" w:rsidRPr="004A4F47">
              <w:rPr>
                <w:rFonts w:ascii="Calibri" w:hAnsi="Calibri" w:cs="Calibri"/>
              </w:rPr>
              <w:t>2</w:t>
            </w:r>
            <w:r w:rsidR="41092AAF" w:rsidRPr="004A4F47">
              <w:rPr>
                <w:rFonts w:ascii="Calibri" w:hAnsi="Calibri" w:cs="Calibri"/>
              </w:rPr>
              <w:t>)</w:t>
            </w:r>
            <w:r w:rsidRPr="004A4F47">
              <w:rPr>
                <w:rFonts w:ascii="Calibri" w:hAnsi="Calibri" w:cs="Calibri"/>
              </w:rPr>
              <w:t xml:space="preserve"> año</w:t>
            </w:r>
            <w:r w:rsidR="110267B1" w:rsidRPr="004A4F47">
              <w:rPr>
                <w:rFonts w:ascii="Calibri" w:hAnsi="Calibri" w:cs="Calibri"/>
              </w:rPr>
              <w:t>s</w:t>
            </w:r>
            <w:r w:rsidRPr="004A4F47">
              <w:rPr>
                <w:rFonts w:ascii="Calibri" w:hAnsi="Calibri" w:cs="Calibri"/>
              </w:rPr>
              <w:t xml:space="preserve"> </w:t>
            </w:r>
            <w:r w:rsidR="00030476" w:rsidRPr="004A4F47">
              <w:rPr>
                <w:rFonts w:ascii="Calibri" w:hAnsi="Calibri" w:cs="Calibri"/>
              </w:rPr>
              <w:t>de</w:t>
            </w:r>
            <w:r w:rsidR="00030476" w:rsidRPr="00030476">
              <w:rPr>
                <w:rFonts w:ascii="Calibri" w:hAnsi="Calibri" w:cs="Calibri"/>
              </w:rPr>
              <w:t xml:space="preserve"> funcionamiento</w:t>
            </w:r>
            <w:r w:rsidRPr="00030476">
              <w:rPr>
                <w:rFonts w:ascii="Calibri" w:hAnsi="Calibri" w:cs="Calibri"/>
              </w:rPr>
              <w:t xml:space="preserve"> </w:t>
            </w:r>
            <w:r w:rsidRPr="004A4F47">
              <w:rPr>
                <w:rFonts w:ascii="Calibri" w:hAnsi="Calibri" w:cs="Calibri"/>
              </w:rPr>
              <w:t xml:space="preserve">continuo, </w:t>
            </w:r>
            <w:r w:rsidRPr="00030476">
              <w:rPr>
                <w:rFonts w:ascii="Calibri" w:hAnsi="Calibri" w:cs="Calibri"/>
              </w:rPr>
              <w:t>contado</w:t>
            </w:r>
            <w:r w:rsidR="175F653A" w:rsidRPr="00030476">
              <w:rPr>
                <w:rFonts w:ascii="Calibri" w:hAnsi="Calibri" w:cs="Calibri"/>
              </w:rPr>
              <w:t>s</w:t>
            </w:r>
            <w:r w:rsidRPr="00030476">
              <w:rPr>
                <w:rFonts w:ascii="Calibri" w:hAnsi="Calibri" w:cs="Calibri"/>
              </w:rPr>
              <w:t xml:space="preserve"> </w:t>
            </w:r>
            <w:r w:rsidRPr="004A4F47">
              <w:rPr>
                <w:rFonts w:ascii="Calibri" w:hAnsi="Calibri" w:cs="Calibri"/>
              </w:rPr>
              <w:t xml:space="preserve">retroactivamente desde la fecha </w:t>
            </w:r>
            <w:r w:rsidR="00030476" w:rsidRPr="00030476">
              <w:rPr>
                <w:rFonts w:ascii="Calibri" w:hAnsi="Calibri" w:cs="Calibri"/>
              </w:rPr>
              <w:t xml:space="preserve">de cierre de la convocatoria </w:t>
            </w:r>
            <w:r w:rsidRPr="004A4F47">
              <w:rPr>
                <w:rFonts w:ascii="Calibri" w:hAnsi="Calibri" w:cs="Calibri"/>
              </w:rPr>
              <w:t>y acorde a la información del Registro Único de Contribuyentes (RUC)</w:t>
            </w:r>
            <w:r w:rsidR="001456E8" w:rsidRPr="004A4F47">
              <w:rPr>
                <w:rStyle w:val="Refdenotaalpie"/>
                <w:rFonts w:ascii="Calibri" w:hAnsi="Calibri" w:cs="Calibri"/>
                <w:vertAlign w:val="superscript"/>
              </w:rPr>
              <w:footnoteReference w:id="3"/>
            </w:r>
            <w:r w:rsidRPr="004A4F47">
              <w:rPr>
                <w:rFonts w:ascii="Calibri" w:hAnsi="Calibri" w:cs="Calibri"/>
              </w:rPr>
              <w:t>.</w:t>
            </w:r>
          </w:p>
        </w:tc>
        <w:tc>
          <w:tcPr>
            <w:tcW w:w="1547" w:type="dxa"/>
            <w:shd w:val="clear" w:color="auto" w:fill="BEBEBE"/>
          </w:tcPr>
          <w:p w14:paraId="78A8A183" w14:textId="77777777" w:rsidR="001456E8" w:rsidRPr="004A4F47" w:rsidRDefault="001456E8" w:rsidP="00070AA8">
            <w:pPr>
              <w:pStyle w:val="TableParagraph"/>
              <w:rPr>
                <w:rFonts w:ascii="Times New Roman"/>
              </w:rPr>
            </w:pPr>
          </w:p>
        </w:tc>
      </w:tr>
      <w:tr w:rsidR="00E216BF" w:rsidRPr="004A4F47" w14:paraId="22228979" w14:textId="77777777" w:rsidTr="7305669A">
        <w:trPr>
          <w:trHeight w:val="1025"/>
        </w:trPr>
        <w:tc>
          <w:tcPr>
            <w:tcW w:w="7666" w:type="dxa"/>
            <w:shd w:val="clear" w:color="auto" w:fill="auto"/>
          </w:tcPr>
          <w:p w14:paraId="4F5FDC03" w14:textId="6B6019D5" w:rsidR="00E216BF" w:rsidRPr="004A4F47" w:rsidRDefault="00E216BF" w:rsidP="00325035">
            <w:pPr>
              <w:pStyle w:val="TableParagraph"/>
              <w:numPr>
                <w:ilvl w:val="2"/>
                <w:numId w:val="22"/>
              </w:numPr>
              <w:spacing w:before="2"/>
              <w:ind w:left="432" w:right="152"/>
              <w:rPr>
                <w:rFonts w:ascii="Calibri" w:hAnsi="Calibri" w:cs="Calibri"/>
              </w:rPr>
            </w:pPr>
            <w:r>
              <w:rPr>
                <w:rFonts w:ascii="Calibri" w:hAnsi="Calibri" w:cs="Calibri"/>
              </w:rPr>
              <w:t>Que la Entidad Solicitante cuenta con al menos 01 año en la prestación de servicios de extensionismo tecnológico o actividades de asistencia técnico-productiva, que tenga por objeto la mejora de la productividad de las mipymes.</w:t>
            </w:r>
          </w:p>
        </w:tc>
        <w:tc>
          <w:tcPr>
            <w:tcW w:w="1547" w:type="dxa"/>
            <w:shd w:val="clear" w:color="auto" w:fill="BEBEBE"/>
          </w:tcPr>
          <w:p w14:paraId="2B882C91" w14:textId="77777777" w:rsidR="00E216BF" w:rsidRPr="004A4F47" w:rsidRDefault="00E216BF" w:rsidP="00070AA8">
            <w:pPr>
              <w:pStyle w:val="TableParagraph"/>
              <w:rPr>
                <w:rFonts w:ascii="Times New Roman"/>
              </w:rPr>
            </w:pPr>
          </w:p>
        </w:tc>
      </w:tr>
      <w:tr w:rsidR="001456E8" w:rsidRPr="004A4F47" w14:paraId="307962DC" w14:textId="77777777" w:rsidTr="7305669A">
        <w:trPr>
          <w:trHeight w:val="984"/>
        </w:trPr>
        <w:tc>
          <w:tcPr>
            <w:tcW w:w="7666" w:type="dxa"/>
            <w:shd w:val="clear" w:color="auto" w:fill="auto"/>
          </w:tcPr>
          <w:p w14:paraId="29293851" w14:textId="3A1D68C2" w:rsidR="001456E8" w:rsidRPr="004A4F47" w:rsidRDefault="791DEF4E" w:rsidP="00325035">
            <w:pPr>
              <w:pStyle w:val="TableParagraph"/>
              <w:numPr>
                <w:ilvl w:val="2"/>
                <w:numId w:val="22"/>
              </w:numPr>
              <w:spacing w:before="2"/>
              <w:ind w:left="432" w:right="152"/>
              <w:rPr>
                <w:rFonts w:ascii="Calibri" w:hAnsi="Calibri" w:cs="Calibri"/>
              </w:rPr>
            </w:pPr>
            <w:r w:rsidRPr="004A4F47">
              <w:rPr>
                <w:rFonts w:ascii="Calibri" w:hAnsi="Calibri" w:cs="Calibri"/>
              </w:rPr>
              <w:t>Que</w:t>
            </w:r>
            <w:r w:rsidRPr="00325035">
              <w:rPr>
                <w:rFonts w:ascii="Calibri" w:hAnsi="Calibri" w:cs="Calibri"/>
              </w:rPr>
              <w:t xml:space="preserve"> </w:t>
            </w:r>
            <w:r w:rsidRPr="004A4F47">
              <w:rPr>
                <w:rFonts w:ascii="Calibri" w:hAnsi="Calibri" w:cs="Calibri"/>
              </w:rPr>
              <w:t>la(s)</w:t>
            </w:r>
            <w:r w:rsidRPr="00325035">
              <w:rPr>
                <w:rFonts w:ascii="Calibri" w:hAnsi="Calibri" w:cs="Calibri"/>
              </w:rPr>
              <w:t xml:space="preserve"> </w:t>
            </w:r>
            <w:r w:rsidRPr="004A4F47">
              <w:rPr>
                <w:rFonts w:ascii="Calibri" w:hAnsi="Calibri" w:cs="Calibri"/>
              </w:rPr>
              <w:t>Entidad</w:t>
            </w:r>
            <w:r w:rsidRPr="00325035">
              <w:rPr>
                <w:rFonts w:ascii="Calibri" w:hAnsi="Calibri" w:cs="Calibri"/>
              </w:rPr>
              <w:t xml:space="preserve">(es) </w:t>
            </w:r>
            <w:r w:rsidR="3FBD0747" w:rsidRPr="004A4F47">
              <w:rPr>
                <w:rFonts w:ascii="Calibri" w:hAnsi="Calibri" w:cs="Calibri"/>
              </w:rPr>
              <w:t>Asociada</w:t>
            </w:r>
            <w:r w:rsidRPr="00325035">
              <w:rPr>
                <w:rFonts w:ascii="Calibri" w:hAnsi="Calibri" w:cs="Calibri"/>
              </w:rPr>
              <w:t xml:space="preserve">(s) </w:t>
            </w:r>
            <w:r w:rsidRPr="004A4F47">
              <w:rPr>
                <w:rFonts w:ascii="Calibri" w:hAnsi="Calibri" w:cs="Calibri"/>
              </w:rPr>
              <w:t>acredita</w:t>
            </w:r>
            <w:r w:rsidR="41092AAF" w:rsidRPr="00325035">
              <w:rPr>
                <w:rFonts w:ascii="Calibri" w:hAnsi="Calibri" w:cs="Calibri"/>
              </w:rPr>
              <w:t>(</w:t>
            </w:r>
            <w:r w:rsidRPr="00325035">
              <w:rPr>
                <w:rFonts w:ascii="Calibri" w:hAnsi="Calibri" w:cs="Calibri"/>
              </w:rPr>
              <w:t>n)</w:t>
            </w:r>
            <w:r w:rsidR="00325035">
              <w:rPr>
                <w:rFonts w:ascii="Calibri" w:hAnsi="Calibri" w:cs="Calibri"/>
              </w:rPr>
              <w:t xml:space="preserve"> </w:t>
            </w:r>
            <w:r w:rsidR="42305616" w:rsidRPr="004A4F47">
              <w:rPr>
                <w:rFonts w:ascii="Calibri" w:hAnsi="Calibri" w:cs="Calibri"/>
              </w:rPr>
              <w:t xml:space="preserve">al menos </w:t>
            </w:r>
            <w:r w:rsidR="41092AAF" w:rsidRPr="004A4F47">
              <w:rPr>
                <w:rFonts w:ascii="Calibri" w:hAnsi="Calibri" w:cs="Calibri"/>
              </w:rPr>
              <w:t>dos (</w:t>
            </w:r>
            <w:r w:rsidR="10531E96" w:rsidRPr="004A4F47">
              <w:rPr>
                <w:rFonts w:ascii="Calibri" w:hAnsi="Calibri" w:cs="Calibri"/>
              </w:rPr>
              <w:t>2</w:t>
            </w:r>
            <w:r w:rsidR="41092AAF" w:rsidRPr="004A4F47">
              <w:rPr>
                <w:rFonts w:ascii="Calibri" w:hAnsi="Calibri" w:cs="Calibri"/>
              </w:rPr>
              <w:t>)</w:t>
            </w:r>
            <w:r w:rsidR="10531E96" w:rsidRPr="004A4F47">
              <w:rPr>
                <w:rFonts w:ascii="Calibri" w:hAnsi="Calibri" w:cs="Calibri"/>
              </w:rPr>
              <w:t xml:space="preserve"> </w:t>
            </w:r>
            <w:r w:rsidR="42305616" w:rsidRPr="004A4F47">
              <w:rPr>
                <w:rFonts w:ascii="Calibri" w:hAnsi="Calibri" w:cs="Calibri"/>
              </w:rPr>
              <w:t xml:space="preserve">años de funcionamiento continuo, retroactivamente </w:t>
            </w:r>
            <w:r w:rsidR="00030476" w:rsidRPr="004A4F47">
              <w:rPr>
                <w:rFonts w:ascii="Calibri" w:hAnsi="Calibri" w:cs="Calibri"/>
              </w:rPr>
              <w:t xml:space="preserve">desde la fecha </w:t>
            </w:r>
            <w:r w:rsidR="00030476" w:rsidRPr="00030476">
              <w:rPr>
                <w:rFonts w:ascii="Calibri" w:hAnsi="Calibri" w:cs="Calibri"/>
              </w:rPr>
              <w:t xml:space="preserve">de cierre de la convocatoria </w:t>
            </w:r>
            <w:r w:rsidR="42305616" w:rsidRPr="004A4F47">
              <w:rPr>
                <w:rFonts w:ascii="Calibri" w:hAnsi="Calibri" w:cs="Calibri"/>
              </w:rPr>
              <w:t>y acorde a la información del Registro Único de Contribuyentes (RUC)</w:t>
            </w:r>
            <w:r w:rsidR="001456E8" w:rsidRPr="004A4F47">
              <w:rPr>
                <w:rStyle w:val="Refdenotaalpie"/>
                <w:rFonts w:ascii="Calibri" w:hAnsi="Calibri" w:cs="Calibri"/>
                <w:vertAlign w:val="superscript"/>
              </w:rPr>
              <w:footnoteReference w:id="4"/>
            </w:r>
            <w:r w:rsidR="42305616" w:rsidRPr="004A4F47">
              <w:rPr>
                <w:rFonts w:ascii="Calibri" w:hAnsi="Calibri" w:cs="Calibri"/>
              </w:rPr>
              <w:t>.</w:t>
            </w:r>
          </w:p>
        </w:tc>
        <w:tc>
          <w:tcPr>
            <w:tcW w:w="1547" w:type="dxa"/>
            <w:shd w:val="clear" w:color="auto" w:fill="BEBEBE"/>
          </w:tcPr>
          <w:p w14:paraId="2D625591" w14:textId="77777777" w:rsidR="001456E8" w:rsidRPr="004A4F47" w:rsidRDefault="001456E8" w:rsidP="00070AA8">
            <w:pPr>
              <w:pStyle w:val="TableParagraph"/>
              <w:rPr>
                <w:rFonts w:ascii="Times New Roman"/>
              </w:rPr>
            </w:pPr>
          </w:p>
        </w:tc>
      </w:tr>
      <w:tr w:rsidR="001456E8" w:rsidRPr="004A4F47" w14:paraId="71D3E095" w14:textId="77777777" w:rsidTr="7305669A">
        <w:trPr>
          <w:trHeight w:val="880"/>
        </w:trPr>
        <w:tc>
          <w:tcPr>
            <w:tcW w:w="7666" w:type="dxa"/>
            <w:shd w:val="clear" w:color="auto" w:fill="auto"/>
          </w:tcPr>
          <w:p w14:paraId="0FF346BE" w14:textId="2A90F7D8" w:rsidR="001456E8" w:rsidRPr="00473BB6" w:rsidRDefault="791DEF4E" w:rsidP="00325035">
            <w:pPr>
              <w:pStyle w:val="TableParagraph"/>
              <w:numPr>
                <w:ilvl w:val="2"/>
                <w:numId w:val="22"/>
              </w:numPr>
              <w:spacing w:before="2"/>
              <w:ind w:left="432" w:right="152"/>
              <w:jc w:val="both"/>
              <w:rPr>
                <w:rFonts w:ascii="Calibri" w:hAnsi="Calibri" w:cs="Calibri"/>
              </w:rPr>
            </w:pPr>
            <w:r w:rsidRPr="004A4F47">
              <w:rPr>
                <w:rFonts w:ascii="Calibri" w:hAnsi="Calibri" w:cs="Calibri"/>
              </w:rPr>
              <w:t>Que</w:t>
            </w:r>
            <w:r w:rsidRPr="00FF60F0">
              <w:rPr>
                <w:rFonts w:ascii="Calibri" w:hAnsi="Calibri" w:cs="Calibri"/>
              </w:rPr>
              <w:t xml:space="preserve"> </w:t>
            </w:r>
            <w:r w:rsidRPr="004A4F47">
              <w:rPr>
                <w:rFonts w:ascii="Calibri" w:hAnsi="Calibri" w:cs="Calibri"/>
              </w:rPr>
              <w:t>la</w:t>
            </w:r>
            <w:r w:rsidRPr="00FF60F0">
              <w:rPr>
                <w:rFonts w:ascii="Calibri" w:hAnsi="Calibri" w:cs="Calibri"/>
              </w:rPr>
              <w:t xml:space="preserve"> </w:t>
            </w:r>
            <w:r w:rsidRPr="004A4F47">
              <w:rPr>
                <w:rFonts w:ascii="Calibri" w:hAnsi="Calibri" w:cs="Calibri"/>
              </w:rPr>
              <w:t>Entidad</w:t>
            </w:r>
            <w:r w:rsidRPr="00FF60F0">
              <w:rPr>
                <w:rFonts w:ascii="Calibri" w:hAnsi="Calibri" w:cs="Calibri"/>
              </w:rPr>
              <w:t xml:space="preserve"> </w:t>
            </w:r>
            <w:r w:rsidRPr="004A4F47">
              <w:rPr>
                <w:rFonts w:ascii="Calibri" w:hAnsi="Calibri" w:cs="Calibri"/>
              </w:rPr>
              <w:t>Solicitante</w:t>
            </w:r>
            <w:r w:rsidR="00FF60F0">
              <w:rPr>
                <w:rFonts w:ascii="Calibri" w:hAnsi="Calibri" w:cs="Calibri"/>
              </w:rPr>
              <w:t xml:space="preserve"> </w:t>
            </w:r>
            <w:r w:rsidR="42305616" w:rsidRPr="004A4F47">
              <w:rPr>
                <w:rFonts w:ascii="Calibri" w:hAnsi="Calibri" w:cs="Calibri"/>
              </w:rPr>
              <w:t>y la</w:t>
            </w:r>
            <w:r w:rsidR="00FF60F0">
              <w:rPr>
                <w:rFonts w:ascii="Calibri" w:hAnsi="Calibri" w:cs="Calibri"/>
              </w:rPr>
              <w:t>(</w:t>
            </w:r>
            <w:r w:rsidR="42305616" w:rsidRPr="004A4F47">
              <w:rPr>
                <w:rFonts w:ascii="Calibri" w:hAnsi="Calibri" w:cs="Calibri"/>
              </w:rPr>
              <w:t>s</w:t>
            </w:r>
            <w:r w:rsidR="00FF60F0">
              <w:rPr>
                <w:rFonts w:ascii="Calibri" w:hAnsi="Calibri" w:cs="Calibri"/>
              </w:rPr>
              <w:t>)</w:t>
            </w:r>
            <w:r w:rsidR="42305616" w:rsidRPr="004A4F47">
              <w:rPr>
                <w:rFonts w:ascii="Calibri" w:hAnsi="Calibri" w:cs="Calibri"/>
              </w:rPr>
              <w:t xml:space="preserve"> Entidad</w:t>
            </w:r>
            <w:r w:rsidR="00FF60F0">
              <w:rPr>
                <w:rFonts w:ascii="Calibri" w:hAnsi="Calibri" w:cs="Calibri"/>
              </w:rPr>
              <w:t>(</w:t>
            </w:r>
            <w:r w:rsidR="42305616" w:rsidRPr="004A4F47">
              <w:rPr>
                <w:rFonts w:ascii="Calibri" w:hAnsi="Calibri" w:cs="Calibri"/>
              </w:rPr>
              <w:t>es</w:t>
            </w:r>
            <w:r w:rsidR="00FF60F0">
              <w:rPr>
                <w:rFonts w:ascii="Calibri" w:hAnsi="Calibri" w:cs="Calibri"/>
              </w:rPr>
              <w:t>)</w:t>
            </w:r>
            <w:r w:rsidR="42305616" w:rsidRPr="004A4F47">
              <w:rPr>
                <w:rFonts w:ascii="Calibri" w:hAnsi="Calibri" w:cs="Calibri"/>
              </w:rPr>
              <w:t xml:space="preserve"> Asociada</w:t>
            </w:r>
            <w:r w:rsidR="00FF60F0">
              <w:rPr>
                <w:rFonts w:ascii="Calibri" w:hAnsi="Calibri" w:cs="Calibri"/>
              </w:rPr>
              <w:t>(</w:t>
            </w:r>
            <w:r w:rsidR="42305616" w:rsidRPr="004A4F47">
              <w:rPr>
                <w:rFonts w:ascii="Calibri" w:hAnsi="Calibri" w:cs="Calibri"/>
              </w:rPr>
              <w:t>s</w:t>
            </w:r>
            <w:r w:rsidR="00FF60F0">
              <w:rPr>
                <w:rFonts w:ascii="Calibri" w:hAnsi="Calibri" w:cs="Calibri"/>
              </w:rPr>
              <w:t>)</w:t>
            </w:r>
            <w:r w:rsidR="42305616" w:rsidRPr="004A4F47">
              <w:rPr>
                <w:rFonts w:ascii="Calibri" w:hAnsi="Calibri" w:cs="Calibri"/>
              </w:rPr>
              <w:t xml:space="preserve"> consignan como estado</w:t>
            </w:r>
            <w:r w:rsidR="7248B2FB" w:rsidRPr="00473BB6">
              <w:rPr>
                <w:rFonts w:ascii="Calibri" w:hAnsi="Calibri" w:cs="Calibri"/>
              </w:rPr>
              <w:t xml:space="preserve"> </w:t>
            </w:r>
            <w:r w:rsidR="42305616" w:rsidRPr="00473BB6">
              <w:rPr>
                <w:rFonts w:ascii="Calibri" w:hAnsi="Calibri" w:cs="Calibri"/>
              </w:rPr>
              <w:t xml:space="preserve">y condición de contribuyente “ACTIVO”/ </w:t>
            </w:r>
            <w:r w:rsidR="009A2EAD">
              <w:rPr>
                <w:rFonts w:ascii="Calibri" w:hAnsi="Calibri" w:cs="Calibri"/>
              </w:rPr>
              <w:t>“</w:t>
            </w:r>
            <w:r w:rsidR="42305616" w:rsidRPr="00473BB6">
              <w:rPr>
                <w:rFonts w:ascii="Calibri" w:hAnsi="Calibri" w:cs="Calibri"/>
              </w:rPr>
              <w:t>HABIDO” en la SUNAT</w:t>
            </w:r>
            <w:r w:rsidR="001456E8" w:rsidRPr="004A4F47">
              <w:rPr>
                <w:vertAlign w:val="superscript"/>
              </w:rPr>
              <w:footnoteReference w:id="5"/>
            </w:r>
            <w:r w:rsidR="42305616" w:rsidRPr="00473BB6">
              <w:rPr>
                <w:rFonts w:ascii="Calibri" w:hAnsi="Calibri" w:cs="Calibri"/>
              </w:rPr>
              <w:t xml:space="preserve"> e información a</w:t>
            </w:r>
            <w:r w:rsidR="684DE99A" w:rsidRPr="00473BB6">
              <w:rPr>
                <w:rFonts w:ascii="Calibri" w:hAnsi="Calibri" w:cs="Calibri"/>
              </w:rPr>
              <w:t>c</w:t>
            </w:r>
            <w:r w:rsidR="42305616" w:rsidRPr="00473BB6">
              <w:rPr>
                <w:rFonts w:ascii="Calibri" w:hAnsi="Calibri" w:cs="Calibri"/>
              </w:rPr>
              <w:t>tualizada del represente legal.</w:t>
            </w:r>
          </w:p>
        </w:tc>
        <w:tc>
          <w:tcPr>
            <w:tcW w:w="1547" w:type="dxa"/>
            <w:shd w:val="clear" w:color="auto" w:fill="BEBEBE"/>
          </w:tcPr>
          <w:p w14:paraId="02EDA4B2" w14:textId="77777777" w:rsidR="001456E8" w:rsidRPr="004A4F47" w:rsidRDefault="001456E8" w:rsidP="00070AA8">
            <w:pPr>
              <w:pStyle w:val="TableParagraph"/>
              <w:rPr>
                <w:rFonts w:ascii="Times New Roman"/>
              </w:rPr>
            </w:pPr>
          </w:p>
        </w:tc>
      </w:tr>
      <w:tr w:rsidR="001456E8" w:rsidRPr="004A4F47" w14:paraId="365DD3AE" w14:textId="77777777" w:rsidTr="7305669A">
        <w:trPr>
          <w:trHeight w:val="416"/>
        </w:trPr>
        <w:tc>
          <w:tcPr>
            <w:tcW w:w="7666" w:type="dxa"/>
            <w:shd w:val="clear" w:color="auto" w:fill="auto"/>
          </w:tcPr>
          <w:p w14:paraId="685B9C81" w14:textId="5EBE8610" w:rsidR="001456E8" w:rsidRPr="004A4F47" w:rsidRDefault="791DEF4E" w:rsidP="00325035">
            <w:pPr>
              <w:pStyle w:val="TableParagraph"/>
              <w:numPr>
                <w:ilvl w:val="2"/>
                <w:numId w:val="22"/>
              </w:numPr>
              <w:spacing w:before="2"/>
              <w:ind w:left="432" w:right="152"/>
              <w:jc w:val="both"/>
              <w:rPr>
                <w:rFonts w:ascii="Calibri" w:hAnsi="Calibri" w:cs="Calibri"/>
                <w:color w:val="FF0000"/>
              </w:rPr>
            </w:pPr>
            <w:r w:rsidRPr="004A4F47">
              <w:rPr>
                <w:rFonts w:ascii="Calibri" w:hAnsi="Calibri" w:cs="Calibri"/>
              </w:rPr>
              <w:t>Que</w:t>
            </w:r>
            <w:r w:rsidRPr="004A4F47">
              <w:rPr>
                <w:rFonts w:ascii="Calibri" w:hAnsi="Calibri" w:cs="Calibri"/>
                <w:spacing w:val="-19"/>
              </w:rPr>
              <w:t xml:space="preserve"> </w:t>
            </w:r>
            <w:r w:rsidRPr="004A4F47">
              <w:rPr>
                <w:rFonts w:ascii="Calibri" w:hAnsi="Calibri" w:cs="Calibri"/>
              </w:rPr>
              <w:t>la</w:t>
            </w:r>
            <w:r w:rsidRPr="004A4F47">
              <w:rPr>
                <w:rFonts w:ascii="Calibri" w:hAnsi="Calibri" w:cs="Calibri"/>
                <w:spacing w:val="-21"/>
              </w:rPr>
              <w:t xml:space="preserve"> </w:t>
            </w:r>
            <w:r w:rsidRPr="004A4F47">
              <w:rPr>
                <w:rFonts w:ascii="Calibri" w:hAnsi="Calibri" w:cs="Calibri"/>
              </w:rPr>
              <w:t>Entidad</w:t>
            </w:r>
            <w:r w:rsidRPr="004A4F47">
              <w:rPr>
                <w:rFonts w:ascii="Calibri" w:hAnsi="Calibri" w:cs="Calibri"/>
                <w:spacing w:val="-18"/>
              </w:rPr>
              <w:t xml:space="preserve"> </w:t>
            </w:r>
            <w:r w:rsidRPr="004A4F47">
              <w:rPr>
                <w:rFonts w:ascii="Calibri" w:hAnsi="Calibri" w:cs="Calibri"/>
              </w:rPr>
              <w:t>Solicitante</w:t>
            </w:r>
            <w:r w:rsidRPr="004A4F47">
              <w:rPr>
                <w:rFonts w:ascii="Calibri" w:hAnsi="Calibri" w:cs="Calibri"/>
                <w:spacing w:val="-20"/>
              </w:rPr>
              <w:t xml:space="preserve"> </w:t>
            </w:r>
            <w:r w:rsidR="42305616" w:rsidRPr="004A4F47">
              <w:rPr>
                <w:rFonts w:ascii="Calibri" w:hAnsi="Calibri" w:cs="Calibri"/>
              </w:rPr>
              <w:t>y la</w:t>
            </w:r>
            <w:r w:rsidR="00FF60F0">
              <w:rPr>
                <w:rFonts w:ascii="Calibri" w:hAnsi="Calibri" w:cs="Calibri"/>
              </w:rPr>
              <w:t>(</w:t>
            </w:r>
            <w:r w:rsidR="42305616" w:rsidRPr="004A4F47">
              <w:rPr>
                <w:rFonts w:ascii="Calibri" w:hAnsi="Calibri" w:cs="Calibri"/>
              </w:rPr>
              <w:t>s</w:t>
            </w:r>
            <w:r w:rsidR="00FF60F0">
              <w:rPr>
                <w:rFonts w:ascii="Calibri" w:hAnsi="Calibri" w:cs="Calibri"/>
              </w:rPr>
              <w:t>)</w:t>
            </w:r>
            <w:r w:rsidR="42305616" w:rsidRPr="004A4F47">
              <w:rPr>
                <w:rFonts w:ascii="Calibri" w:hAnsi="Calibri" w:cs="Calibri"/>
              </w:rPr>
              <w:t xml:space="preserve"> Entidad</w:t>
            </w:r>
            <w:r w:rsidR="00FF60F0">
              <w:rPr>
                <w:rFonts w:ascii="Calibri" w:hAnsi="Calibri" w:cs="Calibri"/>
              </w:rPr>
              <w:t>(</w:t>
            </w:r>
            <w:r w:rsidR="42305616" w:rsidRPr="004A4F47">
              <w:rPr>
                <w:rFonts w:ascii="Calibri" w:hAnsi="Calibri" w:cs="Calibri"/>
              </w:rPr>
              <w:t>es</w:t>
            </w:r>
            <w:r w:rsidR="00FF60F0">
              <w:rPr>
                <w:rFonts w:ascii="Calibri" w:hAnsi="Calibri" w:cs="Calibri"/>
              </w:rPr>
              <w:t>)</w:t>
            </w:r>
            <w:r w:rsidR="42305616" w:rsidRPr="004A4F47">
              <w:rPr>
                <w:rFonts w:ascii="Calibri" w:hAnsi="Calibri" w:cs="Calibri"/>
              </w:rPr>
              <w:t xml:space="preserve"> Asociada</w:t>
            </w:r>
            <w:r w:rsidR="00FF60F0">
              <w:rPr>
                <w:rFonts w:ascii="Calibri" w:hAnsi="Calibri" w:cs="Calibri"/>
              </w:rPr>
              <w:t>(</w:t>
            </w:r>
            <w:r w:rsidR="42305616" w:rsidRPr="004A4F47">
              <w:rPr>
                <w:rFonts w:ascii="Calibri" w:hAnsi="Calibri" w:cs="Calibri"/>
              </w:rPr>
              <w:t>s</w:t>
            </w:r>
            <w:r w:rsidR="00FF60F0">
              <w:rPr>
                <w:rFonts w:ascii="Calibri" w:hAnsi="Calibri" w:cs="Calibri"/>
              </w:rPr>
              <w:t>)</w:t>
            </w:r>
            <w:r w:rsidR="42305616" w:rsidRPr="004A4F47">
              <w:rPr>
                <w:rFonts w:ascii="Calibri" w:hAnsi="Calibri" w:cs="Calibri"/>
              </w:rPr>
              <w:t xml:space="preserve"> no registran deudas coactivas en la página web de la SUNAT, ni presenta deudas coactivas con el Estado por contribuciones (obligaciones de seguridad social de los trabajadores) y otras obligaciones no tributarias (sólo aplicables a</w:t>
            </w:r>
            <w:r w:rsidR="684DE99A" w:rsidRPr="004A4F47">
              <w:rPr>
                <w:rFonts w:ascii="Calibri" w:hAnsi="Calibri" w:cs="Calibri"/>
              </w:rPr>
              <w:t xml:space="preserve"> </w:t>
            </w:r>
            <w:r w:rsidR="42305616" w:rsidRPr="004A4F47">
              <w:rPr>
                <w:rFonts w:ascii="Calibri" w:hAnsi="Calibri" w:cs="Calibri"/>
              </w:rPr>
              <w:t>entidades privadas).</w:t>
            </w:r>
            <w:r w:rsidR="001456E8" w:rsidRPr="004A4F47">
              <w:rPr>
                <w:vertAlign w:val="superscript"/>
              </w:rPr>
              <w:footnoteReference w:id="6"/>
            </w:r>
          </w:p>
        </w:tc>
        <w:tc>
          <w:tcPr>
            <w:tcW w:w="1547" w:type="dxa"/>
            <w:shd w:val="clear" w:color="auto" w:fill="BEBEBE"/>
          </w:tcPr>
          <w:p w14:paraId="1D8FF2AF" w14:textId="77777777" w:rsidR="001456E8" w:rsidRPr="004A4F47" w:rsidRDefault="001456E8" w:rsidP="00070AA8">
            <w:pPr>
              <w:pStyle w:val="TableParagraph"/>
              <w:rPr>
                <w:rFonts w:ascii="Times New Roman"/>
              </w:rPr>
            </w:pPr>
          </w:p>
        </w:tc>
      </w:tr>
      <w:tr w:rsidR="001456E8" w:rsidRPr="004A4F47" w14:paraId="7D517DBA" w14:textId="77777777" w:rsidTr="7305669A">
        <w:trPr>
          <w:trHeight w:val="880"/>
        </w:trPr>
        <w:tc>
          <w:tcPr>
            <w:tcW w:w="7666" w:type="dxa"/>
            <w:shd w:val="clear" w:color="auto" w:fill="auto"/>
          </w:tcPr>
          <w:p w14:paraId="488E8537" w14:textId="3F1B9378" w:rsidR="001456E8" w:rsidRPr="004A4F47" w:rsidRDefault="29A8776C" w:rsidP="00325035">
            <w:pPr>
              <w:pStyle w:val="TableParagraph"/>
              <w:numPr>
                <w:ilvl w:val="2"/>
                <w:numId w:val="22"/>
              </w:numPr>
              <w:spacing w:before="2"/>
              <w:ind w:left="432" w:right="152"/>
              <w:jc w:val="both"/>
              <w:rPr>
                <w:rFonts w:ascii="Calibri" w:hAnsi="Calibri" w:cs="Calibri"/>
              </w:rPr>
            </w:pPr>
            <w:r w:rsidRPr="004A4F47">
              <w:rPr>
                <w:rFonts w:ascii="Calibri" w:hAnsi="Calibri" w:cs="Calibri"/>
              </w:rPr>
              <w:t>Que</w:t>
            </w:r>
            <w:r w:rsidRPr="00FF60F0">
              <w:rPr>
                <w:rFonts w:ascii="Calibri" w:hAnsi="Calibri" w:cs="Calibri"/>
              </w:rPr>
              <w:t xml:space="preserve"> </w:t>
            </w:r>
            <w:r w:rsidRPr="004A4F47">
              <w:rPr>
                <w:rFonts w:ascii="Calibri" w:hAnsi="Calibri" w:cs="Calibri"/>
              </w:rPr>
              <w:t>la</w:t>
            </w:r>
            <w:r w:rsidRPr="00FF60F0">
              <w:rPr>
                <w:rFonts w:ascii="Calibri" w:hAnsi="Calibri" w:cs="Calibri"/>
              </w:rPr>
              <w:t xml:space="preserve"> </w:t>
            </w:r>
            <w:r w:rsidRPr="004A4F47">
              <w:rPr>
                <w:rFonts w:ascii="Calibri" w:hAnsi="Calibri" w:cs="Calibri"/>
              </w:rPr>
              <w:t>Entidad</w:t>
            </w:r>
            <w:r w:rsidRPr="00FF60F0">
              <w:rPr>
                <w:rFonts w:ascii="Calibri" w:hAnsi="Calibri" w:cs="Calibri"/>
              </w:rPr>
              <w:t xml:space="preserve"> </w:t>
            </w:r>
            <w:r w:rsidRPr="004A4F47">
              <w:rPr>
                <w:rFonts w:ascii="Calibri" w:hAnsi="Calibri" w:cs="Calibri"/>
              </w:rPr>
              <w:t>Solicitante</w:t>
            </w:r>
            <w:r w:rsidR="70A66514" w:rsidRPr="00FF60F0">
              <w:rPr>
                <w:rFonts w:ascii="Calibri" w:hAnsi="Calibri" w:cs="Calibri"/>
              </w:rPr>
              <w:t xml:space="preserve"> y</w:t>
            </w:r>
            <w:r w:rsidR="42305616" w:rsidRPr="004A4F47">
              <w:rPr>
                <w:rFonts w:ascii="Calibri" w:hAnsi="Calibri" w:cs="Calibri"/>
              </w:rPr>
              <w:t xml:space="preserve"> la</w:t>
            </w:r>
            <w:r w:rsidR="00FF60F0">
              <w:rPr>
                <w:rFonts w:ascii="Calibri" w:hAnsi="Calibri" w:cs="Calibri"/>
              </w:rPr>
              <w:t>(</w:t>
            </w:r>
            <w:r w:rsidR="42305616" w:rsidRPr="004A4F47">
              <w:rPr>
                <w:rFonts w:ascii="Calibri" w:hAnsi="Calibri" w:cs="Calibri"/>
              </w:rPr>
              <w:t>s</w:t>
            </w:r>
            <w:r w:rsidR="00FF60F0">
              <w:rPr>
                <w:rFonts w:ascii="Calibri" w:hAnsi="Calibri" w:cs="Calibri"/>
              </w:rPr>
              <w:t>)</w:t>
            </w:r>
            <w:r w:rsidR="42305616" w:rsidRPr="004A4F47">
              <w:rPr>
                <w:rFonts w:ascii="Calibri" w:hAnsi="Calibri" w:cs="Calibri"/>
              </w:rPr>
              <w:t xml:space="preserve"> Entidad</w:t>
            </w:r>
            <w:r w:rsidR="00FF60F0">
              <w:rPr>
                <w:rFonts w:ascii="Calibri" w:hAnsi="Calibri" w:cs="Calibri"/>
              </w:rPr>
              <w:t>(</w:t>
            </w:r>
            <w:r w:rsidR="42305616" w:rsidRPr="004A4F47">
              <w:rPr>
                <w:rFonts w:ascii="Calibri" w:hAnsi="Calibri" w:cs="Calibri"/>
              </w:rPr>
              <w:t>es</w:t>
            </w:r>
            <w:r w:rsidR="00FF60F0">
              <w:rPr>
                <w:rFonts w:ascii="Calibri" w:hAnsi="Calibri" w:cs="Calibri"/>
              </w:rPr>
              <w:t>)</w:t>
            </w:r>
            <w:r w:rsidR="42305616" w:rsidRPr="004A4F47">
              <w:rPr>
                <w:rFonts w:ascii="Calibri" w:hAnsi="Calibri" w:cs="Calibri"/>
              </w:rPr>
              <w:t xml:space="preserve"> Asociada</w:t>
            </w:r>
            <w:r w:rsidR="00FF60F0">
              <w:rPr>
                <w:rFonts w:ascii="Calibri" w:hAnsi="Calibri" w:cs="Calibri"/>
              </w:rPr>
              <w:t>(</w:t>
            </w:r>
            <w:r w:rsidR="42305616" w:rsidRPr="004A4F47">
              <w:rPr>
                <w:rFonts w:ascii="Calibri" w:hAnsi="Calibri" w:cs="Calibri"/>
              </w:rPr>
              <w:t>s</w:t>
            </w:r>
            <w:r w:rsidR="00FF60F0">
              <w:rPr>
                <w:rFonts w:ascii="Calibri" w:hAnsi="Calibri" w:cs="Calibri"/>
              </w:rPr>
              <w:t>)</w:t>
            </w:r>
            <w:r w:rsidR="42305616" w:rsidRPr="004A4F47">
              <w:rPr>
                <w:rFonts w:ascii="Calibri" w:hAnsi="Calibri" w:cs="Calibri"/>
              </w:rPr>
              <w:t xml:space="preserve"> no han sido </w:t>
            </w:r>
            <w:r w:rsidR="42305616" w:rsidRPr="00FF60F0">
              <w:rPr>
                <w:rFonts w:ascii="Calibri" w:hAnsi="Calibri" w:cs="Calibri"/>
              </w:rPr>
              <w:t>sancionadas con inhabilitación temporal o definitiva para contratar con el</w:t>
            </w:r>
            <w:r w:rsidR="14378B25" w:rsidRPr="004A4F47">
              <w:rPr>
                <w:rFonts w:ascii="Calibri" w:hAnsi="Calibri" w:cs="Calibri"/>
              </w:rPr>
              <w:t xml:space="preserve"> </w:t>
            </w:r>
            <w:r w:rsidR="42305616" w:rsidRPr="004A4F47">
              <w:rPr>
                <w:rFonts w:ascii="Calibri" w:hAnsi="Calibri" w:cs="Calibri"/>
              </w:rPr>
              <w:t>Estado, mientras dure tal sanción.</w:t>
            </w:r>
          </w:p>
        </w:tc>
        <w:tc>
          <w:tcPr>
            <w:tcW w:w="1547" w:type="dxa"/>
            <w:shd w:val="clear" w:color="auto" w:fill="BEBEBE"/>
          </w:tcPr>
          <w:p w14:paraId="1E996201" w14:textId="77777777" w:rsidR="001456E8" w:rsidRPr="004A4F47" w:rsidRDefault="001456E8" w:rsidP="00070AA8">
            <w:pPr>
              <w:pStyle w:val="TableParagraph"/>
              <w:rPr>
                <w:rFonts w:ascii="Times New Roman"/>
              </w:rPr>
            </w:pPr>
          </w:p>
        </w:tc>
      </w:tr>
      <w:tr w:rsidR="00EA4F45" w:rsidRPr="004A4F47" w14:paraId="2CD8914F" w14:textId="77777777" w:rsidTr="7305669A">
        <w:trPr>
          <w:trHeight w:val="880"/>
        </w:trPr>
        <w:tc>
          <w:tcPr>
            <w:tcW w:w="7666" w:type="dxa"/>
            <w:shd w:val="clear" w:color="auto" w:fill="auto"/>
          </w:tcPr>
          <w:p w14:paraId="3A513FB5" w14:textId="1029471E" w:rsidR="00EA4F45" w:rsidRPr="004A4F47" w:rsidRDefault="14378B25" w:rsidP="00325035">
            <w:pPr>
              <w:pStyle w:val="TableParagraph"/>
              <w:numPr>
                <w:ilvl w:val="2"/>
                <w:numId w:val="22"/>
              </w:numPr>
              <w:spacing w:before="2"/>
              <w:ind w:left="432" w:right="152"/>
              <w:jc w:val="both"/>
              <w:rPr>
                <w:rFonts w:ascii="Calibri" w:hAnsi="Calibri" w:cs="Calibri"/>
              </w:rPr>
            </w:pPr>
            <w:r w:rsidRPr="004A4F47">
              <w:rPr>
                <w:rFonts w:ascii="Calibri" w:hAnsi="Calibri" w:cs="Calibri"/>
              </w:rPr>
              <w:lastRenderedPageBreak/>
              <w:t xml:space="preserve">Que el Representante Legal de </w:t>
            </w:r>
            <w:r w:rsidR="29A8776C" w:rsidRPr="004A4F47">
              <w:rPr>
                <w:rFonts w:ascii="Calibri" w:hAnsi="Calibri" w:cs="Calibri"/>
              </w:rPr>
              <w:t>la</w:t>
            </w:r>
            <w:r w:rsidR="29A8776C" w:rsidRPr="004A4F47">
              <w:rPr>
                <w:rFonts w:ascii="Calibri" w:hAnsi="Calibri" w:cs="Calibri"/>
                <w:spacing w:val="-21"/>
              </w:rPr>
              <w:t xml:space="preserve"> </w:t>
            </w:r>
            <w:r w:rsidR="29A8776C" w:rsidRPr="004A4F47">
              <w:rPr>
                <w:rFonts w:ascii="Calibri" w:hAnsi="Calibri" w:cs="Calibri"/>
              </w:rPr>
              <w:t>Entidad</w:t>
            </w:r>
            <w:r w:rsidR="29A8776C" w:rsidRPr="004A4F47">
              <w:rPr>
                <w:rFonts w:ascii="Calibri" w:hAnsi="Calibri" w:cs="Calibri"/>
                <w:spacing w:val="-18"/>
              </w:rPr>
              <w:t xml:space="preserve"> </w:t>
            </w:r>
            <w:r w:rsidR="29A8776C" w:rsidRPr="004A4F47">
              <w:rPr>
                <w:rFonts w:ascii="Calibri" w:hAnsi="Calibri" w:cs="Calibri"/>
              </w:rPr>
              <w:t>Solicitante</w:t>
            </w:r>
            <w:r w:rsidR="70A66514" w:rsidRPr="004A4F47">
              <w:rPr>
                <w:rFonts w:ascii="Calibri" w:hAnsi="Calibri" w:cs="Calibri"/>
                <w:spacing w:val="-20"/>
              </w:rPr>
              <w:t xml:space="preserve"> y</w:t>
            </w:r>
            <w:r w:rsidRPr="004A4F47">
              <w:rPr>
                <w:rFonts w:ascii="Calibri" w:hAnsi="Calibri" w:cs="Calibri"/>
              </w:rPr>
              <w:t xml:space="preserve"> de la</w:t>
            </w:r>
            <w:r w:rsidR="00FF60F0">
              <w:rPr>
                <w:rFonts w:ascii="Calibri" w:hAnsi="Calibri" w:cs="Calibri"/>
              </w:rPr>
              <w:t>(</w:t>
            </w:r>
            <w:r w:rsidRPr="004A4F47">
              <w:rPr>
                <w:rFonts w:ascii="Calibri" w:hAnsi="Calibri" w:cs="Calibri"/>
              </w:rPr>
              <w:t>s</w:t>
            </w:r>
            <w:r w:rsidR="00FF60F0">
              <w:rPr>
                <w:rFonts w:ascii="Calibri" w:hAnsi="Calibri" w:cs="Calibri"/>
              </w:rPr>
              <w:t>)</w:t>
            </w:r>
            <w:r w:rsidRPr="004A4F47">
              <w:rPr>
                <w:rFonts w:ascii="Calibri" w:hAnsi="Calibri" w:cs="Calibri"/>
              </w:rPr>
              <w:t xml:space="preserve"> Entidad</w:t>
            </w:r>
            <w:r w:rsidR="00FF60F0">
              <w:rPr>
                <w:rFonts w:ascii="Calibri" w:hAnsi="Calibri" w:cs="Calibri"/>
              </w:rPr>
              <w:t>(</w:t>
            </w:r>
            <w:r w:rsidRPr="004A4F47">
              <w:rPr>
                <w:rFonts w:ascii="Calibri" w:hAnsi="Calibri" w:cs="Calibri"/>
              </w:rPr>
              <w:t>es</w:t>
            </w:r>
            <w:r w:rsidR="00FF60F0">
              <w:rPr>
                <w:rFonts w:ascii="Calibri" w:hAnsi="Calibri" w:cs="Calibri"/>
              </w:rPr>
              <w:t>)</w:t>
            </w:r>
            <w:r w:rsidRPr="004A4F47">
              <w:rPr>
                <w:rFonts w:ascii="Calibri" w:hAnsi="Calibri" w:cs="Calibri"/>
              </w:rPr>
              <w:t xml:space="preserve"> Asociada</w:t>
            </w:r>
            <w:r w:rsidR="00FF60F0">
              <w:rPr>
                <w:rFonts w:ascii="Calibri" w:hAnsi="Calibri" w:cs="Calibri"/>
              </w:rPr>
              <w:t>(</w:t>
            </w:r>
            <w:r w:rsidRPr="004A4F47">
              <w:rPr>
                <w:rFonts w:ascii="Calibri" w:hAnsi="Calibri" w:cs="Calibri"/>
              </w:rPr>
              <w:t>s</w:t>
            </w:r>
            <w:r w:rsidR="00FF60F0">
              <w:rPr>
                <w:rFonts w:ascii="Calibri" w:hAnsi="Calibri" w:cs="Calibri"/>
              </w:rPr>
              <w:t>)</w:t>
            </w:r>
            <w:r w:rsidRPr="004A4F47">
              <w:rPr>
                <w:rFonts w:ascii="Calibri" w:hAnsi="Calibri" w:cs="Calibri"/>
              </w:rPr>
              <w:t xml:space="preserve"> no hayan sido condenados mediante sentencia consentida o ejecutoriada por delitos de concusión, peculado, corrupción de funcionarios, enriquecimiento ilícito, tráfico de influencias y actos ilícitos cometidos en agravio del Estado </w:t>
            </w:r>
            <w:r w:rsidR="41092AAF" w:rsidRPr="004A4F47">
              <w:rPr>
                <w:rFonts w:ascii="Calibri" w:hAnsi="Calibri" w:cs="Calibri"/>
              </w:rPr>
              <w:t>p</w:t>
            </w:r>
            <w:r w:rsidRPr="004A4F47">
              <w:rPr>
                <w:rFonts w:ascii="Calibri" w:hAnsi="Calibri" w:cs="Calibri"/>
              </w:rPr>
              <w:t>eruano.</w:t>
            </w:r>
          </w:p>
        </w:tc>
        <w:tc>
          <w:tcPr>
            <w:tcW w:w="1547" w:type="dxa"/>
            <w:shd w:val="clear" w:color="auto" w:fill="BEBEBE"/>
          </w:tcPr>
          <w:p w14:paraId="5A05D566" w14:textId="77777777" w:rsidR="00EA4F45" w:rsidRPr="004A4F47" w:rsidRDefault="00EA4F45" w:rsidP="009D3D70">
            <w:pPr>
              <w:pStyle w:val="TableParagraph"/>
              <w:jc w:val="both"/>
              <w:rPr>
                <w:rFonts w:ascii="Times New Roman"/>
              </w:rPr>
            </w:pPr>
          </w:p>
        </w:tc>
      </w:tr>
      <w:tr w:rsidR="001456E8" w:rsidRPr="004A4F47" w14:paraId="73DC936C" w14:textId="77777777" w:rsidTr="7305669A">
        <w:trPr>
          <w:trHeight w:val="585"/>
        </w:trPr>
        <w:tc>
          <w:tcPr>
            <w:tcW w:w="7666" w:type="dxa"/>
            <w:shd w:val="clear" w:color="auto" w:fill="auto"/>
          </w:tcPr>
          <w:p w14:paraId="4CD10443" w14:textId="343013ED" w:rsidR="001456E8" w:rsidRPr="00784740" w:rsidRDefault="29A8776C" w:rsidP="00FF60F0">
            <w:pPr>
              <w:pStyle w:val="TableParagraph"/>
              <w:numPr>
                <w:ilvl w:val="2"/>
                <w:numId w:val="22"/>
              </w:numPr>
              <w:spacing w:before="2"/>
              <w:ind w:left="432" w:right="152"/>
              <w:jc w:val="both"/>
              <w:rPr>
                <w:rFonts w:ascii="Calibri" w:hAnsi="Calibri" w:cs="Calibri"/>
              </w:rPr>
            </w:pPr>
            <w:r w:rsidRPr="00784740">
              <w:rPr>
                <w:rFonts w:ascii="Calibri" w:hAnsi="Calibri" w:cs="Calibri"/>
              </w:rPr>
              <w:t>Que</w:t>
            </w:r>
            <w:r w:rsidRPr="00FF60F0">
              <w:rPr>
                <w:rFonts w:ascii="Calibri" w:hAnsi="Calibri" w:cs="Calibri"/>
              </w:rPr>
              <w:t xml:space="preserve"> </w:t>
            </w:r>
            <w:r w:rsidRPr="00784740">
              <w:rPr>
                <w:rFonts w:ascii="Calibri" w:hAnsi="Calibri" w:cs="Calibri"/>
              </w:rPr>
              <w:t>la</w:t>
            </w:r>
            <w:r w:rsidRPr="00FF60F0">
              <w:rPr>
                <w:rFonts w:ascii="Calibri" w:hAnsi="Calibri" w:cs="Calibri"/>
              </w:rPr>
              <w:t xml:space="preserve"> </w:t>
            </w:r>
            <w:r w:rsidRPr="00784740">
              <w:rPr>
                <w:rFonts w:ascii="Calibri" w:hAnsi="Calibri" w:cs="Calibri"/>
              </w:rPr>
              <w:t>Entidad</w:t>
            </w:r>
            <w:r w:rsidRPr="00FF60F0">
              <w:rPr>
                <w:rFonts w:ascii="Calibri" w:hAnsi="Calibri" w:cs="Calibri"/>
              </w:rPr>
              <w:t xml:space="preserve"> </w:t>
            </w:r>
            <w:r w:rsidRPr="00784740">
              <w:rPr>
                <w:rFonts w:ascii="Calibri" w:hAnsi="Calibri" w:cs="Calibri"/>
              </w:rPr>
              <w:t>Solicitante</w:t>
            </w:r>
            <w:r w:rsidR="70A66514" w:rsidRPr="00FF60F0">
              <w:rPr>
                <w:rFonts w:ascii="Calibri" w:hAnsi="Calibri" w:cs="Calibri"/>
              </w:rPr>
              <w:t xml:space="preserve"> no</w:t>
            </w:r>
            <w:r w:rsidR="42305616" w:rsidRPr="00FF60F0">
              <w:rPr>
                <w:rFonts w:ascii="Calibri" w:hAnsi="Calibri" w:cs="Calibri"/>
              </w:rPr>
              <w:t xml:space="preserve"> </w:t>
            </w:r>
            <w:r w:rsidR="42305616" w:rsidRPr="00784740">
              <w:rPr>
                <w:rFonts w:ascii="Calibri" w:hAnsi="Calibri" w:cs="Calibri"/>
              </w:rPr>
              <w:t>se</w:t>
            </w:r>
            <w:r w:rsidR="42305616" w:rsidRPr="00FF60F0">
              <w:rPr>
                <w:rFonts w:ascii="Calibri" w:hAnsi="Calibri" w:cs="Calibri"/>
              </w:rPr>
              <w:t xml:space="preserve"> </w:t>
            </w:r>
            <w:r w:rsidR="70A66514" w:rsidRPr="00784740">
              <w:rPr>
                <w:rFonts w:ascii="Calibri" w:hAnsi="Calibri" w:cs="Calibri"/>
              </w:rPr>
              <w:t>relaciona</w:t>
            </w:r>
            <w:r w:rsidRPr="00FF60F0">
              <w:rPr>
                <w:rFonts w:ascii="Calibri" w:hAnsi="Calibri" w:cs="Calibri"/>
              </w:rPr>
              <w:t xml:space="preserve"> </w:t>
            </w:r>
            <w:r w:rsidR="42305616" w:rsidRPr="00784740">
              <w:rPr>
                <w:rFonts w:ascii="Calibri" w:hAnsi="Calibri" w:cs="Calibri"/>
              </w:rPr>
              <w:t>con</w:t>
            </w:r>
            <w:r w:rsidR="42305616" w:rsidRPr="00FF60F0">
              <w:rPr>
                <w:rFonts w:ascii="Calibri" w:hAnsi="Calibri" w:cs="Calibri"/>
              </w:rPr>
              <w:t xml:space="preserve"> </w:t>
            </w:r>
            <w:r w:rsidR="42305616" w:rsidRPr="00784740">
              <w:rPr>
                <w:rFonts w:ascii="Calibri" w:hAnsi="Calibri" w:cs="Calibri"/>
              </w:rPr>
              <w:t>ninguna</w:t>
            </w:r>
            <w:r w:rsidR="42305616" w:rsidRPr="00FF60F0">
              <w:rPr>
                <w:rFonts w:ascii="Calibri" w:hAnsi="Calibri" w:cs="Calibri"/>
              </w:rPr>
              <w:t xml:space="preserve"> </w:t>
            </w:r>
            <w:r w:rsidR="42305616" w:rsidRPr="00784740">
              <w:rPr>
                <w:rFonts w:ascii="Calibri" w:hAnsi="Calibri" w:cs="Calibri"/>
              </w:rPr>
              <w:t>de</w:t>
            </w:r>
            <w:r w:rsidR="42305616" w:rsidRPr="00FF60F0">
              <w:rPr>
                <w:rFonts w:ascii="Calibri" w:hAnsi="Calibri" w:cs="Calibri"/>
              </w:rPr>
              <w:t xml:space="preserve"> </w:t>
            </w:r>
            <w:r w:rsidR="42305616" w:rsidRPr="00784740">
              <w:rPr>
                <w:rFonts w:ascii="Calibri" w:hAnsi="Calibri" w:cs="Calibri"/>
              </w:rPr>
              <w:t>la</w:t>
            </w:r>
            <w:r w:rsidR="00FF60F0">
              <w:rPr>
                <w:rFonts w:ascii="Calibri" w:hAnsi="Calibri" w:cs="Calibri"/>
              </w:rPr>
              <w:t>s</w:t>
            </w:r>
            <w:r w:rsidR="42305616" w:rsidRPr="00FF60F0">
              <w:rPr>
                <w:rFonts w:ascii="Calibri" w:hAnsi="Calibri" w:cs="Calibri"/>
              </w:rPr>
              <w:t xml:space="preserve"> </w:t>
            </w:r>
            <w:r w:rsidR="42305616" w:rsidRPr="00784740">
              <w:rPr>
                <w:rFonts w:ascii="Calibri" w:hAnsi="Calibri" w:cs="Calibri"/>
              </w:rPr>
              <w:t>Entidades</w:t>
            </w:r>
            <w:r w:rsidR="00FF60F0">
              <w:rPr>
                <w:rFonts w:ascii="Calibri" w:hAnsi="Calibri" w:cs="Calibri"/>
              </w:rPr>
              <w:t xml:space="preserve"> </w:t>
            </w:r>
            <w:r w:rsidR="001456E8" w:rsidRPr="00784740">
              <w:rPr>
                <w:rFonts w:ascii="Calibri" w:hAnsi="Calibri" w:cs="Calibri"/>
              </w:rPr>
              <w:t>Asociadas en más del 10% de propiedad cruzada</w:t>
            </w:r>
            <w:r w:rsidR="00B95A59" w:rsidRPr="00784740">
              <w:rPr>
                <w:rFonts w:ascii="Calibri" w:hAnsi="Calibri" w:cs="Calibri"/>
              </w:rPr>
              <w:t xml:space="preserve"> (sólo aplicables a entidades privadas)</w:t>
            </w:r>
            <w:r w:rsidR="001456E8" w:rsidRPr="00784740">
              <w:rPr>
                <w:rFonts w:ascii="Calibri" w:hAnsi="Calibri" w:cs="Calibri"/>
              </w:rPr>
              <w:t>.</w:t>
            </w:r>
          </w:p>
        </w:tc>
        <w:tc>
          <w:tcPr>
            <w:tcW w:w="1547" w:type="dxa"/>
            <w:shd w:val="clear" w:color="auto" w:fill="BEBEBE"/>
          </w:tcPr>
          <w:p w14:paraId="099D5543" w14:textId="77777777" w:rsidR="001456E8" w:rsidRPr="004A4F47" w:rsidRDefault="001456E8" w:rsidP="009D3D70">
            <w:pPr>
              <w:pStyle w:val="TableParagraph"/>
              <w:jc w:val="both"/>
              <w:rPr>
                <w:rFonts w:ascii="Times New Roman"/>
              </w:rPr>
            </w:pPr>
          </w:p>
        </w:tc>
      </w:tr>
      <w:tr w:rsidR="001456E8" w:rsidRPr="004A4F47" w14:paraId="3288BEAE" w14:textId="77777777" w:rsidTr="7305669A">
        <w:trPr>
          <w:trHeight w:val="638"/>
        </w:trPr>
        <w:tc>
          <w:tcPr>
            <w:tcW w:w="7666" w:type="dxa"/>
            <w:shd w:val="clear" w:color="auto" w:fill="auto"/>
          </w:tcPr>
          <w:p w14:paraId="70109D41" w14:textId="6BEB37AE" w:rsidR="001456E8" w:rsidRPr="00784740" w:rsidRDefault="42305616" w:rsidP="00325035">
            <w:pPr>
              <w:pStyle w:val="TableParagraph"/>
              <w:numPr>
                <w:ilvl w:val="2"/>
                <w:numId w:val="22"/>
              </w:numPr>
              <w:spacing w:before="2"/>
              <w:ind w:left="432" w:right="152"/>
              <w:jc w:val="both"/>
              <w:rPr>
                <w:rFonts w:ascii="Calibri" w:hAnsi="Calibri" w:cs="Calibri"/>
              </w:rPr>
            </w:pPr>
            <w:r w:rsidRPr="00784740">
              <w:rPr>
                <w:rFonts w:ascii="Calibri" w:hAnsi="Calibri" w:cs="Calibri"/>
              </w:rPr>
              <w:t xml:space="preserve">Que el Representante </w:t>
            </w:r>
            <w:r w:rsidRPr="00FF60F0">
              <w:rPr>
                <w:rFonts w:ascii="Calibri" w:hAnsi="Calibri" w:cs="Calibri"/>
              </w:rPr>
              <w:t xml:space="preserve">Legal </w:t>
            </w:r>
            <w:r w:rsidR="29A8776C" w:rsidRPr="00FF60F0">
              <w:rPr>
                <w:rFonts w:ascii="Calibri" w:hAnsi="Calibri" w:cs="Calibri"/>
              </w:rPr>
              <w:t>de la Entidad Solicitante</w:t>
            </w:r>
            <w:r w:rsidR="70A66514" w:rsidRPr="00FF60F0">
              <w:rPr>
                <w:rFonts w:ascii="Calibri" w:hAnsi="Calibri" w:cs="Calibri"/>
              </w:rPr>
              <w:t xml:space="preserve"> y</w:t>
            </w:r>
            <w:r w:rsidRPr="00FF60F0">
              <w:rPr>
                <w:rFonts w:ascii="Calibri" w:hAnsi="Calibri" w:cs="Calibri"/>
              </w:rPr>
              <w:t xml:space="preserve"> de las Entidades Asociadas no han sido sentenciados por delito cometido en agravio del</w:t>
            </w:r>
            <w:r w:rsidR="14378B25" w:rsidRPr="00FF60F0">
              <w:rPr>
                <w:rFonts w:ascii="Calibri" w:hAnsi="Calibri" w:cs="Calibri"/>
              </w:rPr>
              <w:t xml:space="preserve"> </w:t>
            </w:r>
            <w:r w:rsidRPr="00FF60F0">
              <w:rPr>
                <w:rFonts w:ascii="Calibri" w:hAnsi="Calibri" w:cs="Calibri"/>
              </w:rPr>
              <w:t>Estado.</w:t>
            </w:r>
          </w:p>
        </w:tc>
        <w:tc>
          <w:tcPr>
            <w:tcW w:w="1547" w:type="dxa"/>
            <w:shd w:val="clear" w:color="auto" w:fill="BEBEBE"/>
          </w:tcPr>
          <w:p w14:paraId="486DACBE" w14:textId="77777777" w:rsidR="001456E8" w:rsidRPr="004A4F47" w:rsidRDefault="001456E8" w:rsidP="009D3D70">
            <w:pPr>
              <w:pStyle w:val="TableParagraph"/>
              <w:jc w:val="both"/>
              <w:rPr>
                <w:rFonts w:ascii="Times New Roman"/>
              </w:rPr>
            </w:pPr>
          </w:p>
        </w:tc>
      </w:tr>
      <w:tr w:rsidR="001456E8" w:rsidRPr="004A4F47" w14:paraId="4839421E" w14:textId="77777777" w:rsidTr="7305669A">
        <w:trPr>
          <w:trHeight w:val="1173"/>
        </w:trPr>
        <w:tc>
          <w:tcPr>
            <w:tcW w:w="7666" w:type="dxa"/>
            <w:shd w:val="clear" w:color="auto" w:fill="auto"/>
          </w:tcPr>
          <w:p w14:paraId="4307E1E4" w14:textId="2820A928" w:rsidR="001456E8" w:rsidRPr="00784740" w:rsidRDefault="42305616" w:rsidP="00325035">
            <w:pPr>
              <w:pStyle w:val="TableParagraph"/>
              <w:numPr>
                <w:ilvl w:val="2"/>
                <w:numId w:val="22"/>
              </w:numPr>
              <w:spacing w:before="2"/>
              <w:ind w:left="432" w:right="152"/>
              <w:jc w:val="both"/>
              <w:rPr>
                <w:rFonts w:ascii="Calibri" w:hAnsi="Calibri" w:cs="Calibri"/>
              </w:rPr>
            </w:pPr>
            <w:r w:rsidRPr="00FF60F0">
              <w:rPr>
                <w:rFonts w:ascii="Calibri" w:hAnsi="Calibri" w:cs="Calibri"/>
              </w:rPr>
              <w:t>Que la</w:t>
            </w:r>
            <w:r w:rsidR="29A8776C" w:rsidRPr="00FF60F0">
              <w:rPr>
                <w:rFonts w:ascii="Calibri" w:hAnsi="Calibri" w:cs="Calibri"/>
              </w:rPr>
              <w:t xml:space="preserve"> </w:t>
            </w:r>
            <w:r w:rsidR="29A8776C" w:rsidRPr="00784740">
              <w:rPr>
                <w:rFonts w:ascii="Calibri" w:hAnsi="Calibri" w:cs="Calibri"/>
              </w:rPr>
              <w:t>Entidad</w:t>
            </w:r>
            <w:r w:rsidR="29A8776C" w:rsidRPr="00FF60F0">
              <w:rPr>
                <w:rFonts w:ascii="Calibri" w:hAnsi="Calibri" w:cs="Calibri"/>
              </w:rPr>
              <w:t xml:space="preserve"> </w:t>
            </w:r>
            <w:r w:rsidR="29A8776C" w:rsidRPr="00784740">
              <w:rPr>
                <w:rFonts w:ascii="Calibri" w:hAnsi="Calibri" w:cs="Calibri"/>
              </w:rPr>
              <w:t>Solicitante</w:t>
            </w:r>
            <w:r w:rsidR="70A66514" w:rsidRPr="00FF60F0">
              <w:rPr>
                <w:rFonts w:ascii="Calibri" w:hAnsi="Calibri" w:cs="Calibri"/>
              </w:rPr>
              <w:t xml:space="preserve"> y</w:t>
            </w:r>
            <w:r w:rsidRPr="00FF60F0">
              <w:rPr>
                <w:rFonts w:ascii="Calibri" w:hAnsi="Calibri" w:cs="Calibri"/>
              </w:rPr>
              <w:t xml:space="preserve"> la</w:t>
            </w:r>
            <w:r w:rsidR="00FF60F0">
              <w:rPr>
                <w:rFonts w:ascii="Calibri" w:hAnsi="Calibri" w:cs="Calibri"/>
              </w:rPr>
              <w:t>(</w:t>
            </w:r>
            <w:r w:rsidRPr="00FF60F0">
              <w:rPr>
                <w:rFonts w:ascii="Calibri" w:hAnsi="Calibri" w:cs="Calibri"/>
              </w:rPr>
              <w:t>s</w:t>
            </w:r>
            <w:r w:rsidR="00FF60F0">
              <w:rPr>
                <w:rFonts w:ascii="Calibri" w:hAnsi="Calibri" w:cs="Calibri"/>
              </w:rPr>
              <w:t>)</w:t>
            </w:r>
            <w:r w:rsidRPr="00FF60F0">
              <w:rPr>
                <w:rFonts w:ascii="Calibri" w:hAnsi="Calibri" w:cs="Calibri"/>
              </w:rPr>
              <w:t xml:space="preserve"> Entidad</w:t>
            </w:r>
            <w:r w:rsidR="00FF60F0">
              <w:rPr>
                <w:rFonts w:ascii="Calibri" w:hAnsi="Calibri" w:cs="Calibri"/>
              </w:rPr>
              <w:t>(</w:t>
            </w:r>
            <w:r w:rsidRPr="00FF60F0">
              <w:rPr>
                <w:rFonts w:ascii="Calibri" w:hAnsi="Calibri" w:cs="Calibri"/>
              </w:rPr>
              <w:t>es</w:t>
            </w:r>
            <w:r w:rsidR="00FF60F0">
              <w:rPr>
                <w:rFonts w:ascii="Calibri" w:hAnsi="Calibri" w:cs="Calibri"/>
              </w:rPr>
              <w:t>)</w:t>
            </w:r>
            <w:r w:rsidRPr="00FF60F0">
              <w:rPr>
                <w:rFonts w:ascii="Calibri" w:hAnsi="Calibri" w:cs="Calibri"/>
              </w:rPr>
              <w:t xml:space="preserve"> Asociada</w:t>
            </w:r>
            <w:r w:rsidR="00FF60F0">
              <w:rPr>
                <w:rFonts w:ascii="Calibri" w:hAnsi="Calibri" w:cs="Calibri"/>
              </w:rPr>
              <w:t>(</w:t>
            </w:r>
            <w:r w:rsidRPr="00FF60F0">
              <w:rPr>
                <w:rFonts w:ascii="Calibri" w:hAnsi="Calibri" w:cs="Calibri"/>
              </w:rPr>
              <w:t>s</w:t>
            </w:r>
            <w:r w:rsidR="00FF60F0">
              <w:rPr>
                <w:rFonts w:ascii="Calibri" w:hAnsi="Calibri" w:cs="Calibri"/>
              </w:rPr>
              <w:t>)</w:t>
            </w:r>
            <w:r w:rsidRPr="00FF60F0">
              <w:rPr>
                <w:rFonts w:ascii="Calibri" w:hAnsi="Calibri" w:cs="Calibri"/>
              </w:rPr>
              <w:t xml:space="preserve"> no hayan incumplido </w:t>
            </w:r>
            <w:r w:rsidRPr="00784740">
              <w:rPr>
                <w:rFonts w:ascii="Calibri" w:hAnsi="Calibri" w:cs="Calibri"/>
              </w:rPr>
              <w:t>obligaciones que generaron la resolución del convenio o contrato</w:t>
            </w:r>
            <w:r w:rsidRPr="00FF60F0">
              <w:rPr>
                <w:rFonts w:ascii="Calibri" w:hAnsi="Calibri" w:cs="Calibri"/>
              </w:rPr>
              <w:t xml:space="preserve"> </w:t>
            </w:r>
            <w:r w:rsidRPr="00784740">
              <w:rPr>
                <w:rFonts w:ascii="Calibri" w:hAnsi="Calibri" w:cs="Calibri"/>
              </w:rPr>
              <w:t xml:space="preserve">de </w:t>
            </w:r>
            <w:r w:rsidRPr="00FF60F0">
              <w:rPr>
                <w:rFonts w:ascii="Calibri" w:hAnsi="Calibri" w:cs="Calibri"/>
              </w:rPr>
              <w:t xml:space="preserve">adjudicación de recursos no reembolsables con </w:t>
            </w:r>
            <w:r w:rsidR="53997DF3" w:rsidRPr="00FF60F0">
              <w:rPr>
                <w:rFonts w:ascii="Calibri" w:hAnsi="Calibri" w:cs="Calibri"/>
              </w:rPr>
              <w:t>ProInnóvate</w:t>
            </w:r>
            <w:r w:rsidRPr="00FF60F0">
              <w:rPr>
                <w:rFonts w:ascii="Calibri" w:hAnsi="Calibri" w:cs="Calibri"/>
              </w:rPr>
              <w:t xml:space="preserve"> u otra fuente</w:t>
            </w:r>
            <w:r w:rsidR="14378B25" w:rsidRPr="00784740">
              <w:rPr>
                <w:rFonts w:ascii="Calibri" w:hAnsi="Calibri" w:cs="Calibri"/>
              </w:rPr>
              <w:t xml:space="preserve"> </w:t>
            </w:r>
            <w:r w:rsidRPr="00784740">
              <w:rPr>
                <w:rFonts w:ascii="Calibri" w:hAnsi="Calibri" w:cs="Calibri"/>
              </w:rPr>
              <w:t>de financiamiento a la que el Programa tiene acceso.</w:t>
            </w:r>
          </w:p>
        </w:tc>
        <w:tc>
          <w:tcPr>
            <w:tcW w:w="1547" w:type="dxa"/>
            <w:shd w:val="clear" w:color="auto" w:fill="BEBEBE"/>
          </w:tcPr>
          <w:p w14:paraId="2071C903" w14:textId="77777777" w:rsidR="001456E8" w:rsidRPr="004A4F47" w:rsidRDefault="001456E8" w:rsidP="009D3D70">
            <w:pPr>
              <w:pStyle w:val="TableParagraph"/>
              <w:jc w:val="both"/>
              <w:rPr>
                <w:rFonts w:ascii="Times New Roman"/>
              </w:rPr>
            </w:pPr>
          </w:p>
        </w:tc>
      </w:tr>
      <w:tr w:rsidR="001456E8" w:rsidRPr="004A4F47" w14:paraId="7E91AA76" w14:textId="77777777" w:rsidTr="7305669A">
        <w:trPr>
          <w:trHeight w:val="933"/>
        </w:trPr>
        <w:tc>
          <w:tcPr>
            <w:tcW w:w="7666" w:type="dxa"/>
            <w:shd w:val="clear" w:color="auto" w:fill="auto"/>
          </w:tcPr>
          <w:p w14:paraId="57AA646B" w14:textId="77777777" w:rsidR="001456E8" w:rsidRPr="00784740" w:rsidRDefault="42305616" w:rsidP="00325035">
            <w:pPr>
              <w:pStyle w:val="TableParagraph"/>
              <w:numPr>
                <w:ilvl w:val="2"/>
                <w:numId w:val="22"/>
              </w:numPr>
              <w:spacing w:before="2"/>
              <w:ind w:left="432" w:right="152"/>
              <w:jc w:val="both"/>
              <w:rPr>
                <w:rFonts w:ascii="Calibri" w:hAnsi="Calibri" w:cs="Calibri"/>
              </w:rPr>
            </w:pPr>
            <w:r w:rsidRPr="00784740">
              <w:rPr>
                <w:rFonts w:ascii="Calibri" w:hAnsi="Calibri" w:cs="Calibri"/>
              </w:rPr>
              <w:t xml:space="preserve">Que el proyecto que se postula no vulnera derechos de propiedad </w:t>
            </w:r>
            <w:r w:rsidRPr="00784740">
              <w:rPr>
                <w:rFonts w:ascii="Calibri" w:hAnsi="Calibri" w:cs="Calibri"/>
                <w:w w:val="95"/>
              </w:rPr>
              <w:t>intelectual,</w:t>
            </w:r>
            <w:r w:rsidRPr="00784740">
              <w:rPr>
                <w:rFonts w:ascii="Calibri" w:hAnsi="Calibri" w:cs="Calibri"/>
                <w:spacing w:val="-31"/>
                <w:w w:val="95"/>
              </w:rPr>
              <w:t xml:space="preserve"> </w:t>
            </w:r>
            <w:r w:rsidRPr="00784740">
              <w:rPr>
                <w:rFonts w:ascii="Calibri" w:hAnsi="Calibri" w:cs="Calibri"/>
                <w:w w:val="95"/>
              </w:rPr>
              <w:t>ni</w:t>
            </w:r>
            <w:r w:rsidRPr="00784740">
              <w:rPr>
                <w:rFonts w:ascii="Calibri" w:hAnsi="Calibri" w:cs="Calibri"/>
                <w:spacing w:val="-30"/>
                <w:w w:val="95"/>
              </w:rPr>
              <w:t xml:space="preserve"> </w:t>
            </w:r>
            <w:r w:rsidRPr="00784740">
              <w:rPr>
                <w:rFonts w:ascii="Calibri" w:hAnsi="Calibri" w:cs="Calibri"/>
                <w:w w:val="95"/>
              </w:rPr>
              <w:t>es</w:t>
            </w:r>
            <w:r w:rsidRPr="00784740">
              <w:rPr>
                <w:rFonts w:ascii="Calibri" w:hAnsi="Calibri" w:cs="Calibri"/>
                <w:spacing w:val="-29"/>
                <w:w w:val="95"/>
              </w:rPr>
              <w:t xml:space="preserve"> </w:t>
            </w:r>
            <w:r w:rsidRPr="00784740">
              <w:rPr>
                <w:rFonts w:ascii="Calibri" w:hAnsi="Calibri" w:cs="Calibri"/>
                <w:w w:val="95"/>
              </w:rPr>
              <w:t>plagio</w:t>
            </w:r>
            <w:r w:rsidRPr="00784740">
              <w:rPr>
                <w:rFonts w:ascii="Calibri" w:hAnsi="Calibri" w:cs="Calibri"/>
                <w:spacing w:val="-28"/>
                <w:w w:val="95"/>
              </w:rPr>
              <w:t xml:space="preserve"> </w:t>
            </w:r>
            <w:r w:rsidRPr="00784740">
              <w:rPr>
                <w:rFonts w:ascii="Calibri" w:hAnsi="Calibri" w:cs="Calibri"/>
                <w:w w:val="95"/>
              </w:rPr>
              <w:t>o</w:t>
            </w:r>
            <w:r w:rsidRPr="00784740">
              <w:rPr>
                <w:rFonts w:ascii="Calibri" w:hAnsi="Calibri" w:cs="Calibri"/>
                <w:spacing w:val="-30"/>
                <w:w w:val="95"/>
              </w:rPr>
              <w:t xml:space="preserve"> </w:t>
            </w:r>
            <w:r w:rsidRPr="00784740">
              <w:rPr>
                <w:rFonts w:ascii="Calibri" w:hAnsi="Calibri" w:cs="Calibri"/>
                <w:w w:val="95"/>
              </w:rPr>
              <w:t>copia</w:t>
            </w:r>
            <w:r w:rsidRPr="00784740">
              <w:rPr>
                <w:rFonts w:ascii="Calibri" w:hAnsi="Calibri" w:cs="Calibri"/>
                <w:spacing w:val="-30"/>
                <w:w w:val="95"/>
              </w:rPr>
              <w:t xml:space="preserve"> </w:t>
            </w:r>
            <w:r w:rsidRPr="00784740">
              <w:rPr>
                <w:rFonts w:ascii="Calibri" w:hAnsi="Calibri" w:cs="Calibri"/>
                <w:w w:val="95"/>
              </w:rPr>
              <w:t>de</w:t>
            </w:r>
            <w:r w:rsidRPr="00784740">
              <w:rPr>
                <w:rFonts w:ascii="Calibri" w:hAnsi="Calibri" w:cs="Calibri"/>
                <w:spacing w:val="-29"/>
                <w:w w:val="95"/>
              </w:rPr>
              <w:t xml:space="preserve"> </w:t>
            </w:r>
            <w:r w:rsidRPr="00784740">
              <w:rPr>
                <w:rFonts w:ascii="Calibri" w:hAnsi="Calibri" w:cs="Calibri"/>
                <w:w w:val="95"/>
              </w:rPr>
              <w:t>otros</w:t>
            </w:r>
            <w:r w:rsidRPr="00784740">
              <w:rPr>
                <w:rFonts w:ascii="Calibri" w:hAnsi="Calibri" w:cs="Calibri"/>
                <w:spacing w:val="-30"/>
                <w:w w:val="95"/>
              </w:rPr>
              <w:t xml:space="preserve"> </w:t>
            </w:r>
            <w:r w:rsidRPr="00784740">
              <w:rPr>
                <w:rFonts w:ascii="Calibri" w:hAnsi="Calibri" w:cs="Calibri"/>
                <w:w w:val="95"/>
              </w:rPr>
              <w:t>proyectos</w:t>
            </w:r>
            <w:r w:rsidRPr="00784740">
              <w:rPr>
                <w:rFonts w:ascii="Calibri" w:hAnsi="Calibri" w:cs="Calibri"/>
                <w:spacing w:val="-30"/>
                <w:w w:val="95"/>
              </w:rPr>
              <w:t xml:space="preserve"> </w:t>
            </w:r>
            <w:r w:rsidRPr="00784740">
              <w:rPr>
                <w:rFonts w:ascii="Calibri" w:hAnsi="Calibri" w:cs="Calibri"/>
                <w:w w:val="95"/>
              </w:rPr>
              <w:t>evaluados,</w:t>
            </w:r>
            <w:r w:rsidRPr="00784740">
              <w:rPr>
                <w:rFonts w:ascii="Calibri" w:hAnsi="Calibri" w:cs="Calibri"/>
                <w:spacing w:val="-28"/>
                <w:w w:val="95"/>
              </w:rPr>
              <w:t xml:space="preserve"> </w:t>
            </w:r>
            <w:r w:rsidRPr="00784740">
              <w:rPr>
                <w:rFonts w:ascii="Calibri" w:hAnsi="Calibri" w:cs="Calibri"/>
                <w:w w:val="95"/>
              </w:rPr>
              <w:t>en</w:t>
            </w:r>
            <w:r w:rsidRPr="00784740">
              <w:rPr>
                <w:rFonts w:ascii="Calibri" w:hAnsi="Calibri" w:cs="Calibri"/>
                <w:spacing w:val="-29"/>
                <w:w w:val="95"/>
              </w:rPr>
              <w:t xml:space="preserve"> </w:t>
            </w:r>
            <w:r w:rsidRPr="00784740">
              <w:rPr>
                <w:rFonts w:ascii="Calibri" w:hAnsi="Calibri" w:cs="Calibri"/>
                <w:w w:val="95"/>
              </w:rPr>
              <w:t>ejecución o</w:t>
            </w:r>
            <w:r w:rsidRPr="00784740">
              <w:rPr>
                <w:rFonts w:ascii="Calibri" w:hAnsi="Calibri" w:cs="Calibri"/>
                <w:spacing w:val="-19"/>
                <w:w w:val="95"/>
              </w:rPr>
              <w:t xml:space="preserve"> </w:t>
            </w:r>
            <w:r w:rsidRPr="00784740">
              <w:rPr>
                <w:rFonts w:ascii="Calibri" w:hAnsi="Calibri" w:cs="Calibri"/>
                <w:w w:val="95"/>
              </w:rPr>
              <w:t>culminados</w:t>
            </w:r>
            <w:r w:rsidRPr="00784740">
              <w:rPr>
                <w:rFonts w:ascii="Calibri" w:hAnsi="Calibri" w:cs="Calibri"/>
                <w:spacing w:val="-18"/>
                <w:w w:val="95"/>
              </w:rPr>
              <w:t xml:space="preserve"> </w:t>
            </w:r>
            <w:r w:rsidRPr="00784740">
              <w:rPr>
                <w:rFonts w:ascii="Calibri" w:hAnsi="Calibri" w:cs="Calibri"/>
                <w:w w:val="95"/>
              </w:rPr>
              <w:t>en</w:t>
            </w:r>
            <w:r w:rsidRPr="00784740">
              <w:rPr>
                <w:rFonts w:ascii="Calibri" w:hAnsi="Calibri" w:cs="Calibri"/>
                <w:spacing w:val="-19"/>
                <w:w w:val="95"/>
              </w:rPr>
              <w:t xml:space="preserve"> </w:t>
            </w:r>
            <w:r w:rsidRPr="00784740">
              <w:rPr>
                <w:rFonts w:ascii="Calibri" w:hAnsi="Calibri" w:cs="Calibri"/>
                <w:w w:val="95"/>
              </w:rPr>
              <w:t>los</w:t>
            </w:r>
            <w:r w:rsidRPr="00784740">
              <w:rPr>
                <w:rFonts w:ascii="Calibri" w:hAnsi="Calibri" w:cs="Calibri"/>
                <w:spacing w:val="-19"/>
                <w:w w:val="95"/>
              </w:rPr>
              <w:t xml:space="preserve"> </w:t>
            </w:r>
            <w:r w:rsidRPr="00784740">
              <w:rPr>
                <w:rFonts w:ascii="Calibri" w:hAnsi="Calibri" w:cs="Calibri"/>
                <w:w w:val="95"/>
              </w:rPr>
              <w:t>concursos</w:t>
            </w:r>
            <w:r w:rsidRPr="00784740">
              <w:rPr>
                <w:rFonts w:ascii="Calibri" w:hAnsi="Calibri" w:cs="Calibri"/>
                <w:spacing w:val="-19"/>
                <w:w w:val="95"/>
              </w:rPr>
              <w:t xml:space="preserve"> </w:t>
            </w:r>
            <w:r w:rsidRPr="00784740">
              <w:rPr>
                <w:rFonts w:ascii="Calibri" w:hAnsi="Calibri" w:cs="Calibri"/>
                <w:w w:val="95"/>
              </w:rPr>
              <w:t>del</w:t>
            </w:r>
            <w:r w:rsidRPr="00784740">
              <w:rPr>
                <w:rFonts w:ascii="Calibri" w:hAnsi="Calibri" w:cs="Calibri"/>
                <w:spacing w:val="-18"/>
                <w:w w:val="95"/>
              </w:rPr>
              <w:t xml:space="preserve"> </w:t>
            </w:r>
            <w:r w:rsidRPr="00784740">
              <w:rPr>
                <w:rFonts w:ascii="Calibri" w:hAnsi="Calibri" w:cs="Calibri"/>
                <w:w w:val="95"/>
              </w:rPr>
              <w:t>FINCYT,</w:t>
            </w:r>
            <w:r w:rsidRPr="00784740">
              <w:rPr>
                <w:rFonts w:ascii="Calibri" w:hAnsi="Calibri" w:cs="Calibri"/>
                <w:spacing w:val="-19"/>
                <w:w w:val="95"/>
              </w:rPr>
              <w:t xml:space="preserve"> </w:t>
            </w:r>
            <w:r w:rsidRPr="00784740">
              <w:rPr>
                <w:rFonts w:ascii="Calibri" w:hAnsi="Calibri" w:cs="Calibri"/>
                <w:w w:val="95"/>
              </w:rPr>
              <w:t>FIDECOM</w:t>
            </w:r>
            <w:r w:rsidRPr="00784740">
              <w:rPr>
                <w:rFonts w:ascii="Calibri" w:hAnsi="Calibri" w:cs="Calibri"/>
                <w:spacing w:val="-18"/>
                <w:w w:val="95"/>
              </w:rPr>
              <w:t xml:space="preserve"> </w:t>
            </w:r>
            <w:r w:rsidRPr="00784740">
              <w:rPr>
                <w:rFonts w:ascii="Calibri" w:hAnsi="Calibri" w:cs="Calibri"/>
                <w:w w:val="95"/>
              </w:rPr>
              <w:t>u</w:t>
            </w:r>
            <w:r w:rsidRPr="00784740">
              <w:rPr>
                <w:rFonts w:ascii="Calibri" w:hAnsi="Calibri" w:cs="Calibri"/>
                <w:spacing w:val="-19"/>
                <w:w w:val="95"/>
              </w:rPr>
              <w:t xml:space="preserve"> </w:t>
            </w:r>
            <w:r w:rsidRPr="00784740">
              <w:rPr>
                <w:rFonts w:ascii="Calibri" w:hAnsi="Calibri" w:cs="Calibri"/>
                <w:w w:val="95"/>
              </w:rPr>
              <w:t>otras</w:t>
            </w:r>
            <w:r w:rsidRPr="00784740">
              <w:rPr>
                <w:rFonts w:ascii="Calibri" w:hAnsi="Calibri" w:cs="Calibri"/>
                <w:spacing w:val="-18"/>
                <w:w w:val="95"/>
              </w:rPr>
              <w:t xml:space="preserve"> </w:t>
            </w:r>
            <w:r w:rsidRPr="00784740">
              <w:rPr>
                <w:rFonts w:ascii="Calibri" w:hAnsi="Calibri" w:cs="Calibri"/>
                <w:w w:val="95"/>
              </w:rPr>
              <w:t>fuentes</w:t>
            </w:r>
            <w:r w:rsidRPr="00784740">
              <w:rPr>
                <w:rFonts w:ascii="Calibri" w:hAnsi="Calibri" w:cs="Calibri"/>
                <w:spacing w:val="-20"/>
                <w:w w:val="95"/>
              </w:rPr>
              <w:t xml:space="preserve"> </w:t>
            </w:r>
            <w:r w:rsidRPr="00784740">
              <w:rPr>
                <w:rFonts w:ascii="Calibri" w:hAnsi="Calibri" w:cs="Calibri"/>
                <w:w w:val="95"/>
              </w:rPr>
              <w:t>de</w:t>
            </w:r>
            <w:r w:rsidR="099CA11F" w:rsidRPr="00784740">
              <w:rPr>
                <w:rFonts w:ascii="Calibri" w:hAnsi="Calibri" w:cs="Calibri"/>
              </w:rPr>
              <w:t xml:space="preserve"> </w:t>
            </w:r>
            <w:r w:rsidRPr="00784740">
              <w:rPr>
                <w:rFonts w:ascii="Calibri" w:hAnsi="Calibri" w:cs="Calibri"/>
              </w:rPr>
              <w:t>financiamiento</w:t>
            </w:r>
            <w:r w:rsidR="001456E8" w:rsidRPr="00784740">
              <w:rPr>
                <w:rStyle w:val="Refdenotaalpie"/>
                <w:rFonts w:ascii="Calibri" w:hAnsi="Calibri" w:cs="Calibri"/>
                <w:vertAlign w:val="superscript"/>
              </w:rPr>
              <w:footnoteReference w:id="7"/>
            </w:r>
            <w:r w:rsidRPr="00784740">
              <w:rPr>
                <w:rFonts w:ascii="Calibri" w:hAnsi="Calibri" w:cs="Calibri"/>
                <w:vertAlign w:val="superscript"/>
              </w:rPr>
              <w:t>.</w:t>
            </w:r>
          </w:p>
        </w:tc>
        <w:tc>
          <w:tcPr>
            <w:tcW w:w="1547" w:type="dxa"/>
            <w:shd w:val="clear" w:color="auto" w:fill="BEBEBE"/>
          </w:tcPr>
          <w:p w14:paraId="3EDB4FD0" w14:textId="77777777" w:rsidR="001456E8" w:rsidRPr="004A4F47" w:rsidRDefault="001456E8" w:rsidP="009D3D70">
            <w:pPr>
              <w:pStyle w:val="TableParagraph"/>
              <w:jc w:val="both"/>
              <w:rPr>
                <w:rFonts w:ascii="Times New Roman"/>
              </w:rPr>
            </w:pPr>
          </w:p>
        </w:tc>
      </w:tr>
      <w:tr w:rsidR="001456E8" w:rsidRPr="004A4F47" w14:paraId="2E00D128" w14:textId="77777777" w:rsidTr="7305669A">
        <w:trPr>
          <w:trHeight w:val="537"/>
        </w:trPr>
        <w:tc>
          <w:tcPr>
            <w:tcW w:w="7666" w:type="dxa"/>
            <w:shd w:val="clear" w:color="auto" w:fill="auto"/>
          </w:tcPr>
          <w:p w14:paraId="44127115" w14:textId="226E6099" w:rsidR="001456E8" w:rsidRPr="004A4F47" w:rsidRDefault="42305616" w:rsidP="00325035">
            <w:pPr>
              <w:pStyle w:val="TableParagraph"/>
              <w:numPr>
                <w:ilvl w:val="2"/>
                <w:numId w:val="22"/>
              </w:numPr>
              <w:spacing w:before="2"/>
              <w:ind w:left="432" w:right="152"/>
              <w:jc w:val="both"/>
              <w:rPr>
                <w:rFonts w:ascii="Calibri" w:hAnsi="Calibri" w:cs="Calibri"/>
              </w:rPr>
            </w:pPr>
            <w:r w:rsidRPr="004A4F47">
              <w:rPr>
                <w:rFonts w:ascii="Calibri" w:hAnsi="Calibri" w:cs="Calibri"/>
              </w:rPr>
              <w:t>Que</w:t>
            </w:r>
            <w:r w:rsidRPr="004A4F47">
              <w:rPr>
                <w:rFonts w:ascii="Calibri" w:hAnsi="Calibri" w:cs="Calibri"/>
                <w:spacing w:val="8"/>
              </w:rPr>
              <w:t xml:space="preserve"> </w:t>
            </w:r>
            <w:r w:rsidRPr="004A4F47">
              <w:rPr>
                <w:rFonts w:ascii="Calibri" w:hAnsi="Calibri" w:cs="Calibri"/>
              </w:rPr>
              <w:t>el</w:t>
            </w:r>
            <w:r w:rsidRPr="004A4F47">
              <w:rPr>
                <w:rFonts w:ascii="Calibri" w:hAnsi="Calibri" w:cs="Calibri"/>
                <w:spacing w:val="11"/>
              </w:rPr>
              <w:t xml:space="preserve"> </w:t>
            </w:r>
            <w:r w:rsidRPr="004A4F47">
              <w:rPr>
                <w:rFonts w:ascii="Calibri" w:hAnsi="Calibri" w:cs="Calibri"/>
              </w:rPr>
              <w:t>proyecto</w:t>
            </w:r>
            <w:r w:rsidRPr="004A4F47">
              <w:rPr>
                <w:rFonts w:ascii="Calibri" w:hAnsi="Calibri" w:cs="Calibri"/>
                <w:spacing w:val="11"/>
              </w:rPr>
              <w:t xml:space="preserve"> </w:t>
            </w:r>
            <w:r w:rsidRPr="004A4F47">
              <w:rPr>
                <w:rFonts w:ascii="Calibri" w:hAnsi="Calibri" w:cs="Calibri"/>
              </w:rPr>
              <w:t>que</w:t>
            </w:r>
            <w:r w:rsidRPr="004A4F47">
              <w:rPr>
                <w:rFonts w:ascii="Calibri" w:hAnsi="Calibri" w:cs="Calibri"/>
                <w:spacing w:val="9"/>
              </w:rPr>
              <w:t xml:space="preserve"> </w:t>
            </w:r>
            <w:r w:rsidRPr="004A4F47">
              <w:rPr>
                <w:rFonts w:ascii="Calibri" w:hAnsi="Calibri" w:cs="Calibri"/>
              </w:rPr>
              <w:t>se</w:t>
            </w:r>
            <w:r w:rsidRPr="004A4F47">
              <w:rPr>
                <w:rFonts w:ascii="Calibri" w:hAnsi="Calibri" w:cs="Calibri"/>
                <w:spacing w:val="10"/>
              </w:rPr>
              <w:t xml:space="preserve"> </w:t>
            </w:r>
            <w:r w:rsidRPr="004A4F47">
              <w:rPr>
                <w:rFonts w:ascii="Calibri" w:hAnsi="Calibri" w:cs="Calibri"/>
              </w:rPr>
              <w:t>postula</w:t>
            </w:r>
            <w:r w:rsidRPr="004A4F47">
              <w:rPr>
                <w:rFonts w:ascii="Calibri" w:hAnsi="Calibri" w:cs="Calibri"/>
                <w:spacing w:val="10"/>
              </w:rPr>
              <w:t xml:space="preserve"> </w:t>
            </w:r>
            <w:r w:rsidRPr="004A4F47">
              <w:rPr>
                <w:rFonts w:ascii="Calibri" w:hAnsi="Calibri" w:cs="Calibri"/>
              </w:rPr>
              <w:t>no</w:t>
            </w:r>
            <w:r w:rsidRPr="004A4F47">
              <w:rPr>
                <w:rFonts w:ascii="Calibri" w:hAnsi="Calibri" w:cs="Calibri"/>
                <w:spacing w:val="9"/>
              </w:rPr>
              <w:t xml:space="preserve"> </w:t>
            </w:r>
            <w:r w:rsidRPr="004A4F47">
              <w:rPr>
                <w:rFonts w:ascii="Calibri" w:hAnsi="Calibri" w:cs="Calibri"/>
              </w:rPr>
              <w:t>persigue</w:t>
            </w:r>
            <w:r w:rsidRPr="004A4F47">
              <w:rPr>
                <w:rFonts w:ascii="Calibri" w:hAnsi="Calibri" w:cs="Calibri"/>
                <w:spacing w:val="10"/>
              </w:rPr>
              <w:t xml:space="preserve"> </w:t>
            </w:r>
            <w:r w:rsidRPr="004A4F47">
              <w:rPr>
                <w:rFonts w:ascii="Calibri" w:hAnsi="Calibri" w:cs="Calibri"/>
              </w:rPr>
              <w:t>los</w:t>
            </w:r>
            <w:r w:rsidRPr="004A4F47">
              <w:rPr>
                <w:rFonts w:ascii="Calibri" w:hAnsi="Calibri" w:cs="Calibri"/>
                <w:spacing w:val="7"/>
              </w:rPr>
              <w:t xml:space="preserve"> </w:t>
            </w:r>
            <w:r w:rsidRPr="004A4F47">
              <w:rPr>
                <w:rFonts w:ascii="Calibri" w:hAnsi="Calibri" w:cs="Calibri"/>
              </w:rPr>
              <w:t>mismos</w:t>
            </w:r>
            <w:r w:rsidRPr="004A4F47">
              <w:rPr>
                <w:rFonts w:ascii="Calibri" w:hAnsi="Calibri" w:cs="Calibri"/>
                <w:spacing w:val="8"/>
              </w:rPr>
              <w:t xml:space="preserve"> </w:t>
            </w:r>
            <w:r w:rsidRPr="004A4F47">
              <w:rPr>
                <w:rFonts w:ascii="Calibri" w:hAnsi="Calibri" w:cs="Calibri"/>
              </w:rPr>
              <w:t>objetivos</w:t>
            </w:r>
            <w:r w:rsidRPr="004A4F47">
              <w:rPr>
                <w:rFonts w:ascii="Calibri" w:hAnsi="Calibri" w:cs="Calibri"/>
                <w:spacing w:val="10"/>
              </w:rPr>
              <w:t xml:space="preserve"> </w:t>
            </w:r>
            <w:r w:rsidRPr="004A4F47">
              <w:rPr>
                <w:rFonts w:ascii="Calibri" w:hAnsi="Calibri" w:cs="Calibri"/>
              </w:rPr>
              <w:t>de</w:t>
            </w:r>
            <w:r w:rsidRPr="004A4F47">
              <w:rPr>
                <w:rFonts w:ascii="Calibri" w:hAnsi="Calibri" w:cs="Calibri"/>
                <w:spacing w:val="10"/>
              </w:rPr>
              <w:t xml:space="preserve"> </w:t>
            </w:r>
            <w:r w:rsidRPr="004A4F47">
              <w:rPr>
                <w:rFonts w:ascii="Calibri" w:hAnsi="Calibri" w:cs="Calibri"/>
              </w:rPr>
              <w:t>otros</w:t>
            </w:r>
            <w:r w:rsidR="5F7F05BF" w:rsidRPr="004A4F47">
              <w:rPr>
                <w:rFonts w:ascii="Calibri" w:hAnsi="Calibri" w:cs="Calibri"/>
              </w:rPr>
              <w:t xml:space="preserve"> </w:t>
            </w:r>
            <w:r w:rsidRPr="004A4F47">
              <w:rPr>
                <w:rFonts w:ascii="Calibri" w:hAnsi="Calibri" w:cs="Calibri"/>
              </w:rPr>
              <w:t xml:space="preserve">proyectos culminados o en ejecución de </w:t>
            </w:r>
            <w:r w:rsidR="53997DF3">
              <w:rPr>
                <w:rFonts w:ascii="Calibri" w:hAnsi="Calibri" w:cs="Calibri"/>
              </w:rPr>
              <w:t>ProInnóvate</w:t>
            </w:r>
            <w:r w:rsidRPr="004A4F47">
              <w:rPr>
                <w:rFonts w:ascii="Calibri" w:hAnsi="Calibri" w:cs="Calibri"/>
              </w:rPr>
              <w:t xml:space="preserve"> u otros fondos.</w:t>
            </w:r>
          </w:p>
        </w:tc>
        <w:tc>
          <w:tcPr>
            <w:tcW w:w="1547" w:type="dxa"/>
            <w:shd w:val="clear" w:color="auto" w:fill="BEBEBE"/>
          </w:tcPr>
          <w:p w14:paraId="128907E7" w14:textId="77777777" w:rsidR="001456E8" w:rsidRPr="004A4F47" w:rsidRDefault="001456E8" w:rsidP="009D3D70">
            <w:pPr>
              <w:pStyle w:val="TableParagraph"/>
              <w:jc w:val="both"/>
              <w:rPr>
                <w:rFonts w:ascii="Times New Roman"/>
              </w:rPr>
            </w:pPr>
          </w:p>
        </w:tc>
      </w:tr>
      <w:tr w:rsidR="001456E8" w:rsidRPr="004A4F47" w14:paraId="5C998EAD" w14:textId="77777777" w:rsidTr="7305669A">
        <w:trPr>
          <w:trHeight w:val="537"/>
        </w:trPr>
        <w:tc>
          <w:tcPr>
            <w:tcW w:w="7666" w:type="dxa"/>
            <w:shd w:val="clear" w:color="auto" w:fill="auto"/>
          </w:tcPr>
          <w:p w14:paraId="62511D93" w14:textId="7C83CED7" w:rsidR="001456E8" w:rsidRPr="004A4F47" w:rsidRDefault="42305616" w:rsidP="00325035">
            <w:pPr>
              <w:pStyle w:val="TableParagraph"/>
              <w:numPr>
                <w:ilvl w:val="2"/>
                <w:numId w:val="22"/>
              </w:numPr>
              <w:spacing w:before="2"/>
              <w:ind w:left="432" w:right="152"/>
              <w:jc w:val="both"/>
              <w:rPr>
                <w:rFonts w:ascii="Calibri" w:hAnsi="Calibri" w:cs="Calibri"/>
              </w:rPr>
            </w:pPr>
            <w:r w:rsidRPr="004A4F47">
              <w:rPr>
                <w:rFonts w:ascii="Calibri" w:hAnsi="Calibri" w:cs="Calibri"/>
              </w:rPr>
              <w:t>Que</w:t>
            </w:r>
            <w:r w:rsidRPr="004A4F47">
              <w:rPr>
                <w:rFonts w:ascii="Calibri" w:hAnsi="Calibri" w:cs="Calibri"/>
                <w:spacing w:val="-38"/>
              </w:rPr>
              <w:t xml:space="preserve"> </w:t>
            </w:r>
            <w:r w:rsidRPr="004A4F47">
              <w:rPr>
                <w:rFonts w:ascii="Calibri" w:hAnsi="Calibri" w:cs="Calibri"/>
              </w:rPr>
              <w:t>el</w:t>
            </w:r>
            <w:r w:rsidRPr="004A4F47">
              <w:rPr>
                <w:rFonts w:ascii="Calibri" w:hAnsi="Calibri" w:cs="Calibri"/>
                <w:spacing w:val="-37"/>
              </w:rPr>
              <w:t xml:space="preserve"> </w:t>
            </w:r>
            <w:r w:rsidRPr="004A4F47">
              <w:rPr>
                <w:rFonts w:ascii="Calibri" w:hAnsi="Calibri" w:cs="Calibri"/>
              </w:rPr>
              <w:t>proyecto</w:t>
            </w:r>
            <w:r w:rsidRPr="004A4F47">
              <w:rPr>
                <w:rFonts w:ascii="Calibri" w:hAnsi="Calibri" w:cs="Calibri"/>
                <w:spacing w:val="-37"/>
              </w:rPr>
              <w:t xml:space="preserve"> </w:t>
            </w:r>
            <w:r w:rsidRPr="004A4F47">
              <w:rPr>
                <w:rFonts w:ascii="Calibri" w:hAnsi="Calibri" w:cs="Calibri"/>
              </w:rPr>
              <w:t>que</w:t>
            </w:r>
            <w:r w:rsidRPr="004A4F47">
              <w:rPr>
                <w:rFonts w:ascii="Calibri" w:hAnsi="Calibri" w:cs="Calibri"/>
                <w:spacing w:val="-37"/>
              </w:rPr>
              <w:t xml:space="preserve"> </w:t>
            </w:r>
            <w:r w:rsidRPr="004A4F47">
              <w:rPr>
                <w:rFonts w:ascii="Calibri" w:hAnsi="Calibri" w:cs="Calibri"/>
              </w:rPr>
              <w:t>se</w:t>
            </w:r>
            <w:r w:rsidRPr="004A4F47">
              <w:rPr>
                <w:rFonts w:ascii="Calibri" w:hAnsi="Calibri" w:cs="Calibri"/>
                <w:spacing w:val="-37"/>
              </w:rPr>
              <w:t xml:space="preserve"> </w:t>
            </w:r>
            <w:r w:rsidRPr="004A4F47">
              <w:rPr>
                <w:rFonts w:ascii="Calibri" w:hAnsi="Calibri" w:cs="Calibri"/>
              </w:rPr>
              <w:t>postula</w:t>
            </w:r>
            <w:r w:rsidRPr="004A4F47">
              <w:rPr>
                <w:rFonts w:ascii="Calibri" w:hAnsi="Calibri" w:cs="Calibri"/>
                <w:spacing w:val="-37"/>
              </w:rPr>
              <w:t xml:space="preserve"> </w:t>
            </w:r>
            <w:r w:rsidRPr="004A4F47">
              <w:rPr>
                <w:rFonts w:ascii="Calibri" w:hAnsi="Calibri" w:cs="Calibri"/>
              </w:rPr>
              <w:t>no</w:t>
            </w:r>
            <w:r w:rsidRPr="004A4F47">
              <w:rPr>
                <w:rFonts w:ascii="Calibri" w:hAnsi="Calibri" w:cs="Calibri"/>
                <w:spacing w:val="-37"/>
              </w:rPr>
              <w:t xml:space="preserve"> </w:t>
            </w:r>
            <w:r w:rsidRPr="004A4F47">
              <w:rPr>
                <w:rFonts w:ascii="Calibri" w:hAnsi="Calibri" w:cs="Calibri"/>
              </w:rPr>
              <w:t>es</w:t>
            </w:r>
            <w:r w:rsidRPr="004A4F47">
              <w:rPr>
                <w:rFonts w:ascii="Calibri" w:hAnsi="Calibri" w:cs="Calibri"/>
                <w:spacing w:val="-39"/>
              </w:rPr>
              <w:t xml:space="preserve"> </w:t>
            </w:r>
            <w:r w:rsidRPr="004A4F47">
              <w:rPr>
                <w:rFonts w:ascii="Calibri" w:hAnsi="Calibri" w:cs="Calibri"/>
              </w:rPr>
              <w:t>cofinanciado</w:t>
            </w:r>
            <w:r w:rsidRPr="004A4F47">
              <w:rPr>
                <w:rFonts w:ascii="Calibri" w:hAnsi="Calibri" w:cs="Calibri"/>
                <w:spacing w:val="-37"/>
              </w:rPr>
              <w:t xml:space="preserve"> </w:t>
            </w:r>
            <w:r w:rsidRPr="004A4F47">
              <w:rPr>
                <w:rFonts w:ascii="Calibri" w:hAnsi="Calibri" w:cs="Calibri"/>
              </w:rPr>
              <w:t>por</w:t>
            </w:r>
            <w:r w:rsidRPr="004A4F47">
              <w:rPr>
                <w:rFonts w:ascii="Calibri" w:hAnsi="Calibri" w:cs="Calibri"/>
                <w:spacing w:val="-37"/>
              </w:rPr>
              <w:t xml:space="preserve"> </w:t>
            </w:r>
            <w:r w:rsidRPr="004A4F47">
              <w:rPr>
                <w:rFonts w:ascii="Calibri" w:hAnsi="Calibri" w:cs="Calibri"/>
              </w:rPr>
              <w:t>recursos</w:t>
            </w:r>
            <w:r w:rsidRPr="004A4F47">
              <w:rPr>
                <w:rFonts w:ascii="Calibri" w:hAnsi="Calibri" w:cs="Calibri"/>
                <w:spacing w:val="-37"/>
              </w:rPr>
              <w:t xml:space="preserve"> </w:t>
            </w:r>
            <w:r w:rsidRPr="004A4F47">
              <w:rPr>
                <w:rFonts w:ascii="Calibri" w:hAnsi="Calibri" w:cs="Calibri"/>
              </w:rPr>
              <w:t>provenientes</w:t>
            </w:r>
            <w:r w:rsidRPr="004A4F47">
              <w:rPr>
                <w:rFonts w:ascii="Calibri" w:hAnsi="Calibri" w:cs="Calibri"/>
                <w:spacing w:val="-38"/>
              </w:rPr>
              <w:t xml:space="preserve"> </w:t>
            </w:r>
            <w:r w:rsidRPr="004A4F47">
              <w:rPr>
                <w:rFonts w:ascii="Calibri" w:hAnsi="Calibri" w:cs="Calibri"/>
              </w:rPr>
              <w:t>de</w:t>
            </w:r>
            <w:r w:rsidR="5F7F05BF" w:rsidRPr="004A4F47">
              <w:rPr>
                <w:rFonts w:ascii="Calibri" w:hAnsi="Calibri" w:cs="Calibri"/>
              </w:rPr>
              <w:t xml:space="preserve"> </w:t>
            </w:r>
            <w:r w:rsidRPr="004A4F47">
              <w:rPr>
                <w:rFonts w:ascii="Calibri" w:hAnsi="Calibri" w:cs="Calibri"/>
              </w:rPr>
              <w:t>otros fondos del estado.</w:t>
            </w:r>
          </w:p>
        </w:tc>
        <w:tc>
          <w:tcPr>
            <w:tcW w:w="1547" w:type="dxa"/>
            <w:shd w:val="clear" w:color="auto" w:fill="BEBEBE"/>
          </w:tcPr>
          <w:p w14:paraId="5CE8733B" w14:textId="77777777" w:rsidR="001456E8" w:rsidRPr="004A4F47" w:rsidRDefault="001456E8" w:rsidP="009D3D70">
            <w:pPr>
              <w:pStyle w:val="TableParagraph"/>
              <w:jc w:val="both"/>
              <w:rPr>
                <w:rFonts w:ascii="Times New Roman"/>
              </w:rPr>
            </w:pPr>
          </w:p>
        </w:tc>
      </w:tr>
      <w:tr w:rsidR="001456E8" w:rsidRPr="004A4F47" w14:paraId="729F352C" w14:textId="77777777" w:rsidTr="7305669A">
        <w:trPr>
          <w:trHeight w:val="537"/>
        </w:trPr>
        <w:tc>
          <w:tcPr>
            <w:tcW w:w="7666" w:type="dxa"/>
            <w:shd w:val="clear" w:color="auto" w:fill="auto"/>
          </w:tcPr>
          <w:p w14:paraId="3E975725" w14:textId="6BA5B21D" w:rsidR="001456E8" w:rsidRPr="004A4F47" w:rsidRDefault="42305616" w:rsidP="00325035">
            <w:pPr>
              <w:pStyle w:val="TableParagraph"/>
              <w:numPr>
                <w:ilvl w:val="2"/>
                <w:numId w:val="22"/>
              </w:numPr>
              <w:spacing w:before="2"/>
              <w:ind w:left="432" w:right="152"/>
              <w:rPr>
                <w:rFonts w:ascii="Calibri" w:hAnsi="Calibri" w:cs="Calibri"/>
              </w:rPr>
            </w:pPr>
            <w:r w:rsidRPr="004A4F47">
              <w:rPr>
                <w:rFonts w:ascii="Calibri" w:hAnsi="Calibri" w:cs="Calibri"/>
              </w:rPr>
              <w:t>Que</w:t>
            </w:r>
            <w:r w:rsidRPr="004A4F47">
              <w:rPr>
                <w:rFonts w:ascii="Calibri" w:hAnsi="Calibri" w:cs="Calibri"/>
                <w:spacing w:val="-13"/>
              </w:rPr>
              <w:t xml:space="preserve"> </w:t>
            </w:r>
            <w:r w:rsidRPr="004A4F47">
              <w:rPr>
                <w:rFonts w:ascii="Calibri" w:hAnsi="Calibri" w:cs="Calibri"/>
              </w:rPr>
              <w:t>la</w:t>
            </w:r>
            <w:r w:rsidRPr="004A4F47">
              <w:rPr>
                <w:rFonts w:ascii="Calibri" w:hAnsi="Calibri" w:cs="Calibri"/>
                <w:spacing w:val="-14"/>
              </w:rPr>
              <w:t xml:space="preserve"> </w:t>
            </w:r>
            <w:r w:rsidRPr="004A4F47">
              <w:rPr>
                <w:rFonts w:ascii="Calibri" w:hAnsi="Calibri" w:cs="Calibri"/>
              </w:rPr>
              <w:t>información</w:t>
            </w:r>
            <w:r w:rsidRPr="004A4F47">
              <w:rPr>
                <w:rFonts w:ascii="Calibri" w:hAnsi="Calibri" w:cs="Calibri"/>
                <w:spacing w:val="-15"/>
              </w:rPr>
              <w:t xml:space="preserve"> </w:t>
            </w:r>
            <w:r w:rsidRPr="004A4F47">
              <w:rPr>
                <w:rFonts w:ascii="Calibri" w:hAnsi="Calibri" w:cs="Calibri"/>
              </w:rPr>
              <w:t>consignada</w:t>
            </w:r>
            <w:r w:rsidRPr="004A4F47">
              <w:rPr>
                <w:rFonts w:ascii="Calibri" w:hAnsi="Calibri" w:cs="Calibri"/>
                <w:spacing w:val="-12"/>
              </w:rPr>
              <w:t xml:space="preserve"> </w:t>
            </w:r>
            <w:r w:rsidRPr="004A4F47">
              <w:rPr>
                <w:rFonts w:ascii="Calibri" w:hAnsi="Calibri" w:cs="Calibri"/>
              </w:rPr>
              <w:t>en</w:t>
            </w:r>
            <w:r w:rsidRPr="004A4F47">
              <w:rPr>
                <w:rFonts w:ascii="Calibri" w:hAnsi="Calibri" w:cs="Calibri"/>
                <w:spacing w:val="-15"/>
              </w:rPr>
              <w:t xml:space="preserve"> </w:t>
            </w:r>
            <w:r w:rsidRPr="004A4F47">
              <w:rPr>
                <w:rFonts w:ascii="Calibri" w:hAnsi="Calibri" w:cs="Calibri"/>
              </w:rPr>
              <w:t>el</w:t>
            </w:r>
            <w:r w:rsidRPr="004A4F47">
              <w:rPr>
                <w:rFonts w:ascii="Calibri" w:hAnsi="Calibri" w:cs="Calibri"/>
                <w:spacing w:val="-13"/>
              </w:rPr>
              <w:t xml:space="preserve"> </w:t>
            </w:r>
            <w:r w:rsidRPr="004A4F47">
              <w:rPr>
                <w:rFonts w:ascii="Calibri" w:hAnsi="Calibri" w:cs="Calibri"/>
              </w:rPr>
              <w:t>proyecto</w:t>
            </w:r>
            <w:r w:rsidRPr="004A4F47">
              <w:rPr>
                <w:rFonts w:ascii="Calibri" w:hAnsi="Calibri" w:cs="Calibri"/>
                <w:spacing w:val="-13"/>
              </w:rPr>
              <w:t xml:space="preserve"> </w:t>
            </w:r>
            <w:r w:rsidRPr="004A4F47">
              <w:rPr>
                <w:rFonts w:ascii="Calibri" w:hAnsi="Calibri" w:cs="Calibri"/>
              </w:rPr>
              <w:t>presentado</w:t>
            </w:r>
            <w:r w:rsidRPr="004A4F47">
              <w:rPr>
                <w:rFonts w:ascii="Calibri" w:hAnsi="Calibri" w:cs="Calibri"/>
                <w:spacing w:val="-13"/>
              </w:rPr>
              <w:t xml:space="preserve"> </w:t>
            </w:r>
            <w:r w:rsidRPr="004A4F47">
              <w:rPr>
                <w:rFonts w:ascii="Calibri" w:hAnsi="Calibri" w:cs="Calibri"/>
              </w:rPr>
              <w:t>a</w:t>
            </w:r>
            <w:r w:rsidRPr="004A4F47">
              <w:rPr>
                <w:rFonts w:ascii="Calibri" w:hAnsi="Calibri" w:cs="Calibri"/>
                <w:spacing w:val="-13"/>
              </w:rPr>
              <w:t xml:space="preserve"> </w:t>
            </w:r>
            <w:r w:rsidR="53997DF3">
              <w:rPr>
                <w:rFonts w:ascii="Calibri" w:hAnsi="Calibri" w:cs="Calibri"/>
              </w:rPr>
              <w:t>ProInnóvate</w:t>
            </w:r>
            <w:r w:rsidRPr="004A4F47">
              <w:rPr>
                <w:rFonts w:ascii="Calibri" w:hAnsi="Calibri" w:cs="Calibri"/>
                <w:spacing w:val="-14"/>
              </w:rPr>
              <w:t xml:space="preserve"> </w:t>
            </w:r>
            <w:r w:rsidRPr="004A4F47">
              <w:rPr>
                <w:rFonts w:ascii="Calibri" w:hAnsi="Calibri" w:cs="Calibri"/>
              </w:rPr>
              <w:t>es</w:t>
            </w:r>
            <w:r w:rsidR="4BC354DD" w:rsidRPr="004A4F47">
              <w:rPr>
                <w:rFonts w:ascii="Calibri" w:hAnsi="Calibri" w:cs="Calibri"/>
              </w:rPr>
              <w:t xml:space="preserve"> </w:t>
            </w:r>
            <w:r w:rsidRPr="004A4F47">
              <w:rPr>
                <w:rFonts w:ascii="Calibri" w:hAnsi="Calibri" w:cs="Calibri"/>
              </w:rPr>
              <w:t>veraz.</w:t>
            </w:r>
          </w:p>
        </w:tc>
        <w:tc>
          <w:tcPr>
            <w:tcW w:w="1547" w:type="dxa"/>
            <w:shd w:val="clear" w:color="auto" w:fill="BEBEBE"/>
          </w:tcPr>
          <w:p w14:paraId="4EF6F198" w14:textId="77777777" w:rsidR="001456E8" w:rsidRPr="004A4F47" w:rsidRDefault="001456E8" w:rsidP="009D3D70">
            <w:pPr>
              <w:pStyle w:val="TableParagraph"/>
              <w:jc w:val="both"/>
              <w:rPr>
                <w:rFonts w:ascii="Times New Roman"/>
              </w:rPr>
            </w:pPr>
          </w:p>
        </w:tc>
      </w:tr>
    </w:tbl>
    <w:p w14:paraId="60C7DAD5" w14:textId="77777777" w:rsidR="001456E8" w:rsidRPr="004A4F47" w:rsidRDefault="001456E8" w:rsidP="009D3D70">
      <w:pPr>
        <w:pStyle w:val="Textoindependiente"/>
        <w:spacing w:before="11"/>
        <w:rPr>
          <w:sz w:val="21"/>
        </w:rPr>
      </w:pPr>
    </w:p>
    <w:p w14:paraId="6E231556" w14:textId="77777777" w:rsidR="001456E8" w:rsidRPr="00784740" w:rsidRDefault="001456E8" w:rsidP="001456E8">
      <w:pPr>
        <w:pStyle w:val="Textoindependiente"/>
        <w:spacing w:before="59"/>
        <w:ind w:left="458"/>
        <w:rPr>
          <w:rFonts w:ascii="Calibri" w:hAnsi="Calibri" w:cs="Calibri"/>
          <w:b/>
          <w:bCs/>
          <w:color w:val="auto"/>
        </w:rPr>
      </w:pPr>
      <w:r w:rsidRPr="004A4F47">
        <w:rPr>
          <w:rFonts w:ascii="Calibri" w:hAnsi="Calibri" w:cs="Calibri"/>
          <w:color w:val="auto"/>
        </w:rPr>
        <w:t xml:space="preserve">Asimismo, </w:t>
      </w:r>
      <w:r w:rsidRPr="00784740">
        <w:rPr>
          <w:rFonts w:ascii="Calibri" w:hAnsi="Calibri" w:cs="Calibri"/>
          <w:b/>
          <w:bCs/>
          <w:color w:val="auto"/>
        </w:rPr>
        <w:t>me comprometo a acatar el resultado de la evaluación de mi proyecto.</w:t>
      </w:r>
    </w:p>
    <w:p w14:paraId="52F67D07" w14:textId="77777777" w:rsidR="001456E8" w:rsidRPr="004A4F47" w:rsidRDefault="001456E8" w:rsidP="001456E8">
      <w:pPr>
        <w:pStyle w:val="Textoindependiente"/>
        <w:spacing w:before="3"/>
        <w:rPr>
          <w:rFonts w:ascii="Calibri" w:hAnsi="Calibri" w:cs="Calibri"/>
          <w:color w:val="auto"/>
        </w:rPr>
      </w:pPr>
    </w:p>
    <w:p w14:paraId="552747E3" w14:textId="262396CB" w:rsidR="001456E8" w:rsidRPr="004A4F47" w:rsidRDefault="001456E8" w:rsidP="00B721A0">
      <w:pPr>
        <w:pStyle w:val="Textoindependiente"/>
        <w:spacing w:before="1" w:line="254" w:lineRule="auto"/>
        <w:ind w:left="458" w:right="911"/>
        <w:rPr>
          <w:rFonts w:ascii="Calibri" w:hAnsi="Calibri" w:cs="Calibri"/>
          <w:color w:val="auto"/>
        </w:rPr>
      </w:pPr>
      <w:r w:rsidRPr="004A4F47">
        <w:rPr>
          <w:rFonts w:ascii="Calibri" w:hAnsi="Calibri" w:cs="Calibri"/>
          <w:color w:val="auto"/>
        </w:rPr>
        <w:t>NOTA:</w:t>
      </w:r>
      <w:r w:rsidRPr="00FF60F0">
        <w:rPr>
          <w:rFonts w:ascii="Calibri" w:hAnsi="Calibri" w:cs="Calibri"/>
          <w:color w:val="auto"/>
        </w:rPr>
        <w:t xml:space="preserve"> </w:t>
      </w:r>
      <w:r w:rsidR="00255FB7">
        <w:rPr>
          <w:rFonts w:ascii="Calibri" w:hAnsi="Calibri" w:cs="Calibri"/>
          <w:color w:val="auto"/>
        </w:rPr>
        <w:t>ProInnóvate</w:t>
      </w:r>
      <w:r w:rsidRPr="00FF60F0">
        <w:rPr>
          <w:rFonts w:ascii="Calibri" w:hAnsi="Calibri" w:cs="Calibri"/>
          <w:color w:val="auto"/>
        </w:rPr>
        <w:t xml:space="preserve"> </w:t>
      </w:r>
      <w:r w:rsidRPr="004A4F47">
        <w:rPr>
          <w:rFonts w:ascii="Calibri" w:hAnsi="Calibri" w:cs="Calibri"/>
          <w:color w:val="auto"/>
        </w:rPr>
        <w:t>tiene</w:t>
      </w:r>
      <w:r w:rsidRPr="00FF60F0">
        <w:rPr>
          <w:rFonts w:ascii="Calibri" w:hAnsi="Calibri" w:cs="Calibri"/>
          <w:color w:val="auto"/>
        </w:rPr>
        <w:t xml:space="preserve"> </w:t>
      </w:r>
      <w:r w:rsidRPr="004A4F47">
        <w:rPr>
          <w:rFonts w:ascii="Calibri" w:hAnsi="Calibri" w:cs="Calibri"/>
          <w:color w:val="auto"/>
        </w:rPr>
        <w:t>la</w:t>
      </w:r>
      <w:r w:rsidRPr="00FF60F0">
        <w:rPr>
          <w:rFonts w:ascii="Calibri" w:hAnsi="Calibri" w:cs="Calibri"/>
          <w:color w:val="auto"/>
        </w:rPr>
        <w:t xml:space="preserve"> </w:t>
      </w:r>
      <w:r w:rsidRPr="004A4F47">
        <w:rPr>
          <w:rFonts w:ascii="Calibri" w:hAnsi="Calibri" w:cs="Calibri"/>
          <w:color w:val="auto"/>
        </w:rPr>
        <w:t>facultad</w:t>
      </w:r>
      <w:r w:rsidRPr="00FF60F0">
        <w:rPr>
          <w:rFonts w:ascii="Calibri" w:hAnsi="Calibri" w:cs="Calibri"/>
          <w:color w:val="auto"/>
        </w:rPr>
        <w:t xml:space="preserve"> </w:t>
      </w:r>
      <w:r w:rsidRPr="004A4F47">
        <w:rPr>
          <w:rFonts w:ascii="Calibri" w:hAnsi="Calibri" w:cs="Calibri"/>
          <w:color w:val="auto"/>
        </w:rPr>
        <w:t>de</w:t>
      </w:r>
      <w:r w:rsidRPr="00FF60F0">
        <w:rPr>
          <w:rFonts w:ascii="Calibri" w:hAnsi="Calibri" w:cs="Calibri"/>
          <w:color w:val="auto"/>
        </w:rPr>
        <w:t xml:space="preserve"> </w:t>
      </w:r>
      <w:r w:rsidRPr="004A4F47">
        <w:rPr>
          <w:rFonts w:ascii="Calibri" w:hAnsi="Calibri" w:cs="Calibri"/>
          <w:color w:val="auto"/>
        </w:rPr>
        <w:t>fiscalización</w:t>
      </w:r>
      <w:r w:rsidRPr="00FF60F0">
        <w:rPr>
          <w:rFonts w:ascii="Calibri" w:hAnsi="Calibri" w:cs="Calibri"/>
          <w:color w:val="auto"/>
        </w:rPr>
        <w:t xml:space="preserve"> </w:t>
      </w:r>
      <w:r w:rsidRPr="004A4F47">
        <w:rPr>
          <w:rFonts w:ascii="Calibri" w:hAnsi="Calibri" w:cs="Calibri"/>
          <w:color w:val="auto"/>
        </w:rPr>
        <w:t>posterior</w:t>
      </w:r>
      <w:r w:rsidRPr="00FF60F0">
        <w:rPr>
          <w:rFonts w:ascii="Calibri" w:hAnsi="Calibri" w:cs="Calibri"/>
          <w:color w:val="auto"/>
        </w:rPr>
        <w:t xml:space="preserve"> </w:t>
      </w:r>
      <w:r w:rsidRPr="004A4F47">
        <w:rPr>
          <w:rFonts w:ascii="Calibri" w:hAnsi="Calibri" w:cs="Calibri"/>
          <w:color w:val="auto"/>
        </w:rPr>
        <w:t>según</w:t>
      </w:r>
      <w:r w:rsidRPr="00FF60F0">
        <w:rPr>
          <w:rFonts w:ascii="Calibri" w:hAnsi="Calibri" w:cs="Calibri"/>
          <w:color w:val="auto"/>
        </w:rPr>
        <w:t xml:space="preserve"> </w:t>
      </w:r>
      <w:r w:rsidRPr="004A4F47">
        <w:rPr>
          <w:rFonts w:ascii="Calibri" w:hAnsi="Calibri" w:cs="Calibri"/>
          <w:color w:val="auto"/>
        </w:rPr>
        <w:t>numeral</w:t>
      </w:r>
      <w:r w:rsidRPr="00FF60F0">
        <w:rPr>
          <w:rFonts w:ascii="Calibri" w:hAnsi="Calibri" w:cs="Calibri"/>
          <w:color w:val="auto"/>
        </w:rPr>
        <w:t xml:space="preserve"> </w:t>
      </w:r>
      <w:r w:rsidRPr="004A4F47">
        <w:rPr>
          <w:rFonts w:ascii="Calibri" w:hAnsi="Calibri" w:cs="Calibri"/>
          <w:color w:val="auto"/>
        </w:rPr>
        <w:t>1.16,</w:t>
      </w:r>
      <w:r w:rsidRPr="00FF60F0">
        <w:rPr>
          <w:rFonts w:ascii="Calibri" w:hAnsi="Calibri" w:cs="Calibri"/>
          <w:color w:val="auto"/>
        </w:rPr>
        <w:t xml:space="preserve"> </w:t>
      </w:r>
      <w:r w:rsidRPr="004A4F47">
        <w:rPr>
          <w:rFonts w:ascii="Calibri" w:hAnsi="Calibri" w:cs="Calibri"/>
          <w:color w:val="auto"/>
        </w:rPr>
        <w:t>del</w:t>
      </w:r>
      <w:r w:rsidRPr="00FF60F0">
        <w:rPr>
          <w:rFonts w:ascii="Calibri" w:hAnsi="Calibri" w:cs="Calibri"/>
          <w:color w:val="auto"/>
        </w:rPr>
        <w:t xml:space="preserve"> </w:t>
      </w:r>
      <w:r w:rsidRPr="004A4F47">
        <w:rPr>
          <w:rFonts w:ascii="Calibri" w:hAnsi="Calibri" w:cs="Calibri"/>
          <w:color w:val="auto"/>
        </w:rPr>
        <w:t>inciso</w:t>
      </w:r>
      <w:r w:rsidRPr="00FF60F0">
        <w:rPr>
          <w:rFonts w:ascii="Calibri" w:hAnsi="Calibri" w:cs="Calibri"/>
          <w:color w:val="auto"/>
        </w:rPr>
        <w:t xml:space="preserve"> </w:t>
      </w:r>
      <w:r w:rsidRPr="004A4F47">
        <w:rPr>
          <w:rFonts w:ascii="Calibri" w:hAnsi="Calibri" w:cs="Calibri"/>
          <w:color w:val="auto"/>
        </w:rPr>
        <w:t>1)</w:t>
      </w:r>
      <w:r w:rsidRPr="00FF60F0">
        <w:rPr>
          <w:rFonts w:ascii="Calibri" w:hAnsi="Calibri" w:cs="Calibri"/>
          <w:color w:val="auto"/>
        </w:rPr>
        <w:t xml:space="preserve"> </w:t>
      </w:r>
      <w:r w:rsidRPr="004A4F47">
        <w:rPr>
          <w:rFonts w:ascii="Calibri" w:hAnsi="Calibri" w:cs="Calibri"/>
          <w:color w:val="auto"/>
        </w:rPr>
        <w:t xml:space="preserve">del </w:t>
      </w:r>
      <w:r w:rsidRPr="00FF60F0">
        <w:rPr>
          <w:rFonts w:ascii="Calibri" w:hAnsi="Calibri" w:cs="Calibri"/>
          <w:color w:val="auto"/>
        </w:rPr>
        <w:t xml:space="preserve">artículo IV de la Ley 27444, Ley del Procedimiento Administrativo General; pudiendo verificar en cualquier </w:t>
      </w:r>
      <w:r w:rsidR="00E368EA" w:rsidRPr="004A4F47">
        <w:rPr>
          <w:rFonts w:ascii="Calibri" w:hAnsi="Calibri" w:cs="Calibri"/>
          <w:color w:val="auto"/>
        </w:rPr>
        <w:t>Fase</w:t>
      </w:r>
      <w:r w:rsidRPr="00FF60F0">
        <w:rPr>
          <w:rFonts w:ascii="Calibri" w:hAnsi="Calibri" w:cs="Calibri"/>
          <w:color w:val="auto"/>
        </w:rPr>
        <w:t xml:space="preserve"> </w:t>
      </w:r>
      <w:r w:rsidRPr="004A4F47">
        <w:rPr>
          <w:rFonts w:ascii="Calibri" w:hAnsi="Calibri" w:cs="Calibri"/>
          <w:color w:val="auto"/>
        </w:rPr>
        <w:t>del</w:t>
      </w:r>
      <w:r w:rsidRPr="00FF60F0">
        <w:rPr>
          <w:rFonts w:ascii="Calibri" w:hAnsi="Calibri" w:cs="Calibri"/>
          <w:color w:val="auto"/>
        </w:rPr>
        <w:t xml:space="preserve"> </w:t>
      </w:r>
      <w:r w:rsidRPr="004A4F47">
        <w:rPr>
          <w:rFonts w:ascii="Calibri" w:hAnsi="Calibri" w:cs="Calibri"/>
          <w:color w:val="auto"/>
        </w:rPr>
        <w:t>concurso,</w:t>
      </w:r>
      <w:r w:rsidRPr="00FF60F0">
        <w:rPr>
          <w:rFonts w:ascii="Calibri" w:hAnsi="Calibri" w:cs="Calibri"/>
          <w:color w:val="auto"/>
        </w:rPr>
        <w:t xml:space="preserve"> </w:t>
      </w:r>
      <w:r w:rsidRPr="004A4F47">
        <w:rPr>
          <w:rFonts w:ascii="Calibri" w:hAnsi="Calibri" w:cs="Calibri"/>
          <w:color w:val="auto"/>
        </w:rPr>
        <w:t>incluyendo</w:t>
      </w:r>
      <w:r w:rsidRPr="00FF60F0">
        <w:rPr>
          <w:rFonts w:ascii="Calibri" w:hAnsi="Calibri" w:cs="Calibri"/>
          <w:color w:val="auto"/>
        </w:rPr>
        <w:t xml:space="preserve"> </w:t>
      </w:r>
      <w:r w:rsidRPr="004A4F47">
        <w:rPr>
          <w:rFonts w:ascii="Calibri" w:hAnsi="Calibri" w:cs="Calibri"/>
          <w:color w:val="auto"/>
        </w:rPr>
        <w:t>mi</w:t>
      </w:r>
      <w:r w:rsidRPr="00FF60F0">
        <w:rPr>
          <w:rFonts w:ascii="Calibri" w:hAnsi="Calibri" w:cs="Calibri"/>
          <w:color w:val="auto"/>
        </w:rPr>
        <w:t xml:space="preserve"> </w:t>
      </w:r>
      <w:r w:rsidRPr="004A4F47">
        <w:rPr>
          <w:rFonts w:ascii="Calibri" w:hAnsi="Calibri" w:cs="Calibri"/>
          <w:color w:val="auto"/>
        </w:rPr>
        <w:t>condición</w:t>
      </w:r>
      <w:r w:rsidRPr="00FF60F0">
        <w:rPr>
          <w:rFonts w:ascii="Calibri" w:hAnsi="Calibri" w:cs="Calibri"/>
          <w:color w:val="auto"/>
        </w:rPr>
        <w:t xml:space="preserve"> </w:t>
      </w:r>
      <w:r w:rsidRPr="004A4F47">
        <w:rPr>
          <w:rFonts w:ascii="Calibri" w:hAnsi="Calibri" w:cs="Calibri"/>
          <w:color w:val="auto"/>
        </w:rPr>
        <w:t>de</w:t>
      </w:r>
      <w:r w:rsidRPr="00FF60F0">
        <w:rPr>
          <w:rFonts w:ascii="Calibri" w:hAnsi="Calibri" w:cs="Calibri"/>
          <w:color w:val="auto"/>
        </w:rPr>
        <w:t xml:space="preserve"> </w:t>
      </w:r>
      <w:r w:rsidRPr="004A4F47">
        <w:rPr>
          <w:rFonts w:ascii="Calibri" w:hAnsi="Calibri" w:cs="Calibri"/>
          <w:color w:val="auto"/>
        </w:rPr>
        <w:t>admitida</w:t>
      </w:r>
      <w:r w:rsidRPr="00FF60F0">
        <w:rPr>
          <w:rFonts w:ascii="Calibri" w:hAnsi="Calibri" w:cs="Calibri"/>
          <w:color w:val="auto"/>
        </w:rPr>
        <w:t xml:space="preserve"> </w:t>
      </w:r>
      <w:r w:rsidRPr="004A4F47">
        <w:rPr>
          <w:rFonts w:ascii="Calibri" w:hAnsi="Calibri" w:cs="Calibri"/>
          <w:color w:val="auto"/>
        </w:rPr>
        <w:t>o</w:t>
      </w:r>
      <w:r w:rsidRPr="00FF60F0">
        <w:rPr>
          <w:rFonts w:ascii="Calibri" w:hAnsi="Calibri" w:cs="Calibri"/>
          <w:color w:val="auto"/>
        </w:rPr>
        <w:t xml:space="preserve"> </w:t>
      </w:r>
      <w:r w:rsidRPr="004A4F47">
        <w:rPr>
          <w:rFonts w:ascii="Calibri" w:hAnsi="Calibri" w:cs="Calibri"/>
          <w:color w:val="auto"/>
        </w:rPr>
        <w:t>no</w:t>
      </w:r>
      <w:r w:rsidRPr="00FF60F0">
        <w:rPr>
          <w:rFonts w:ascii="Calibri" w:hAnsi="Calibri" w:cs="Calibri"/>
          <w:color w:val="auto"/>
        </w:rPr>
        <w:t xml:space="preserve"> </w:t>
      </w:r>
      <w:r w:rsidRPr="004A4F47">
        <w:rPr>
          <w:rFonts w:ascii="Calibri" w:hAnsi="Calibri" w:cs="Calibri"/>
          <w:color w:val="auto"/>
        </w:rPr>
        <w:t>en</w:t>
      </w:r>
      <w:r w:rsidRPr="00FF60F0">
        <w:rPr>
          <w:rFonts w:ascii="Calibri" w:hAnsi="Calibri" w:cs="Calibri"/>
          <w:color w:val="auto"/>
        </w:rPr>
        <w:t xml:space="preserve"> </w:t>
      </w:r>
      <w:r w:rsidRPr="004A4F47">
        <w:rPr>
          <w:rFonts w:ascii="Calibri" w:hAnsi="Calibri" w:cs="Calibri"/>
          <w:color w:val="auto"/>
        </w:rPr>
        <w:t>el</w:t>
      </w:r>
      <w:r w:rsidRPr="00FF60F0">
        <w:rPr>
          <w:rFonts w:ascii="Calibri" w:hAnsi="Calibri" w:cs="Calibri"/>
          <w:color w:val="auto"/>
        </w:rPr>
        <w:t xml:space="preserve"> </w:t>
      </w:r>
      <w:r w:rsidRPr="004A4F47">
        <w:rPr>
          <w:rFonts w:ascii="Calibri" w:hAnsi="Calibri" w:cs="Calibri"/>
          <w:color w:val="auto"/>
        </w:rPr>
        <w:t>concurso</w:t>
      </w:r>
      <w:r w:rsidRPr="00FF60F0">
        <w:rPr>
          <w:rFonts w:ascii="Calibri" w:hAnsi="Calibri" w:cs="Calibri"/>
          <w:color w:val="auto"/>
        </w:rPr>
        <w:t xml:space="preserve"> </w:t>
      </w:r>
      <w:r w:rsidRPr="004A4F47">
        <w:rPr>
          <w:rFonts w:ascii="Calibri" w:hAnsi="Calibri" w:cs="Calibri"/>
          <w:color w:val="auto"/>
        </w:rPr>
        <w:t>que</w:t>
      </w:r>
      <w:r w:rsidRPr="00FF60F0">
        <w:rPr>
          <w:rFonts w:ascii="Calibri" w:hAnsi="Calibri" w:cs="Calibri"/>
          <w:color w:val="auto"/>
        </w:rPr>
        <w:t xml:space="preserve"> </w:t>
      </w:r>
      <w:r w:rsidRPr="004A4F47">
        <w:rPr>
          <w:rFonts w:ascii="Calibri" w:hAnsi="Calibri" w:cs="Calibri"/>
          <w:color w:val="auto"/>
        </w:rPr>
        <w:t>postuló.</w:t>
      </w:r>
    </w:p>
    <w:p w14:paraId="47E9DDC1" w14:textId="77777777" w:rsidR="001456E8" w:rsidRPr="004A4F47" w:rsidRDefault="001456E8" w:rsidP="001456E8">
      <w:pPr>
        <w:pStyle w:val="Textoindependiente"/>
        <w:spacing w:before="176"/>
        <w:ind w:left="458"/>
        <w:rPr>
          <w:rFonts w:ascii="Calibri" w:hAnsi="Calibri" w:cs="Calibri"/>
          <w:color w:val="auto"/>
        </w:rPr>
      </w:pPr>
      <w:r w:rsidRPr="004A4F47">
        <w:rPr>
          <w:rFonts w:ascii="Calibri" w:hAnsi="Calibri" w:cs="Calibri"/>
          <w:color w:val="auto"/>
        </w:rPr>
        <w:t>El presente documento tiene carácter de declaración jurada.</w:t>
      </w:r>
    </w:p>
    <w:p w14:paraId="71ED043C" w14:textId="77777777" w:rsidR="001456E8" w:rsidRPr="004A4F47" w:rsidRDefault="001456E8" w:rsidP="001456E8">
      <w:pPr>
        <w:pStyle w:val="Textoindependiente"/>
      </w:pPr>
    </w:p>
    <w:p w14:paraId="1FB6482A" w14:textId="77777777" w:rsidR="001456E8" w:rsidRPr="004A4F47" w:rsidRDefault="001456E8" w:rsidP="00C631D2">
      <w:pPr>
        <w:pStyle w:val="Textoindependiente"/>
        <w:spacing w:after="0"/>
      </w:pPr>
      <w:r w:rsidRPr="004A4F47">
        <w:rPr>
          <w:noProof/>
          <w:lang w:val="en-US" w:eastAsia="en-US" w:bidi="ar-SA"/>
        </w:rPr>
        <mc:AlternateContent>
          <mc:Choice Requires="wpg">
            <w:drawing>
              <wp:anchor distT="0" distB="0" distL="0" distR="0" simplePos="0" relativeHeight="251659264" behindDoc="1" locked="0" layoutInCell="1" allowOverlap="1" wp14:anchorId="684C4BA7" wp14:editId="51FF42B9">
                <wp:simplePos x="0" y="0"/>
                <wp:positionH relativeFrom="page">
                  <wp:posOffset>901065</wp:posOffset>
                </wp:positionH>
                <wp:positionV relativeFrom="paragraph">
                  <wp:posOffset>186690</wp:posOffset>
                </wp:positionV>
                <wp:extent cx="2992755" cy="9525"/>
                <wp:effectExtent l="0" t="0" r="0" b="0"/>
                <wp:wrapTopAndBottom/>
                <wp:docPr id="50"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2755" cy="9525"/>
                          <a:chOff x="1419" y="294"/>
                          <a:chExt cx="4713" cy="15"/>
                        </a:xfrm>
                      </wpg:grpSpPr>
                      <wps:wsp>
                        <wps:cNvPr id="51" name="Line 15"/>
                        <wps:cNvCnPr>
                          <a:cxnSpLocks noChangeShapeType="1"/>
                        </wps:cNvCnPr>
                        <wps:spPr bwMode="auto">
                          <a:xfrm>
                            <a:off x="1419" y="302"/>
                            <a:ext cx="2628"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2" name="Line 14"/>
                        <wps:cNvCnPr>
                          <a:cxnSpLocks noChangeShapeType="1"/>
                        </wps:cNvCnPr>
                        <wps:spPr bwMode="auto">
                          <a:xfrm>
                            <a:off x="4050" y="302"/>
                            <a:ext cx="2081"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BFB1BA6" id="Group 13" o:spid="_x0000_s1026" style="position:absolute;margin-left:70.95pt;margin-top:14.7pt;width:235.65pt;height:.75pt;z-index:-251657216;mso-wrap-distance-left:0;mso-wrap-distance-right:0;mso-position-horizontal-relative:page" coordorigin="1419,294" coordsize="47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">
                <v:line id="Line 15" o:spid="_x0000_s1027" style="position:absolute;visibility:visible;mso-wrap-style:square" from="1419,302" to="4047,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" strokeweight=".25292mm"/>
                <v:line id="Line 14" o:spid="_x0000_s1028" style="position:absolute;visibility:visible;mso-wrap-style:square" from="4050,302" to="6131,3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" strokeweight=".25292mm"/>
                <w10:wrap type="topAndBottom" anchorx="page"/>
              </v:group>
            </w:pict>
          </mc:Fallback>
        </mc:AlternateContent>
      </w:r>
    </w:p>
    <w:p w14:paraId="56F33A19" w14:textId="0791435F" w:rsidR="001B6E80" w:rsidRDefault="001456E8" w:rsidP="00552C5D">
      <w:pPr>
        <w:spacing w:before="34" w:after="120" w:line="290" w:lineRule="auto"/>
        <w:ind w:left="459" w:right="4001"/>
        <w:rPr>
          <w:rFonts w:cs="Calibri"/>
          <w:sz w:val="20"/>
          <w:szCs w:val="20"/>
        </w:rPr>
      </w:pPr>
      <w:r w:rsidRPr="00FF60F0">
        <w:rPr>
          <w:rFonts w:cs="Calibri"/>
          <w:sz w:val="20"/>
          <w:szCs w:val="20"/>
        </w:rPr>
        <w:t>Firma del representante legal de la Entidad Solicitante</w:t>
      </w:r>
    </w:p>
    <w:p w14:paraId="2EFB393E" w14:textId="13C3BB40" w:rsidR="001456E8" w:rsidRPr="00FF60F0" w:rsidRDefault="001456E8" w:rsidP="00FF60F0">
      <w:pPr>
        <w:spacing w:before="34" w:after="120" w:line="290" w:lineRule="auto"/>
        <w:ind w:left="459" w:right="5082"/>
        <w:rPr>
          <w:rFonts w:cs="Calibri"/>
          <w:sz w:val="20"/>
          <w:szCs w:val="20"/>
        </w:rPr>
      </w:pPr>
      <w:r w:rsidRPr="00FF60F0">
        <w:rPr>
          <w:rFonts w:cs="Calibri"/>
          <w:sz w:val="20"/>
          <w:szCs w:val="20"/>
        </w:rPr>
        <w:t>Nombre completo:</w:t>
      </w:r>
    </w:p>
    <w:p w14:paraId="76CFCC06" w14:textId="4C08C598" w:rsidR="001456E8" w:rsidRPr="004A4F47" w:rsidRDefault="001456E8" w:rsidP="00FF60F0">
      <w:pPr>
        <w:pStyle w:val="Textoindependiente"/>
        <w:spacing w:before="5" w:after="120"/>
        <w:ind w:left="459"/>
        <w:rPr>
          <w:rFonts w:ascii="Calibri" w:hAnsi="Calibri" w:cs="Calibri"/>
          <w:color w:val="auto"/>
        </w:rPr>
      </w:pPr>
      <w:r w:rsidRPr="004A4F47">
        <w:rPr>
          <w:rFonts w:ascii="Calibri" w:hAnsi="Calibri" w:cs="Calibri"/>
          <w:color w:val="auto"/>
        </w:rPr>
        <w:t>DNI Nº:</w:t>
      </w:r>
    </w:p>
    <w:p w14:paraId="1CD2ED7B" w14:textId="77777777" w:rsidR="001456E8" w:rsidRPr="004A4F47" w:rsidRDefault="001456E8" w:rsidP="00FF60F0">
      <w:pPr>
        <w:pStyle w:val="Textoindependiente"/>
        <w:spacing w:before="57" w:after="120"/>
        <w:ind w:left="459"/>
        <w:rPr>
          <w:rFonts w:ascii="Calibri" w:hAnsi="Calibri" w:cs="Calibri"/>
          <w:color w:val="auto"/>
        </w:rPr>
      </w:pPr>
      <w:r w:rsidRPr="004A4F47">
        <w:rPr>
          <w:rFonts w:ascii="Calibri" w:hAnsi="Calibri" w:cs="Calibri"/>
          <w:color w:val="auto"/>
        </w:rPr>
        <w:t>Sello de la Entidad Solicitante</w:t>
      </w:r>
    </w:p>
    <w:p w14:paraId="42A45E53" w14:textId="79F11F60" w:rsidR="001456E8" w:rsidRPr="00E85AE7" w:rsidRDefault="009D3D70" w:rsidP="00752D18">
      <w:pPr>
        <w:pStyle w:val="Ttulo1"/>
        <w:rPr>
          <w:color w:val="auto"/>
        </w:rPr>
      </w:pPr>
      <w:bookmarkStart w:id="9" w:name="_bookmark31"/>
      <w:bookmarkEnd w:id="9"/>
      <w:r w:rsidRPr="004A4F47">
        <w:br w:type="page"/>
      </w:r>
      <w:bookmarkStart w:id="10" w:name="_Toc515382875"/>
      <w:bookmarkStart w:id="11" w:name="_Toc98253105"/>
      <w:bookmarkStart w:id="12" w:name="_Toc100679721"/>
      <w:bookmarkStart w:id="13" w:name="_Toc100680516"/>
      <w:r w:rsidR="001456E8" w:rsidRPr="00E85AE7">
        <w:rPr>
          <w:color w:val="auto"/>
        </w:rPr>
        <w:lastRenderedPageBreak/>
        <w:t>ANEXO I</w:t>
      </w:r>
      <w:r w:rsidR="00933D0E" w:rsidRPr="00E85AE7">
        <w:rPr>
          <w:color w:val="auto"/>
        </w:rPr>
        <w:t>I</w:t>
      </w:r>
      <w:r w:rsidR="001456E8" w:rsidRPr="00E85AE7">
        <w:rPr>
          <w:color w:val="auto"/>
        </w:rPr>
        <w:t>I. RESUMEN DEL CONTENIDO DEL EXPEDIENTE</w:t>
      </w:r>
      <w:bookmarkEnd w:id="10"/>
      <w:bookmarkEnd w:id="11"/>
      <w:bookmarkEnd w:id="12"/>
      <w:bookmarkEnd w:id="13"/>
      <w:r w:rsidR="001456E8" w:rsidRPr="00E85AE7">
        <w:rPr>
          <w:color w:val="auto"/>
        </w:rPr>
        <w:tab/>
      </w:r>
    </w:p>
    <w:p w14:paraId="0283F6C3" w14:textId="499522BE" w:rsidR="001456E8" w:rsidRPr="004A4F47" w:rsidRDefault="001456E8" w:rsidP="004047FB">
      <w:pPr>
        <w:pStyle w:val="Textoindependiente"/>
        <w:spacing w:before="204" w:line="292" w:lineRule="auto"/>
        <w:ind w:right="911"/>
        <w:rPr>
          <w:rFonts w:ascii="Calibri" w:hAnsi="Calibri" w:cs="Calibri"/>
          <w:color w:val="auto"/>
          <w:sz w:val="22"/>
        </w:rPr>
      </w:pPr>
      <w:r w:rsidRPr="004A4F47">
        <w:rPr>
          <w:rFonts w:ascii="Calibri" w:hAnsi="Calibri" w:cs="Calibri"/>
          <w:color w:val="auto"/>
          <w:sz w:val="22"/>
        </w:rPr>
        <w:t>A</w:t>
      </w:r>
      <w:r w:rsidRPr="004A4F47">
        <w:rPr>
          <w:rFonts w:ascii="Calibri" w:hAnsi="Calibri" w:cs="Calibri"/>
          <w:color w:val="auto"/>
          <w:spacing w:val="-26"/>
          <w:sz w:val="22"/>
        </w:rPr>
        <w:t xml:space="preserve"> </w:t>
      </w:r>
      <w:r w:rsidR="00141AC6" w:rsidRPr="004A4F47">
        <w:rPr>
          <w:rFonts w:ascii="Calibri" w:hAnsi="Calibri" w:cs="Calibri"/>
          <w:color w:val="auto"/>
          <w:sz w:val="22"/>
        </w:rPr>
        <w:t>continuación,</w:t>
      </w:r>
      <w:r w:rsidRPr="004A4F47">
        <w:rPr>
          <w:rFonts w:ascii="Calibri" w:hAnsi="Calibri" w:cs="Calibri"/>
          <w:color w:val="auto"/>
          <w:spacing w:val="-25"/>
          <w:sz w:val="22"/>
        </w:rPr>
        <w:t xml:space="preserve"> </w:t>
      </w:r>
      <w:r w:rsidRPr="004A4F47">
        <w:rPr>
          <w:rFonts w:ascii="Calibri" w:hAnsi="Calibri" w:cs="Calibri"/>
          <w:color w:val="auto"/>
          <w:sz w:val="22"/>
        </w:rPr>
        <w:t>se</w:t>
      </w:r>
      <w:r w:rsidRPr="004A4F47">
        <w:rPr>
          <w:rFonts w:ascii="Calibri" w:hAnsi="Calibri" w:cs="Calibri"/>
          <w:color w:val="auto"/>
          <w:spacing w:val="-25"/>
          <w:sz w:val="22"/>
        </w:rPr>
        <w:t xml:space="preserve"> </w:t>
      </w:r>
      <w:r w:rsidRPr="004A4F47">
        <w:rPr>
          <w:rFonts w:ascii="Calibri" w:hAnsi="Calibri" w:cs="Calibri"/>
          <w:color w:val="auto"/>
          <w:sz w:val="22"/>
        </w:rPr>
        <w:t>presenta</w:t>
      </w:r>
      <w:r w:rsidRPr="00914415">
        <w:rPr>
          <w:rFonts w:ascii="Calibri" w:hAnsi="Calibri" w:cs="Calibri"/>
          <w:color w:val="auto"/>
          <w:sz w:val="22"/>
        </w:rPr>
        <w:t xml:space="preserve"> </w:t>
      </w:r>
      <w:r w:rsidRPr="004A4F47">
        <w:rPr>
          <w:rFonts w:ascii="Calibri" w:hAnsi="Calibri" w:cs="Calibri"/>
          <w:color w:val="auto"/>
          <w:sz w:val="22"/>
        </w:rPr>
        <w:t>un</w:t>
      </w:r>
      <w:r w:rsidRPr="00283526">
        <w:rPr>
          <w:rFonts w:ascii="Calibri" w:hAnsi="Calibri" w:cs="Calibri"/>
          <w:color w:val="auto"/>
          <w:sz w:val="22"/>
        </w:rPr>
        <w:t xml:space="preserve"> </w:t>
      </w:r>
      <w:r w:rsidRPr="004A4F47">
        <w:rPr>
          <w:rFonts w:ascii="Calibri" w:hAnsi="Calibri" w:cs="Calibri"/>
          <w:color w:val="auto"/>
          <w:sz w:val="22"/>
        </w:rPr>
        <w:t>resumen</w:t>
      </w:r>
      <w:r w:rsidRPr="00283526">
        <w:rPr>
          <w:rFonts w:ascii="Calibri" w:hAnsi="Calibri" w:cs="Calibri"/>
          <w:color w:val="auto"/>
          <w:sz w:val="22"/>
        </w:rPr>
        <w:t xml:space="preserve"> </w:t>
      </w:r>
      <w:r w:rsidRPr="004A4F47">
        <w:rPr>
          <w:rFonts w:ascii="Calibri" w:hAnsi="Calibri" w:cs="Calibri"/>
          <w:color w:val="auto"/>
          <w:sz w:val="22"/>
        </w:rPr>
        <w:t>del</w:t>
      </w:r>
      <w:r w:rsidRPr="00283526">
        <w:rPr>
          <w:rFonts w:ascii="Calibri" w:hAnsi="Calibri" w:cs="Calibri"/>
          <w:color w:val="auto"/>
          <w:sz w:val="22"/>
        </w:rPr>
        <w:t xml:space="preserve"> </w:t>
      </w:r>
      <w:r w:rsidRPr="004A4F47">
        <w:rPr>
          <w:rFonts w:ascii="Calibri" w:hAnsi="Calibri" w:cs="Calibri"/>
          <w:color w:val="auto"/>
          <w:sz w:val="22"/>
        </w:rPr>
        <w:t>contenido</w:t>
      </w:r>
      <w:r w:rsidRPr="00283526">
        <w:rPr>
          <w:rFonts w:ascii="Calibri" w:hAnsi="Calibri" w:cs="Calibri"/>
          <w:color w:val="auto"/>
          <w:sz w:val="22"/>
        </w:rPr>
        <w:t xml:space="preserve"> </w:t>
      </w:r>
      <w:r w:rsidRPr="004A4F47">
        <w:rPr>
          <w:rFonts w:ascii="Calibri" w:hAnsi="Calibri" w:cs="Calibri"/>
          <w:color w:val="auto"/>
          <w:sz w:val="22"/>
        </w:rPr>
        <w:t>del</w:t>
      </w:r>
      <w:r w:rsidRPr="00283526">
        <w:rPr>
          <w:rFonts w:ascii="Calibri" w:hAnsi="Calibri" w:cs="Calibri"/>
          <w:color w:val="auto"/>
          <w:sz w:val="22"/>
        </w:rPr>
        <w:t xml:space="preserve"> </w:t>
      </w:r>
      <w:r w:rsidRPr="004A4F47">
        <w:rPr>
          <w:rFonts w:ascii="Calibri" w:hAnsi="Calibri" w:cs="Calibri"/>
          <w:color w:val="auto"/>
          <w:sz w:val="22"/>
        </w:rPr>
        <w:t>expediente</w:t>
      </w:r>
      <w:r w:rsidRPr="00283526">
        <w:rPr>
          <w:rFonts w:ascii="Calibri" w:hAnsi="Calibri" w:cs="Calibri"/>
          <w:color w:val="auto"/>
          <w:sz w:val="22"/>
        </w:rPr>
        <w:t xml:space="preserve"> </w:t>
      </w:r>
      <w:r w:rsidRPr="004A4F47">
        <w:rPr>
          <w:rFonts w:ascii="Calibri" w:hAnsi="Calibri" w:cs="Calibri"/>
          <w:color w:val="auto"/>
          <w:sz w:val="22"/>
        </w:rPr>
        <w:t>y</w:t>
      </w:r>
      <w:r w:rsidRPr="00283526">
        <w:rPr>
          <w:rFonts w:ascii="Calibri" w:hAnsi="Calibri" w:cs="Calibri"/>
          <w:color w:val="auto"/>
          <w:sz w:val="22"/>
        </w:rPr>
        <w:t xml:space="preserve"> </w:t>
      </w:r>
      <w:r w:rsidRPr="004A4F47">
        <w:rPr>
          <w:rFonts w:ascii="Calibri" w:hAnsi="Calibri" w:cs="Calibri"/>
          <w:color w:val="auto"/>
          <w:sz w:val="22"/>
        </w:rPr>
        <w:t>documentos</w:t>
      </w:r>
      <w:r w:rsidRPr="00283526">
        <w:rPr>
          <w:rFonts w:ascii="Calibri" w:hAnsi="Calibri" w:cs="Calibri"/>
          <w:color w:val="auto"/>
          <w:sz w:val="22"/>
        </w:rPr>
        <w:t xml:space="preserve"> </w:t>
      </w:r>
      <w:r w:rsidRPr="004A4F47">
        <w:rPr>
          <w:rFonts w:ascii="Calibri" w:hAnsi="Calibri" w:cs="Calibri"/>
          <w:color w:val="auto"/>
          <w:sz w:val="22"/>
        </w:rPr>
        <w:t>que</w:t>
      </w:r>
      <w:r w:rsidRPr="00283526">
        <w:rPr>
          <w:rFonts w:ascii="Calibri" w:hAnsi="Calibri" w:cs="Calibri"/>
          <w:color w:val="auto"/>
          <w:sz w:val="22"/>
        </w:rPr>
        <w:t xml:space="preserve"> </w:t>
      </w:r>
      <w:r w:rsidRPr="004A4F47">
        <w:rPr>
          <w:rFonts w:ascii="Calibri" w:hAnsi="Calibri" w:cs="Calibri"/>
          <w:color w:val="auto"/>
          <w:sz w:val="22"/>
        </w:rPr>
        <w:t>la</w:t>
      </w:r>
      <w:r w:rsidRPr="00283526">
        <w:rPr>
          <w:rFonts w:ascii="Calibri" w:hAnsi="Calibri" w:cs="Calibri"/>
          <w:color w:val="auto"/>
          <w:sz w:val="22"/>
        </w:rPr>
        <w:t xml:space="preserve"> </w:t>
      </w:r>
      <w:r w:rsidRPr="004A4F47">
        <w:rPr>
          <w:rFonts w:ascii="Calibri" w:hAnsi="Calibri" w:cs="Calibri"/>
          <w:color w:val="auto"/>
          <w:sz w:val="22"/>
        </w:rPr>
        <w:t xml:space="preserve">Entidad </w:t>
      </w:r>
      <w:r w:rsidRPr="00283526">
        <w:rPr>
          <w:rFonts w:ascii="Calibri" w:hAnsi="Calibri" w:cs="Calibri"/>
          <w:color w:val="auto"/>
          <w:sz w:val="22"/>
        </w:rPr>
        <w:t xml:space="preserve">Solicitante debe presentar en las diversas </w:t>
      </w:r>
      <w:r w:rsidR="00E368EA" w:rsidRPr="00283526">
        <w:rPr>
          <w:rFonts w:ascii="Calibri" w:hAnsi="Calibri" w:cs="Calibri"/>
          <w:color w:val="auto"/>
          <w:sz w:val="22"/>
        </w:rPr>
        <w:t>Fase</w:t>
      </w:r>
      <w:r w:rsidRPr="00283526">
        <w:rPr>
          <w:rFonts w:ascii="Calibri" w:hAnsi="Calibri" w:cs="Calibri"/>
          <w:color w:val="auto"/>
          <w:sz w:val="22"/>
        </w:rPr>
        <w:t xml:space="preserve">s del proceso concursable hasta la firma del </w:t>
      </w:r>
      <w:r w:rsidR="00255FB7">
        <w:rPr>
          <w:rFonts w:ascii="Calibri" w:hAnsi="Calibri" w:cs="Calibri"/>
          <w:color w:val="auto"/>
          <w:sz w:val="22"/>
        </w:rPr>
        <w:t>Contrato de Adjudicación</w:t>
      </w:r>
      <w:r w:rsidR="00283526">
        <w:rPr>
          <w:rFonts w:ascii="Calibri" w:hAnsi="Calibri" w:cs="Calibri"/>
          <w:color w:val="auto"/>
          <w:sz w:val="22"/>
        </w:rPr>
        <w:t xml:space="preserve"> de R</w:t>
      </w:r>
      <w:r w:rsidRPr="004A4F47">
        <w:rPr>
          <w:rFonts w:ascii="Calibri" w:hAnsi="Calibri" w:cs="Calibri"/>
          <w:color w:val="auto"/>
          <w:sz w:val="22"/>
        </w:rPr>
        <w:t>ecursos</w:t>
      </w:r>
      <w:r w:rsidRPr="00283526">
        <w:rPr>
          <w:rFonts w:ascii="Calibri" w:hAnsi="Calibri" w:cs="Calibri"/>
          <w:color w:val="auto"/>
          <w:sz w:val="22"/>
        </w:rPr>
        <w:t xml:space="preserve"> </w:t>
      </w:r>
      <w:r w:rsidRPr="004A4F47">
        <w:rPr>
          <w:rFonts w:ascii="Calibri" w:hAnsi="Calibri" w:cs="Calibri"/>
          <w:color w:val="auto"/>
          <w:sz w:val="22"/>
        </w:rPr>
        <w:t>no</w:t>
      </w:r>
      <w:r w:rsidRPr="00283526">
        <w:rPr>
          <w:rFonts w:ascii="Calibri" w:hAnsi="Calibri" w:cs="Calibri"/>
          <w:color w:val="auto"/>
          <w:sz w:val="22"/>
        </w:rPr>
        <w:t xml:space="preserve"> </w:t>
      </w:r>
      <w:r w:rsidRPr="004A4F47">
        <w:rPr>
          <w:rFonts w:ascii="Calibri" w:hAnsi="Calibri" w:cs="Calibri"/>
          <w:color w:val="auto"/>
          <w:sz w:val="22"/>
        </w:rPr>
        <w:t>reembolsables</w:t>
      </w:r>
      <w:r w:rsidRPr="00283526">
        <w:rPr>
          <w:rFonts w:ascii="Calibri" w:hAnsi="Calibri" w:cs="Calibri"/>
          <w:color w:val="auto"/>
          <w:sz w:val="22"/>
        </w:rPr>
        <w:t xml:space="preserve"> </w:t>
      </w:r>
      <w:r w:rsidRPr="004A4F47">
        <w:rPr>
          <w:rFonts w:ascii="Calibri" w:hAnsi="Calibri" w:cs="Calibri"/>
          <w:color w:val="auto"/>
          <w:sz w:val="22"/>
        </w:rPr>
        <w:t>(RNR)</w:t>
      </w:r>
      <w:r w:rsidRPr="00283526">
        <w:rPr>
          <w:rFonts w:ascii="Calibri" w:hAnsi="Calibri" w:cs="Calibri"/>
          <w:color w:val="auto"/>
          <w:sz w:val="22"/>
        </w:rPr>
        <w:t xml:space="preserve"> </w:t>
      </w:r>
      <w:r w:rsidRPr="004A4F47">
        <w:rPr>
          <w:rFonts w:ascii="Calibri" w:hAnsi="Calibri" w:cs="Calibri"/>
          <w:color w:val="auto"/>
          <w:sz w:val="22"/>
        </w:rPr>
        <w:t>y</w:t>
      </w:r>
      <w:r w:rsidRPr="00283526">
        <w:rPr>
          <w:rFonts w:ascii="Calibri" w:hAnsi="Calibri" w:cs="Calibri"/>
          <w:color w:val="auto"/>
          <w:sz w:val="22"/>
        </w:rPr>
        <w:t xml:space="preserve"> </w:t>
      </w:r>
      <w:r w:rsidRPr="004A4F47">
        <w:rPr>
          <w:rFonts w:ascii="Calibri" w:hAnsi="Calibri" w:cs="Calibri"/>
          <w:color w:val="auto"/>
          <w:sz w:val="22"/>
        </w:rPr>
        <w:t>primer</w:t>
      </w:r>
      <w:r w:rsidRPr="00283526">
        <w:rPr>
          <w:rFonts w:ascii="Calibri" w:hAnsi="Calibri" w:cs="Calibri"/>
          <w:color w:val="auto"/>
          <w:sz w:val="22"/>
        </w:rPr>
        <w:t xml:space="preserve"> </w:t>
      </w:r>
      <w:r w:rsidRPr="004A4F47">
        <w:rPr>
          <w:rFonts w:ascii="Calibri" w:hAnsi="Calibri" w:cs="Calibri"/>
          <w:color w:val="auto"/>
          <w:sz w:val="22"/>
        </w:rPr>
        <w:t>desembolso.</w:t>
      </w:r>
    </w:p>
    <w:p w14:paraId="1FAA78BA" w14:textId="77777777" w:rsidR="001456E8" w:rsidRPr="004A4F47" w:rsidRDefault="001456E8" w:rsidP="001456E8">
      <w:pPr>
        <w:pStyle w:val="Textoindependiente"/>
        <w:rPr>
          <w:b/>
        </w:rPr>
      </w:pP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13"/>
        <w:gridCol w:w="3213"/>
        <w:gridCol w:w="3213"/>
      </w:tblGrid>
      <w:tr w:rsidR="001456E8" w:rsidRPr="00DE0CAF" w14:paraId="2F11E152" w14:textId="77777777" w:rsidTr="000146AC">
        <w:trPr>
          <w:trHeight w:val="806"/>
        </w:trPr>
        <w:tc>
          <w:tcPr>
            <w:tcW w:w="3213" w:type="dxa"/>
            <w:tcBorders>
              <w:bottom w:val="single" w:sz="4" w:space="0" w:color="auto"/>
            </w:tcBorders>
            <w:shd w:val="clear" w:color="auto" w:fill="auto"/>
            <w:vAlign w:val="center"/>
          </w:tcPr>
          <w:p w14:paraId="61AC14FD" w14:textId="21AE0940" w:rsidR="00283526" w:rsidRPr="00DE0CAF" w:rsidRDefault="00283526" w:rsidP="000146AC">
            <w:pPr>
              <w:pStyle w:val="TableParagraph"/>
              <w:spacing w:before="2"/>
              <w:ind w:right="84"/>
              <w:jc w:val="center"/>
              <w:rPr>
                <w:rFonts w:ascii="Calibri" w:eastAsia="SimSun" w:hAnsi="Calibri" w:cs="Calibri"/>
                <w:b/>
                <w:bCs/>
                <w:kern w:val="3"/>
                <w:sz w:val="18"/>
                <w:szCs w:val="18"/>
                <w:lang w:val="es-ES" w:eastAsia="es-ES" w:bidi="hi-IN"/>
              </w:rPr>
            </w:pPr>
            <w:r w:rsidRPr="00DE0CAF">
              <w:rPr>
                <w:rFonts w:ascii="Calibri" w:eastAsia="SimSun" w:hAnsi="Calibri" w:cs="Calibri"/>
                <w:b/>
                <w:bCs/>
                <w:kern w:val="3"/>
                <w:sz w:val="18"/>
                <w:szCs w:val="18"/>
                <w:lang w:val="es-ES" w:eastAsia="es-ES" w:bidi="hi-IN"/>
              </w:rPr>
              <w:t>DOCUMENTOS PARA LA</w:t>
            </w:r>
          </w:p>
          <w:p w14:paraId="69E63EE6" w14:textId="12FBD1CB" w:rsidR="001456E8" w:rsidRPr="00DE0CAF" w:rsidRDefault="00E34A16" w:rsidP="000146AC">
            <w:pPr>
              <w:pStyle w:val="TableParagraph"/>
              <w:spacing w:before="2"/>
              <w:ind w:right="84"/>
              <w:jc w:val="center"/>
              <w:rPr>
                <w:rFonts w:ascii="Calibri" w:eastAsia="SimSun" w:hAnsi="Calibri" w:cs="Calibri"/>
                <w:b/>
                <w:bCs/>
                <w:kern w:val="3"/>
                <w:sz w:val="18"/>
                <w:szCs w:val="18"/>
                <w:lang w:val="es-ES" w:eastAsia="es-ES" w:bidi="hi-IN"/>
              </w:rPr>
            </w:pPr>
            <w:r w:rsidRPr="00DE0CAF">
              <w:rPr>
                <w:rFonts w:ascii="Calibri" w:eastAsia="SimSun" w:hAnsi="Calibri" w:cs="Calibri"/>
                <w:b/>
                <w:bCs/>
                <w:kern w:val="3"/>
                <w:sz w:val="18"/>
                <w:szCs w:val="18"/>
                <w:lang w:val="es-ES" w:eastAsia="es-ES" w:bidi="hi-IN"/>
              </w:rPr>
              <w:t>PRESENTACIÓN DE PR</w:t>
            </w:r>
            <w:r w:rsidR="0056664B" w:rsidRPr="00DE0CAF">
              <w:rPr>
                <w:rFonts w:ascii="Calibri" w:eastAsia="SimSun" w:hAnsi="Calibri" w:cs="Calibri"/>
                <w:b/>
                <w:bCs/>
                <w:kern w:val="3"/>
                <w:sz w:val="18"/>
                <w:szCs w:val="18"/>
                <w:lang w:val="es-ES" w:eastAsia="es-ES" w:bidi="hi-IN"/>
              </w:rPr>
              <w:t>OY</w:t>
            </w:r>
            <w:r w:rsidRPr="00DE0CAF">
              <w:rPr>
                <w:rFonts w:ascii="Calibri" w:eastAsia="SimSun" w:hAnsi="Calibri" w:cs="Calibri"/>
                <w:b/>
                <w:bCs/>
                <w:kern w:val="3"/>
                <w:sz w:val="18"/>
                <w:szCs w:val="18"/>
                <w:lang w:val="es-ES" w:eastAsia="es-ES" w:bidi="hi-IN"/>
              </w:rPr>
              <w:t>ECTO</w:t>
            </w:r>
          </w:p>
        </w:tc>
        <w:tc>
          <w:tcPr>
            <w:tcW w:w="3213" w:type="dxa"/>
            <w:shd w:val="clear" w:color="auto" w:fill="auto"/>
            <w:vAlign w:val="center"/>
          </w:tcPr>
          <w:p w14:paraId="68F1A86F" w14:textId="19D7A668" w:rsidR="00283526" w:rsidRPr="00DE0CAF" w:rsidRDefault="001456E8" w:rsidP="000146AC">
            <w:pPr>
              <w:pStyle w:val="TableParagraph"/>
              <w:spacing w:before="2" w:line="254" w:lineRule="auto"/>
              <w:ind w:left="109" w:right="84"/>
              <w:jc w:val="center"/>
              <w:rPr>
                <w:rFonts w:ascii="Calibri" w:eastAsia="SimSun" w:hAnsi="Calibri" w:cs="Calibri"/>
                <w:b/>
                <w:bCs/>
                <w:kern w:val="3"/>
                <w:sz w:val="18"/>
                <w:szCs w:val="18"/>
                <w:lang w:val="es-ES" w:eastAsia="es-ES" w:bidi="hi-IN"/>
              </w:rPr>
            </w:pPr>
            <w:r w:rsidRPr="00DE0CAF">
              <w:rPr>
                <w:rFonts w:ascii="Calibri" w:eastAsia="SimSun" w:hAnsi="Calibri" w:cs="Calibri"/>
                <w:b/>
                <w:bCs/>
                <w:kern w:val="3"/>
                <w:sz w:val="18"/>
                <w:szCs w:val="18"/>
                <w:lang w:val="es-ES" w:eastAsia="es-ES" w:bidi="hi-IN"/>
              </w:rPr>
              <w:t>DOCUMENTOS PARA LA</w:t>
            </w:r>
          </w:p>
          <w:p w14:paraId="24D03E6E" w14:textId="77777777" w:rsidR="00141AC6" w:rsidRPr="00DE0CAF" w:rsidRDefault="001456E8" w:rsidP="000146AC">
            <w:pPr>
              <w:pStyle w:val="TableParagraph"/>
              <w:spacing w:before="2" w:line="254" w:lineRule="auto"/>
              <w:ind w:left="109" w:right="84"/>
              <w:jc w:val="center"/>
              <w:rPr>
                <w:rFonts w:ascii="Calibri" w:eastAsia="SimSun" w:hAnsi="Calibri" w:cs="Calibri"/>
                <w:b/>
                <w:bCs/>
                <w:kern w:val="3"/>
                <w:sz w:val="18"/>
                <w:szCs w:val="18"/>
                <w:lang w:val="es-ES" w:eastAsia="es-ES" w:bidi="hi-IN"/>
              </w:rPr>
            </w:pPr>
            <w:r w:rsidRPr="00DE0CAF">
              <w:rPr>
                <w:rFonts w:ascii="Calibri" w:eastAsia="SimSun" w:hAnsi="Calibri" w:cs="Calibri"/>
                <w:b/>
                <w:bCs/>
                <w:kern w:val="3"/>
                <w:sz w:val="18"/>
                <w:szCs w:val="18"/>
                <w:lang w:val="es-ES" w:eastAsia="es-ES" w:bidi="hi-IN"/>
              </w:rPr>
              <w:t>FIRMA</w:t>
            </w:r>
            <w:r w:rsidR="0056664B" w:rsidRPr="00DE0CAF">
              <w:rPr>
                <w:rFonts w:ascii="Calibri" w:eastAsia="SimSun" w:hAnsi="Calibri" w:cs="Calibri"/>
                <w:b/>
                <w:bCs/>
                <w:kern w:val="3"/>
                <w:sz w:val="18"/>
                <w:szCs w:val="18"/>
                <w:lang w:val="es-ES" w:eastAsia="es-ES" w:bidi="hi-IN"/>
              </w:rPr>
              <w:t xml:space="preserve"> </w:t>
            </w:r>
            <w:r w:rsidRPr="00DE0CAF">
              <w:rPr>
                <w:rFonts w:ascii="Calibri" w:eastAsia="SimSun" w:hAnsi="Calibri" w:cs="Calibri"/>
                <w:b/>
                <w:bCs/>
                <w:kern w:val="3"/>
                <w:sz w:val="18"/>
                <w:szCs w:val="18"/>
                <w:lang w:val="es-ES" w:eastAsia="es-ES" w:bidi="hi-IN"/>
              </w:rPr>
              <w:t>DEL CONVENIO</w:t>
            </w:r>
            <w:r w:rsidR="00141AC6" w:rsidRPr="00DE0CAF">
              <w:rPr>
                <w:rFonts w:ascii="Calibri" w:eastAsia="SimSun" w:hAnsi="Calibri" w:cs="Calibri"/>
                <w:b/>
                <w:bCs/>
                <w:kern w:val="3"/>
                <w:sz w:val="18"/>
                <w:szCs w:val="18"/>
                <w:lang w:val="es-ES" w:eastAsia="es-ES" w:bidi="hi-IN"/>
              </w:rPr>
              <w:t xml:space="preserve"> DE </w:t>
            </w:r>
          </w:p>
          <w:p w14:paraId="6A2BD252" w14:textId="6F0819BC" w:rsidR="001456E8" w:rsidRPr="00DE0CAF" w:rsidRDefault="00141AC6" w:rsidP="000146AC">
            <w:pPr>
              <w:pStyle w:val="TableParagraph"/>
              <w:spacing w:before="2" w:line="254" w:lineRule="auto"/>
              <w:ind w:left="109" w:right="84"/>
              <w:jc w:val="center"/>
              <w:rPr>
                <w:rFonts w:ascii="Calibri" w:eastAsia="SimSun" w:hAnsi="Calibri" w:cs="Calibri"/>
                <w:b/>
                <w:bCs/>
                <w:kern w:val="3"/>
                <w:sz w:val="18"/>
                <w:szCs w:val="18"/>
                <w:lang w:val="es-ES" w:eastAsia="es-ES" w:bidi="hi-IN"/>
              </w:rPr>
            </w:pPr>
            <w:r w:rsidRPr="00DE0CAF">
              <w:rPr>
                <w:rFonts w:ascii="Calibri" w:eastAsia="SimSun" w:hAnsi="Calibri" w:cs="Calibri"/>
                <w:b/>
                <w:bCs/>
                <w:kern w:val="3"/>
                <w:sz w:val="18"/>
                <w:szCs w:val="18"/>
                <w:lang w:val="es-ES" w:eastAsia="es-ES" w:bidi="hi-IN"/>
              </w:rPr>
              <w:t>ADJUDICACIÓN DE RNR</w:t>
            </w:r>
          </w:p>
        </w:tc>
        <w:tc>
          <w:tcPr>
            <w:tcW w:w="3213" w:type="dxa"/>
            <w:shd w:val="clear" w:color="auto" w:fill="auto"/>
            <w:vAlign w:val="center"/>
          </w:tcPr>
          <w:p w14:paraId="48F4CB0C" w14:textId="4893D373" w:rsidR="0056664B" w:rsidRPr="00DE0CAF" w:rsidRDefault="001456E8" w:rsidP="000146AC">
            <w:pPr>
              <w:pStyle w:val="TableParagraph"/>
              <w:spacing w:before="2" w:line="254" w:lineRule="auto"/>
              <w:ind w:left="102" w:right="84"/>
              <w:jc w:val="center"/>
              <w:rPr>
                <w:rFonts w:ascii="Calibri" w:eastAsia="SimSun" w:hAnsi="Calibri" w:cs="Calibri"/>
                <w:b/>
                <w:bCs/>
                <w:kern w:val="3"/>
                <w:sz w:val="18"/>
                <w:szCs w:val="18"/>
                <w:lang w:val="es-ES" w:eastAsia="es-ES" w:bidi="hi-IN"/>
              </w:rPr>
            </w:pPr>
            <w:r w:rsidRPr="00DE0CAF">
              <w:rPr>
                <w:rFonts w:ascii="Calibri" w:eastAsia="SimSun" w:hAnsi="Calibri" w:cs="Calibri"/>
                <w:b/>
                <w:bCs/>
                <w:kern w:val="3"/>
                <w:sz w:val="18"/>
                <w:szCs w:val="18"/>
                <w:lang w:val="es-ES" w:eastAsia="es-ES" w:bidi="hi-IN"/>
              </w:rPr>
              <w:t>DOCUMENTOS PARA EL</w:t>
            </w:r>
          </w:p>
          <w:p w14:paraId="148E3848" w14:textId="2B3AEE52" w:rsidR="001456E8" w:rsidRPr="00DE0CAF" w:rsidRDefault="001456E8" w:rsidP="000146AC">
            <w:pPr>
              <w:pStyle w:val="TableParagraph"/>
              <w:spacing w:before="2" w:line="254" w:lineRule="auto"/>
              <w:ind w:left="102" w:right="84"/>
              <w:jc w:val="center"/>
              <w:rPr>
                <w:rFonts w:ascii="Calibri" w:eastAsia="SimSun" w:hAnsi="Calibri" w:cs="Calibri"/>
                <w:b/>
                <w:bCs/>
                <w:kern w:val="3"/>
                <w:sz w:val="18"/>
                <w:szCs w:val="18"/>
                <w:lang w:val="es-ES" w:eastAsia="es-ES" w:bidi="hi-IN"/>
              </w:rPr>
            </w:pPr>
            <w:r w:rsidRPr="00DE0CAF">
              <w:rPr>
                <w:rFonts w:ascii="Calibri" w:eastAsia="SimSun" w:hAnsi="Calibri" w:cs="Calibri"/>
                <w:b/>
                <w:bCs/>
                <w:kern w:val="3"/>
                <w:sz w:val="18"/>
                <w:szCs w:val="18"/>
                <w:lang w:val="es-ES" w:eastAsia="es-ES" w:bidi="hi-IN"/>
              </w:rPr>
              <w:t>PRIMER</w:t>
            </w:r>
            <w:r w:rsidR="0056664B" w:rsidRPr="00DE0CAF">
              <w:rPr>
                <w:rFonts w:ascii="Calibri" w:eastAsia="SimSun" w:hAnsi="Calibri" w:cs="Calibri"/>
                <w:b/>
                <w:bCs/>
                <w:kern w:val="3"/>
                <w:sz w:val="18"/>
                <w:szCs w:val="18"/>
                <w:lang w:val="es-ES" w:eastAsia="es-ES" w:bidi="hi-IN"/>
              </w:rPr>
              <w:t xml:space="preserve"> </w:t>
            </w:r>
            <w:r w:rsidRPr="00DE0CAF">
              <w:rPr>
                <w:rFonts w:ascii="Calibri" w:eastAsia="SimSun" w:hAnsi="Calibri" w:cs="Calibri"/>
                <w:b/>
                <w:bCs/>
                <w:kern w:val="3"/>
                <w:sz w:val="18"/>
                <w:szCs w:val="18"/>
                <w:lang w:val="es-ES" w:eastAsia="es-ES" w:bidi="hi-IN"/>
              </w:rPr>
              <w:t>DESEMBOLSO</w:t>
            </w:r>
          </w:p>
        </w:tc>
      </w:tr>
      <w:tr w:rsidR="001456E8" w:rsidRPr="00DE0CAF" w14:paraId="7E2E7962" w14:textId="77777777" w:rsidTr="00DE0CAF">
        <w:trPr>
          <w:trHeight w:val="954"/>
        </w:trPr>
        <w:tc>
          <w:tcPr>
            <w:tcW w:w="3213" w:type="dxa"/>
            <w:tcBorders>
              <w:top w:val="single" w:sz="4" w:space="0" w:color="auto"/>
              <w:left w:val="single" w:sz="4" w:space="0" w:color="auto"/>
              <w:right w:val="single" w:sz="4" w:space="0" w:color="auto"/>
            </w:tcBorders>
            <w:shd w:val="clear" w:color="auto" w:fill="auto"/>
          </w:tcPr>
          <w:p w14:paraId="36546A03" w14:textId="6AD75207" w:rsidR="001456E8" w:rsidRPr="00DE0CAF" w:rsidRDefault="001456E8" w:rsidP="002A3AF1">
            <w:pPr>
              <w:pStyle w:val="TableParagraph"/>
              <w:numPr>
                <w:ilvl w:val="0"/>
                <w:numId w:val="23"/>
              </w:numPr>
              <w:tabs>
                <w:tab w:val="left" w:pos="-235"/>
                <w:tab w:val="left" w:pos="2246"/>
              </w:tabs>
              <w:spacing w:before="120" w:after="120" w:line="254" w:lineRule="auto"/>
              <w:ind w:left="332" w:right="105" w:hanging="218"/>
              <w:rPr>
                <w:rFonts w:ascii="Calibri" w:eastAsia="SimSun" w:hAnsi="Calibri" w:cs="Calibri"/>
                <w:kern w:val="3"/>
                <w:sz w:val="18"/>
                <w:szCs w:val="18"/>
                <w:lang w:val="es-ES" w:eastAsia="es-ES" w:bidi="hi-IN"/>
              </w:rPr>
            </w:pPr>
            <w:r w:rsidRPr="00DE0CAF">
              <w:rPr>
                <w:rFonts w:ascii="Calibri" w:eastAsia="SimSun" w:hAnsi="Calibri" w:cs="Calibri"/>
                <w:kern w:val="3"/>
                <w:sz w:val="18"/>
                <w:szCs w:val="18"/>
                <w:lang w:val="es-ES" w:eastAsia="es-ES" w:bidi="hi-IN"/>
              </w:rPr>
              <w:t xml:space="preserve">Presentación del </w:t>
            </w:r>
            <w:r w:rsidR="00914415" w:rsidRPr="00DE0CAF">
              <w:rPr>
                <w:rFonts w:ascii="Calibri" w:eastAsia="SimSun" w:hAnsi="Calibri" w:cs="Calibri"/>
                <w:kern w:val="3"/>
                <w:sz w:val="18"/>
                <w:szCs w:val="18"/>
                <w:lang w:val="es-ES" w:eastAsia="es-ES" w:bidi="hi-IN"/>
              </w:rPr>
              <w:t xml:space="preserve">Formulario de </w:t>
            </w:r>
            <w:r w:rsidRPr="00DE0CAF">
              <w:rPr>
                <w:rFonts w:ascii="Calibri" w:eastAsia="SimSun" w:hAnsi="Calibri" w:cs="Calibri"/>
                <w:kern w:val="3"/>
                <w:sz w:val="18"/>
                <w:szCs w:val="18"/>
                <w:lang w:val="es-ES" w:eastAsia="es-ES" w:bidi="hi-IN"/>
              </w:rPr>
              <w:t xml:space="preserve">Proyecto en </w:t>
            </w:r>
            <w:r w:rsidR="00737B58" w:rsidRPr="00737B58">
              <w:rPr>
                <w:rFonts w:ascii="Calibri" w:eastAsia="SimSun" w:hAnsi="Calibri" w:cs="Calibri"/>
                <w:kern w:val="3"/>
                <w:sz w:val="18"/>
                <w:szCs w:val="18"/>
                <w:lang w:val="es-ES" w:eastAsia="es-ES" w:bidi="hi-IN"/>
              </w:rPr>
              <w:t>la nueva plataforma de ProInnóvate</w:t>
            </w:r>
          </w:p>
        </w:tc>
        <w:tc>
          <w:tcPr>
            <w:tcW w:w="3213" w:type="dxa"/>
            <w:tcBorders>
              <w:left w:val="single" w:sz="4" w:space="0" w:color="auto"/>
            </w:tcBorders>
            <w:shd w:val="clear" w:color="auto" w:fill="auto"/>
          </w:tcPr>
          <w:p w14:paraId="1DAA7A40" w14:textId="0C62BD3C" w:rsidR="00914415" w:rsidRPr="00DE0CAF" w:rsidRDefault="00914415" w:rsidP="00D94EB3">
            <w:pPr>
              <w:pStyle w:val="TableParagraph"/>
              <w:numPr>
                <w:ilvl w:val="0"/>
                <w:numId w:val="75"/>
              </w:numPr>
              <w:tabs>
                <w:tab w:val="left" w:pos="-235"/>
                <w:tab w:val="left" w:pos="2246"/>
              </w:tabs>
              <w:spacing w:before="120" w:after="120" w:line="254" w:lineRule="auto"/>
              <w:ind w:left="391" w:right="105" w:hanging="284"/>
              <w:jc w:val="both"/>
              <w:rPr>
                <w:rFonts w:ascii="Calibri" w:eastAsia="SimSun" w:hAnsi="Calibri" w:cs="Calibri"/>
                <w:kern w:val="3"/>
                <w:sz w:val="18"/>
                <w:szCs w:val="18"/>
                <w:lang w:val="es-ES" w:eastAsia="es-ES" w:bidi="hi-IN"/>
              </w:rPr>
            </w:pPr>
            <w:r w:rsidRPr="00DE0CAF">
              <w:rPr>
                <w:rFonts w:ascii="Calibri" w:eastAsia="SimSun" w:hAnsi="Calibri" w:cs="Calibri"/>
                <w:kern w:val="3"/>
                <w:sz w:val="18"/>
                <w:szCs w:val="18"/>
                <w:lang w:val="es-ES" w:eastAsia="es-ES" w:bidi="hi-IN"/>
              </w:rPr>
              <w:t xml:space="preserve">Carta de Compromiso de Colaboración </w:t>
            </w:r>
            <w:r w:rsidRPr="00F27A69">
              <w:rPr>
                <w:rFonts w:ascii="Calibri" w:eastAsia="SimSun" w:hAnsi="Calibri" w:cs="Calibri"/>
                <w:kern w:val="3"/>
                <w:sz w:val="18"/>
                <w:szCs w:val="18"/>
                <w:lang w:val="es-ES" w:eastAsia="es-ES" w:bidi="hi-IN"/>
              </w:rPr>
              <w:t>Original de las Entidades Asociadas (Anexo VI).</w:t>
            </w:r>
          </w:p>
          <w:p w14:paraId="5F73D765" w14:textId="0CF72723" w:rsidR="001456E8" w:rsidRPr="00DE0CAF" w:rsidRDefault="001456E8" w:rsidP="00914415">
            <w:pPr>
              <w:pStyle w:val="TableParagraph"/>
              <w:tabs>
                <w:tab w:val="left" w:pos="-235"/>
                <w:tab w:val="left" w:pos="2246"/>
              </w:tabs>
              <w:spacing w:before="120" w:after="120" w:line="254" w:lineRule="auto"/>
              <w:ind w:right="105"/>
              <w:rPr>
                <w:rFonts w:ascii="Calibri" w:hAnsi="Calibri" w:cs="Calibri"/>
                <w:strike/>
                <w:sz w:val="18"/>
                <w:szCs w:val="18"/>
                <w:lang w:val="es-ES"/>
              </w:rPr>
            </w:pPr>
          </w:p>
        </w:tc>
        <w:tc>
          <w:tcPr>
            <w:tcW w:w="3213" w:type="dxa"/>
            <w:shd w:val="clear" w:color="auto" w:fill="auto"/>
          </w:tcPr>
          <w:p w14:paraId="7A1B2384" w14:textId="7875A10A" w:rsidR="001456E8" w:rsidRPr="00DE0CAF" w:rsidRDefault="0036313F" w:rsidP="00D94EB3">
            <w:pPr>
              <w:pStyle w:val="TableParagraph"/>
              <w:numPr>
                <w:ilvl w:val="0"/>
                <w:numId w:val="71"/>
              </w:numPr>
              <w:spacing w:before="120" w:after="120" w:line="254" w:lineRule="auto"/>
              <w:ind w:left="385" w:right="205" w:hanging="283"/>
              <w:jc w:val="both"/>
              <w:rPr>
                <w:rFonts w:ascii="Calibri" w:hAnsi="Calibri" w:cs="Calibri"/>
                <w:sz w:val="18"/>
                <w:szCs w:val="18"/>
              </w:rPr>
            </w:pPr>
            <w:r w:rsidRPr="00DE0CAF">
              <w:rPr>
                <w:rFonts w:ascii="Calibri" w:eastAsia="SimSun" w:hAnsi="Calibri" w:cs="Calibri"/>
                <w:kern w:val="3"/>
                <w:sz w:val="18"/>
                <w:szCs w:val="18"/>
                <w:lang w:val="es-ES" w:eastAsia="es-ES" w:bidi="hi-IN"/>
              </w:rPr>
              <w:t>En el caso de Entidades Solic</w:t>
            </w:r>
            <w:r w:rsidR="00141AC6" w:rsidRPr="00DE0CAF">
              <w:rPr>
                <w:rFonts w:ascii="Calibri" w:eastAsia="SimSun" w:hAnsi="Calibri" w:cs="Calibri"/>
                <w:kern w:val="3"/>
                <w:sz w:val="18"/>
                <w:szCs w:val="18"/>
                <w:lang w:val="es-ES" w:eastAsia="es-ES" w:bidi="hi-IN"/>
              </w:rPr>
              <w:t>i</w:t>
            </w:r>
            <w:r w:rsidRPr="00DE0CAF">
              <w:rPr>
                <w:rFonts w:ascii="Calibri" w:eastAsia="SimSun" w:hAnsi="Calibri" w:cs="Calibri"/>
                <w:kern w:val="3"/>
                <w:sz w:val="18"/>
                <w:szCs w:val="18"/>
                <w:lang w:val="es-ES" w:eastAsia="es-ES" w:bidi="hi-IN"/>
              </w:rPr>
              <w:t>tantes Privadas, presentar c</w:t>
            </w:r>
            <w:r w:rsidR="001456E8" w:rsidRPr="00DE0CAF">
              <w:rPr>
                <w:rFonts w:ascii="Calibri" w:eastAsia="SimSun" w:hAnsi="Calibri" w:cs="Calibri"/>
                <w:kern w:val="3"/>
                <w:sz w:val="18"/>
                <w:szCs w:val="18"/>
                <w:lang w:val="es-ES" w:eastAsia="es-ES" w:bidi="hi-IN"/>
              </w:rPr>
              <w:t>arta con los datos de la cuenta corriente de uso exclusivo para el proyecto</w:t>
            </w:r>
            <w:r w:rsidR="009D3D70" w:rsidRPr="00DE0CAF">
              <w:rPr>
                <w:rFonts w:ascii="Calibri" w:eastAsia="SimSun" w:hAnsi="Calibri" w:cs="Calibri"/>
                <w:kern w:val="3"/>
                <w:sz w:val="18"/>
                <w:szCs w:val="18"/>
                <w:lang w:val="es-ES" w:eastAsia="es-ES" w:bidi="hi-IN"/>
              </w:rPr>
              <w:t>, así como de los titulares y suplentes</w:t>
            </w:r>
            <w:r w:rsidR="001456E8" w:rsidRPr="00DE0CAF">
              <w:rPr>
                <w:rFonts w:ascii="Calibri" w:eastAsia="SimSun" w:hAnsi="Calibri" w:cs="Calibri"/>
                <w:kern w:val="3"/>
                <w:sz w:val="18"/>
                <w:szCs w:val="18"/>
                <w:lang w:val="es-ES" w:eastAsia="es-ES" w:bidi="hi-IN"/>
              </w:rPr>
              <w:t>.</w:t>
            </w:r>
          </w:p>
        </w:tc>
      </w:tr>
      <w:tr w:rsidR="001456E8" w:rsidRPr="00DE0CAF" w14:paraId="08F1793E" w14:textId="77777777" w:rsidTr="00DE0CAF">
        <w:trPr>
          <w:trHeight w:val="4503"/>
        </w:trPr>
        <w:tc>
          <w:tcPr>
            <w:tcW w:w="3213" w:type="dxa"/>
            <w:tcBorders>
              <w:top w:val="single" w:sz="4" w:space="0" w:color="auto"/>
            </w:tcBorders>
            <w:shd w:val="clear" w:color="auto" w:fill="auto"/>
          </w:tcPr>
          <w:p w14:paraId="5754A737" w14:textId="0AAF4746" w:rsidR="001456E8" w:rsidRPr="00F27A69" w:rsidRDefault="001456E8" w:rsidP="00D94EB3">
            <w:pPr>
              <w:pStyle w:val="TableParagraph"/>
              <w:numPr>
                <w:ilvl w:val="0"/>
                <w:numId w:val="75"/>
              </w:numPr>
              <w:tabs>
                <w:tab w:val="left" w:pos="-235"/>
              </w:tabs>
              <w:spacing w:before="120" w:after="120" w:line="254" w:lineRule="auto"/>
              <w:ind w:left="426" w:right="84" w:hanging="284"/>
              <w:rPr>
                <w:rFonts w:ascii="Calibri" w:hAnsi="Calibri" w:cs="Calibri"/>
                <w:b/>
                <w:sz w:val="18"/>
                <w:szCs w:val="18"/>
              </w:rPr>
            </w:pPr>
            <w:r w:rsidRPr="00DE0CAF">
              <w:rPr>
                <w:rFonts w:ascii="Calibri" w:eastAsia="SimSun" w:hAnsi="Calibri" w:cs="Calibri"/>
                <w:kern w:val="3"/>
                <w:sz w:val="18"/>
                <w:szCs w:val="18"/>
                <w:lang w:val="es-ES" w:eastAsia="es-ES" w:bidi="hi-IN"/>
              </w:rPr>
              <w:t xml:space="preserve">Debe adjuntarse en formato PDF, a través de </w:t>
            </w:r>
            <w:r w:rsidR="00737B58" w:rsidRPr="00737B58">
              <w:rPr>
                <w:rFonts w:ascii="Calibri" w:eastAsia="SimSun" w:hAnsi="Calibri" w:cs="Calibri"/>
                <w:kern w:val="3"/>
                <w:sz w:val="18"/>
                <w:szCs w:val="18"/>
                <w:lang w:val="es-ES" w:eastAsia="es-ES" w:bidi="hi-IN"/>
              </w:rPr>
              <w:t xml:space="preserve">la nueva plataforma de ProInnóvate </w:t>
            </w:r>
            <w:r w:rsidR="00D6631E">
              <w:rPr>
                <w:rFonts w:ascii="Calibri" w:eastAsia="SimSun" w:hAnsi="Calibri" w:cs="Calibri"/>
                <w:kern w:val="3"/>
                <w:sz w:val="18"/>
                <w:szCs w:val="18"/>
                <w:lang w:val="es-ES" w:eastAsia="es-ES" w:bidi="hi-IN"/>
              </w:rPr>
              <w:t>–</w:t>
            </w:r>
            <w:r w:rsidR="0031739A" w:rsidRPr="00DE0CAF">
              <w:rPr>
                <w:rFonts w:ascii="Calibri" w:eastAsia="SimSun" w:hAnsi="Calibri" w:cs="Calibri"/>
                <w:kern w:val="3"/>
                <w:sz w:val="18"/>
                <w:szCs w:val="18"/>
                <w:lang w:val="es-ES" w:eastAsia="es-ES" w:bidi="hi-IN"/>
              </w:rPr>
              <w:t xml:space="preserve"> </w:t>
            </w:r>
            <w:r w:rsidRPr="00DE0CAF">
              <w:rPr>
                <w:rFonts w:ascii="Calibri" w:eastAsia="SimSun" w:hAnsi="Calibri" w:cs="Calibri"/>
                <w:kern w:val="3"/>
                <w:sz w:val="18"/>
                <w:szCs w:val="18"/>
                <w:lang w:val="es-ES" w:eastAsia="es-ES" w:bidi="hi-IN"/>
              </w:rPr>
              <w:t xml:space="preserve">opción </w:t>
            </w:r>
            <w:r w:rsidRPr="00DE0CAF">
              <w:rPr>
                <w:rFonts w:ascii="Calibri" w:eastAsia="SimSun" w:hAnsi="Calibri" w:cs="Calibri"/>
                <w:b/>
                <w:bCs/>
                <w:kern w:val="3"/>
                <w:sz w:val="18"/>
                <w:szCs w:val="18"/>
                <w:lang w:val="es-ES" w:eastAsia="es-ES" w:bidi="hi-IN"/>
              </w:rPr>
              <w:t>Carga de Documentos Legales</w:t>
            </w:r>
            <w:r w:rsidR="00B721A0" w:rsidRPr="00DE0CAF">
              <w:rPr>
                <w:rFonts w:ascii="Calibri" w:eastAsia="SimSun" w:hAnsi="Calibri" w:cs="Calibri"/>
                <w:kern w:val="3"/>
                <w:sz w:val="18"/>
                <w:szCs w:val="18"/>
                <w:lang w:val="es-ES" w:eastAsia="es-ES" w:bidi="hi-IN"/>
              </w:rPr>
              <w:t xml:space="preserve">, los siguientes </w:t>
            </w:r>
            <w:r w:rsidR="00B721A0" w:rsidRPr="00F27A69">
              <w:rPr>
                <w:rFonts w:ascii="Calibri" w:eastAsia="SimSun" w:hAnsi="Calibri" w:cs="Calibri"/>
                <w:kern w:val="3"/>
                <w:sz w:val="18"/>
                <w:szCs w:val="18"/>
                <w:lang w:val="es-ES" w:eastAsia="es-ES" w:bidi="hi-IN"/>
              </w:rPr>
              <w:t>documentos:</w:t>
            </w:r>
          </w:p>
          <w:p w14:paraId="659FDDDE" w14:textId="77777777" w:rsidR="00D500EA" w:rsidRPr="00F27A69" w:rsidRDefault="00D500EA" w:rsidP="00D94EB3">
            <w:pPr>
              <w:pStyle w:val="TableParagraph"/>
              <w:numPr>
                <w:ilvl w:val="1"/>
                <w:numId w:val="74"/>
              </w:numPr>
              <w:tabs>
                <w:tab w:val="left" w:pos="-235"/>
                <w:tab w:val="left" w:pos="1461"/>
              </w:tabs>
              <w:spacing w:before="120" w:after="120" w:line="254" w:lineRule="auto"/>
              <w:ind w:left="567" w:hanging="76"/>
              <w:contextualSpacing/>
              <w:rPr>
                <w:rFonts w:ascii="Calibri" w:hAnsi="Calibri" w:cs="Calibri"/>
                <w:sz w:val="18"/>
                <w:szCs w:val="18"/>
              </w:rPr>
            </w:pPr>
            <w:r w:rsidRPr="00F27A69">
              <w:rPr>
                <w:rFonts w:ascii="Calibri" w:hAnsi="Calibri" w:cs="Calibri"/>
                <w:sz w:val="18"/>
                <w:szCs w:val="18"/>
              </w:rPr>
              <w:t>Lista de chequeo de requisitos legales (Anexo II).</w:t>
            </w:r>
          </w:p>
          <w:p w14:paraId="410F7546" w14:textId="42BB9747" w:rsidR="00D500EA" w:rsidRPr="00DE0CAF" w:rsidRDefault="00D500EA" w:rsidP="00D94EB3">
            <w:pPr>
              <w:pStyle w:val="TableParagraph"/>
              <w:numPr>
                <w:ilvl w:val="1"/>
                <w:numId w:val="74"/>
              </w:numPr>
              <w:tabs>
                <w:tab w:val="left" w:pos="-235"/>
                <w:tab w:val="left" w:pos="1461"/>
              </w:tabs>
              <w:spacing w:before="120" w:after="120" w:line="254" w:lineRule="auto"/>
              <w:ind w:left="567" w:hanging="76"/>
              <w:contextualSpacing/>
              <w:rPr>
                <w:rFonts w:ascii="Calibri" w:hAnsi="Calibri" w:cs="Calibri"/>
                <w:sz w:val="18"/>
                <w:szCs w:val="18"/>
              </w:rPr>
            </w:pPr>
            <w:r w:rsidRPr="00DE0CAF">
              <w:rPr>
                <w:rFonts w:ascii="Calibri" w:hAnsi="Calibri" w:cs="Calibri"/>
                <w:sz w:val="18"/>
                <w:szCs w:val="18"/>
              </w:rPr>
              <w:t>Para el caso de entidades privadas, estatutos de la entidad (página inicial hasta la sección donde se especifica el objeto social).</w:t>
            </w:r>
          </w:p>
          <w:p w14:paraId="0912E04A" w14:textId="77777777" w:rsidR="00D500EA" w:rsidRPr="00DE0CAF" w:rsidRDefault="00D500EA" w:rsidP="00DE0CAF">
            <w:pPr>
              <w:pStyle w:val="TableParagraph"/>
              <w:tabs>
                <w:tab w:val="left" w:pos="-235"/>
                <w:tab w:val="left" w:pos="1461"/>
              </w:tabs>
              <w:spacing w:before="120" w:after="120" w:line="254" w:lineRule="auto"/>
              <w:ind w:left="567"/>
              <w:contextualSpacing/>
              <w:rPr>
                <w:rFonts w:ascii="Calibri" w:hAnsi="Calibri" w:cs="Calibri"/>
                <w:sz w:val="18"/>
                <w:szCs w:val="18"/>
              </w:rPr>
            </w:pPr>
            <w:r w:rsidRPr="00DE0CAF">
              <w:rPr>
                <w:rFonts w:ascii="Calibri" w:hAnsi="Calibri" w:cs="Calibri"/>
                <w:sz w:val="18"/>
                <w:szCs w:val="18"/>
              </w:rPr>
              <w:t xml:space="preserve">Para el caso de entidades públicas, presentar la norma de creación. </w:t>
            </w:r>
          </w:p>
          <w:p w14:paraId="2B348E5A" w14:textId="6619F1EB" w:rsidR="00D500EA" w:rsidRPr="00DE0CAF" w:rsidRDefault="00D500EA" w:rsidP="00D94EB3">
            <w:pPr>
              <w:pStyle w:val="TableParagraph"/>
              <w:numPr>
                <w:ilvl w:val="1"/>
                <w:numId w:val="74"/>
              </w:numPr>
              <w:tabs>
                <w:tab w:val="left" w:pos="-235"/>
                <w:tab w:val="left" w:pos="534"/>
              </w:tabs>
              <w:spacing w:before="120" w:after="120" w:line="254" w:lineRule="auto"/>
              <w:ind w:left="567" w:hanging="76"/>
              <w:contextualSpacing/>
              <w:rPr>
                <w:rFonts w:ascii="Calibri" w:hAnsi="Calibri" w:cs="Calibri"/>
                <w:sz w:val="18"/>
                <w:szCs w:val="18"/>
              </w:rPr>
            </w:pPr>
            <w:r w:rsidRPr="00DE0CAF">
              <w:rPr>
                <w:rFonts w:ascii="Calibri" w:hAnsi="Calibri" w:cs="Calibri"/>
                <w:sz w:val="18"/>
                <w:szCs w:val="18"/>
              </w:rPr>
              <w:t>Carta de Compromiso de Colaboración de las Entidades Asociadas (Anexo VI).</w:t>
            </w:r>
          </w:p>
          <w:p w14:paraId="00C5B0B2" w14:textId="77777777" w:rsidR="008428D0" w:rsidRPr="008428D0" w:rsidRDefault="00D500EA" w:rsidP="00D94EB3">
            <w:pPr>
              <w:pStyle w:val="TableParagraph"/>
              <w:numPr>
                <w:ilvl w:val="1"/>
                <w:numId w:val="74"/>
              </w:numPr>
              <w:tabs>
                <w:tab w:val="left" w:pos="-235"/>
                <w:tab w:val="left" w:pos="1461"/>
              </w:tabs>
              <w:spacing w:before="120" w:after="120" w:line="254" w:lineRule="auto"/>
              <w:ind w:left="567" w:hanging="76"/>
              <w:contextualSpacing/>
              <w:rPr>
                <w:rFonts w:ascii="Calibri" w:hAnsi="Calibri" w:cs="Calibri"/>
                <w:sz w:val="18"/>
                <w:szCs w:val="18"/>
              </w:rPr>
            </w:pPr>
            <w:r w:rsidRPr="00DE0CAF">
              <w:rPr>
                <w:rFonts w:ascii="Calibri" w:hAnsi="Calibri" w:cs="Calibri"/>
                <w:sz w:val="18"/>
                <w:szCs w:val="18"/>
              </w:rPr>
              <w:t>En caso de Entidades Asociadas extranjeras, deberá presentarse un documento por escrito de compromiso.</w:t>
            </w:r>
            <w:r w:rsidR="008428D0" w:rsidRPr="008428D0">
              <w:rPr>
                <w:rFonts w:ascii="Calibri" w:hAnsi="Calibri" w:cs="Calibri"/>
                <w:sz w:val="18"/>
                <w:szCs w:val="18"/>
              </w:rPr>
              <w:t xml:space="preserve"> </w:t>
            </w:r>
          </w:p>
          <w:p w14:paraId="57F39D4F" w14:textId="1BCF74EF" w:rsidR="00D500EA" w:rsidRPr="00DE0CAF" w:rsidRDefault="008428D0" w:rsidP="00D94EB3">
            <w:pPr>
              <w:pStyle w:val="TableParagraph"/>
              <w:numPr>
                <w:ilvl w:val="1"/>
                <w:numId w:val="74"/>
              </w:numPr>
              <w:tabs>
                <w:tab w:val="left" w:pos="-235"/>
                <w:tab w:val="left" w:pos="1461"/>
              </w:tabs>
              <w:spacing w:before="120" w:after="120" w:line="254" w:lineRule="auto"/>
              <w:ind w:left="567" w:hanging="76"/>
              <w:contextualSpacing/>
              <w:rPr>
                <w:rFonts w:ascii="Calibri" w:hAnsi="Calibri" w:cs="Calibri"/>
                <w:b/>
                <w:sz w:val="18"/>
                <w:szCs w:val="18"/>
              </w:rPr>
            </w:pPr>
            <w:r w:rsidRPr="008428D0">
              <w:rPr>
                <w:rFonts w:ascii="Calibri" w:hAnsi="Calibri" w:cs="Calibri"/>
                <w:sz w:val="18"/>
                <w:szCs w:val="18"/>
              </w:rPr>
              <w:t>Documento original de antecedentes penales y judiciales del representante legal de la Entidad Solicitante.</w:t>
            </w:r>
          </w:p>
        </w:tc>
        <w:tc>
          <w:tcPr>
            <w:tcW w:w="3213" w:type="dxa"/>
            <w:shd w:val="clear" w:color="auto" w:fill="auto"/>
          </w:tcPr>
          <w:p w14:paraId="0ED93300" w14:textId="739F20AF" w:rsidR="00D500EA" w:rsidRPr="00DE0CAF" w:rsidRDefault="00A6361B" w:rsidP="00D94EB3">
            <w:pPr>
              <w:pStyle w:val="TableParagraph"/>
              <w:numPr>
                <w:ilvl w:val="0"/>
                <w:numId w:val="71"/>
              </w:numPr>
              <w:tabs>
                <w:tab w:val="left" w:pos="-235"/>
                <w:tab w:val="left" w:pos="2246"/>
              </w:tabs>
              <w:spacing w:before="120" w:after="120" w:line="254" w:lineRule="auto"/>
              <w:ind w:left="329" w:right="105" w:hanging="283"/>
              <w:jc w:val="both"/>
              <w:rPr>
                <w:rFonts w:ascii="Calibri" w:hAnsi="Calibri" w:cs="Calibri"/>
                <w:sz w:val="18"/>
                <w:szCs w:val="18"/>
              </w:rPr>
            </w:pPr>
            <w:r w:rsidRPr="00DE0CAF">
              <w:rPr>
                <w:rFonts w:ascii="Calibri" w:eastAsia="SimSun" w:hAnsi="Calibri" w:cs="Calibri"/>
                <w:kern w:val="3"/>
                <w:sz w:val="18"/>
                <w:szCs w:val="18"/>
                <w:lang w:val="es-ES" w:eastAsia="es-ES" w:bidi="hi-IN"/>
              </w:rPr>
              <w:t>Si la Entidad Asociada es Asociación de productores</w:t>
            </w:r>
            <w:r w:rsidR="000146AC" w:rsidRPr="00DE0CAF">
              <w:rPr>
                <w:rFonts w:ascii="Calibri" w:eastAsia="SimSun" w:hAnsi="Calibri" w:cs="Calibri"/>
                <w:kern w:val="3"/>
                <w:sz w:val="18"/>
                <w:szCs w:val="18"/>
                <w:lang w:val="es-ES" w:eastAsia="es-ES" w:bidi="hi-IN"/>
              </w:rPr>
              <w:t>,</w:t>
            </w:r>
            <w:r w:rsidRPr="00DE0CAF">
              <w:rPr>
                <w:rFonts w:ascii="Calibri" w:eastAsia="SimSun" w:hAnsi="Calibri" w:cs="Calibri"/>
                <w:kern w:val="3"/>
                <w:sz w:val="18"/>
                <w:szCs w:val="18"/>
                <w:lang w:val="es-ES" w:eastAsia="es-ES" w:bidi="hi-IN"/>
              </w:rPr>
              <w:t xml:space="preserve"> debe presentar la copia certificada notarial del acta de asamblea de asociados en donde se acuerda la ejecución del proyecto.</w:t>
            </w:r>
          </w:p>
          <w:p w14:paraId="37E6D184" w14:textId="1D7AB402" w:rsidR="00D500EA" w:rsidRPr="00DE0CAF" w:rsidRDefault="00D500EA" w:rsidP="000146AC">
            <w:pPr>
              <w:pStyle w:val="TableParagraph"/>
              <w:tabs>
                <w:tab w:val="left" w:pos="-235"/>
                <w:tab w:val="left" w:pos="2246"/>
              </w:tabs>
              <w:spacing w:before="120" w:after="120" w:line="254" w:lineRule="auto"/>
              <w:ind w:left="175" w:right="105"/>
              <w:jc w:val="both"/>
              <w:rPr>
                <w:rFonts w:ascii="Calibri" w:hAnsi="Calibri" w:cs="Calibri"/>
                <w:sz w:val="18"/>
                <w:szCs w:val="18"/>
              </w:rPr>
            </w:pPr>
          </w:p>
        </w:tc>
        <w:tc>
          <w:tcPr>
            <w:tcW w:w="3213" w:type="dxa"/>
            <w:shd w:val="clear" w:color="auto" w:fill="auto"/>
          </w:tcPr>
          <w:p w14:paraId="2D008B6C" w14:textId="50678564" w:rsidR="001456E8" w:rsidRPr="00DE0CAF" w:rsidRDefault="009D3D70" w:rsidP="00D94EB3">
            <w:pPr>
              <w:pStyle w:val="TableParagraph"/>
              <w:numPr>
                <w:ilvl w:val="0"/>
                <w:numId w:val="77"/>
              </w:numPr>
              <w:spacing w:before="120" w:after="120" w:line="254" w:lineRule="auto"/>
              <w:ind w:left="375" w:right="132" w:hanging="218"/>
              <w:rPr>
                <w:rFonts w:ascii="Calibri" w:hAnsi="Calibri" w:cs="Calibri"/>
                <w:sz w:val="18"/>
                <w:szCs w:val="18"/>
              </w:rPr>
            </w:pPr>
            <w:r w:rsidRPr="00DE0CAF">
              <w:rPr>
                <w:rFonts w:ascii="Calibri" w:eastAsia="SimSun" w:hAnsi="Calibri" w:cs="Calibri"/>
                <w:kern w:val="3"/>
                <w:sz w:val="18"/>
                <w:szCs w:val="18"/>
                <w:lang w:val="es-ES" w:eastAsia="es-ES" w:bidi="hi-IN"/>
              </w:rPr>
              <w:t>Carta Fianza por el 10% del monto de mayor desembolso</w:t>
            </w:r>
            <w:r w:rsidR="00A6361B" w:rsidRPr="00DE0CAF">
              <w:rPr>
                <w:rFonts w:ascii="Calibri" w:eastAsia="SimSun" w:hAnsi="Calibri" w:cs="Calibri"/>
                <w:kern w:val="3"/>
                <w:sz w:val="18"/>
                <w:szCs w:val="18"/>
                <w:lang w:val="es-ES" w:eastAsia="es-ES" w:bidi="hi-IN"/>
              </w:rPr>
              <w:t xml:space="preserve"> (Para Entidades Solicitantes privadas)</w:t>
            </w:r>
          </w:p>
        </w:tc>
      </w:tr>
      <w:tr w:rsidR="00CE2A0F" w:rsidRPr="00DE0CAF" w14:paraId="251E7531" w14:textId="77777777" w:rsidTr="000146AC">
        <w:trPr>
          <w:trHeight w:val="2024"/>
        </w:trPr>
        <w:tc>
          <w:tcPr>
            <w:tcW w:w="3213" w:type="dxa"/>
            <w:shd w:val="clear" w:color="auto" w:fill="auto"/>
          </w:tcPr>
          <w:p w14:paraId="4EBD7826" w14:textId="482EC194" w:rsidR="00D777B3" w:rsidRPr="00DE0CAF" w:rsidRDefault="00D777B3" w:rsidP="008428D0">
            <w:pPr>
              <w:pStyle w:val="TableParagraph"/>
              <w:tabs>
                <w:tab w:val="left" w:pos="-235"/>
              </w:tabs>
              <w:spacing w:before="120" w:after="120" w:line="254" w:lineRule="auto"/>
              <w:ind w:right="84"/>
              <w:rPr>
                <w:rFonts w:ascii="Calibri" w:hAnsi="Calibri" w:cs="Calibri"/>
                <w:sz w:val="18"/>
                <w:szCs w:val="18"/>
              </w:rPr>
            </w:pPr>
          </w:p>
        </w:tc>
        <w:tc>
          <w:tcPr>
            <w:tcW w:w="3213" w:type="dxa"/>
            <w:shd w:val="clear" w:color="auto" w:fill="auto"/>
          </w:tcPr>
          <w:p w14:paraId="55B7231E" w14:textId="3D627661" w:rsidR="00A65361" w:rsidRPr="00DE0CAF" w:rsidRDefault="000146AC" w:rsidP="00D94EB3">
            <w:pPr>
              <w:pStyle w:val="TableParagraph"/>
              <w:numPr>
                <w:ilvl w:val="0"/>
                <w:numId w:val="76"/>
              </w:numPr>
              <w:tabs>
                <w:tab w:val="left" w:pos="-235"/>
                <w:tab w:val="left" w:pos="2246"/>
              </w:tabs>
              <w:spacing w:before="120" w:after="120" w:line="254" w:lineRule="auto"/>
              <w:ind w:left="329" w:right="105" w:hanging="283"/>
              <w:rPr>
                <w:rFonts w:ascii="Calibri" w:hAnsi="Calibri" w:cs="Calibri"/>
                <w:sz w:val="18"/>
                <w:szCs w:val="18"/>
              </w:rPr>
            </w:pPr>
            <w:r w:rsidRPr="00DE0CAF">
              <w:rPr>
                <w:rFonts w:ascii="Calibri" w:hAnsi="Calibri" w:cs="Calibri"/>
                <w:sz w:val="18"/>
                <w:szCs w:val="18"/>
              </w:rPr>
              <w:t>Si la Entidad Asociada es extranjera, deberá presentar una carta de intención, memorándum de entendimiento, contrato o convenio de colaboración u otro documento elegido por la entidad extranjera, redactado en idioma castellano en donde se exprese claramente su aporte y colaboración con el proyecto.</w:t>
            </w:r>
          </w:p>
        </w:tc>
        <w:tc>
          <w:tcPr>
            <w:tcW w:w="3213" w:type="dxa"/>
            <w:shd w:val="clear" w:color="auto" w:fill="auto"/>
          </w:tcPr>
          <w:p w14:paraId="6DCB2384" w14:textId="7715A8C9" w:rsidR="00CE2A0F" w:rsidRPr="00DE0CAF" w:rsidRDefault="00CE2A0F" w:rsidP="00141AC6">
            <w:pPr>
              <w:pStyle w:val="TableParagraph"/>
              <w:spacing w:before="120" w:after="120" w:line="254" w:lineRule="auto"/>
              <w:ind w:left="138"/>
              <w:rPr>
                <w:rFonts w:ascii="Calibri" w:hAnsi="Calibri" w:cs="Calibri"/>
                <w:sz w:val="18"/>
                <w:szCs w:val="18"/>
              </w:rPr>
            </w:pPr>
          </w:p>
        </w:tc>
      </w:tr>
    </w:tbl>
    <w:p w14:paraId="1C82A48E" w14:textId="77777777" w:rsidR="0043012A" w:rsidRPr="004A4F47" w:rsidRDefault="0043012A">
      <w:pPr>
        <w:suppressAutoHyphens w:val="0"/>
        <w:jc w:val="left"/>
      </w:pPr>
    </w:p>
    <w:p w14:paraId="005B1B39" w14:textId="77777777" w:rsidR="00DE0CAF" w:rsidRDefault="00DE0CAF">
      <w:pPr>
        <w:suppressAutoHyphens w:val="0"/>
        <w:jc w:val="left"/>
        <w:rPr>
          <w:rFonts w:eastAsia="Microsoft YaHei"/>
          <w:b/>
          <w:bCs/>
          <w:iCs/>
          <w:sz w:val="24"/>
          <w:szCs w:val="24"/>
          <w:lang w:val="es-CO" w:eastAsia="zh-CN"/>
        </w:rPr>
      </w:pPr>
      <w:bookmarkStart w:id="14" w:name="_Toc515382879"/>
      <w:r>
        <w:rPr>
          <w:szCs w:val="24"/>
        </w:rPr>
        <w:br w:type="page"/>
      </w:r>
    </w:p>
    <w:p w14:paraId="016BF2B0" w14:textId="15E4AA04" w:rsidR="003F6699" w:rsidRPr="00E85AE7" w:rsidRDefault="003F6699" w:rsidP="00752D18">
      <w:pPr>
        <w:pStyle w:val="Ttulo1"/>
        <w:rPr>
          <w:color w:val="auto"/>
        </w:rPr>
      </w:pPr>
      <w:bookmarkStart w:id="15" w:name="_Toc98253106"/>
      <w:bookmarkStart w:id="16" w:name="_Toc100679722"/>
      <w:bookmarkStart w:id="17" w:name="_Toc100680517"/>
      <w:r w:rsidRPr="00E85AE7">
        <w:rPr>
          <w:color w:val="auto"/>
        </w:rPr>
        <w:lastRenderedPageBreak/>
        <w:t xml:space="preserve">ANEXO </w:t>
      </w:r>
      <w:r w:rsidR="00614231" w:rsidRPr="00E85AE7">
        <w:rPr>
          <w:color w:val="auto"/>
        </w:rPr>
        <w:t>I</w:t>
      </w:r>
      <w:r w:rsidRPr="00E85AE7">
        <w:rPr>
          <w:color w:val="auto"/>
        </w:rPr>
        <w:t>V. GASTOS ELEGIBLES, NO ELEGIBLES Y ESCALA DE VIÁTICOS</w:t>
      </w:r>
      <w:bookmarkEnd w:id="14"/>
      <w:bookmarkEnd w:id="15"/>
      <w:bookmarkEnd w:id="16"/>
      <w:bookmarkEnd w:id="17"/>
      <w:r w:rsidRPr="00E85AE7">
        <w:rPr>
          <w:color w:val="auto"/>
        </w:rPr>
        <w:tab/>
      </w:r>
    </w:p>
    <w:p w14:paraId="2549F938" w14:textId="77777777" w:rsidR="003F6699" w:rsidRPr="004A4F47" w:rsidRDefault="003F6699" w:rsidP="002A3AF1">
      <w:pPr>
        <w:pStyle w:val="Prrafodelista"/>
        <w:widowControl w:val="0"/>
        <w:numPr>
          <w:ilvl w:val="0"/>
          <w:numId w:val="31"/>
        </w:numPr>
        <w:tabs>
          <w:tab w:val="left" w:pos="680"/>
        </w:tabs>
        <w:suppressAutoHyphens w:val="0"/>
        <w:autoSpaceDE w:val="0"/>
        <w:spacing w:before="204" w:after="0"/>
        <w:rPr>
          <w:b/>
        </w:rPr>
      </w:pPr>
      <w:r w:rsidRPr="004A4F47">
        <w:rPr>
          <w:b/>
          <w:w w:val="95"/>
        </w:rPr>
        <w:t>Gastos</w:t>
      </w:r>
      <w:r w:rsidRPr="004A4F47">
        <w:rPr>
          <w:b/>
          <w:spacing w:val="-11"/>
          <w:w w:val="95"/>
        </w:rPr>
        <w:t xml:space="preserve"> </w:t>
      </w:r>
      <w:r w:rsidRPr="004A4F47">
        <w:rPr>
          <w:b/>
          <w:w w:val="95"/>
        </w:rPr>
        <w:t>elegibles</w:t>
      </w:r>
    </w:p>
    <w:p w14:paraId="21EAA46D" w14:textId="77777777" w:rsidR="003F6699" w:rsidRPr="004A4F47" w:rsidRDefault="003F6699" w:rsidP="003F6699">
      <w:pPr>
        <w:pStyle w:val="Textoindependiente"/>
        <w:spacing w:before="6"/>
        <w:rPr>
          <w:b/>
          <w:sz w:val="18"/>
        </w:rPr>
      </w:pPr>
    </w:p>
    <w:tbl>
      <w:tblPr>
        <w:tblW w:w="9497" w:type="dxa"/>
        <w:tblInd w:w="1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276"/>
        <w:gridCol w:w="2835"/>
        <w:gridCol w:w="2835"/>
        <w:gridCol w:w="2551"/>
      </w:tblGrid>
      <w:tr w:rsidR="003F6699" w:rsidRPr="00DE0CAF" w14:paraId="54FB39C0" w14:textId="77777777" w:rsidTr="7305669A">
        <w:trPr>
          <w:trHeight w:val="515"/>
          <w:tblHeader/>
        </w:trPr>
        <w:tc>
          <w:tcPr>
            <w:tcW w:w="4111" w:type="dxa"/>
            <w:gridSpan w:val="2"/>
            <w:tcBorders>
              <w:top w:val="nil"/>
              <w:left w:val="nil"/>
            </w:tcBorders>
            <w:shd w:val="clear" w:color="auto" w:fill="auto"/>
          </w:tcPr>
          <w:p w14:paraId="41B2A8BA" w14:textId="77777777" w:rsidR="003F6699" w:rsidRPr="00DE0CAF" w:rsidRDefault="003F6699" w:rsidP="00070AA8">
            <w:pPr>
              <w:pStyle w:val="TableParagraph"/>
              <w:rPr>
                <w:rFonts w:ascii="Times New Roman"/>
                <w:sz w:val="18"/>
                <w:szCs w:val="18"/>
              </w:rPr>
            </w:pPr>
          </w:p>
        </w:tc>
        <w:tc>
          <w:tcPr>
            <w:tcW w:w="5386" w:type="dxa"/>
            <w:gridSpan w:val="2"/>
            <w:shd w:val="clear" w:color="auto" w:fill="auto"/>
          </w:tcPr>
          <w:p w14:paraId="18D9BE2E" w14:textId="64678B3E" w:rsidR="00DE0CAF" w:rsidRPr="00DE0CAF" w:rsidRDefault="003F6699" w:rsidP="00DE0CAF">
            <w:pPr>
              <w:pStyle w:val="TableParagraph"/>
              <w:ind w:left="147"/>
              <w:jc w:val="center"/>
              <w:rPr>
                <w:rFonts w:ascii="Calibri" w:hAnsi="Calibri"/>
                <w:b/>
                <w:sz w:val="18"/>
                <w:szCs w:val="18"/>
              </w:rPr>
            </w:pPr>
            <w:r w:rsidRPr="00DE0CAF">
              <w:rPr>
                <w:rFonts w:ascii="Calibri" w:hAnsi="Calibri"/>
                <w:b/>
                <w:sz w:val="18"/>
                <w:szCs w:val="18"/>
              </w:rPr>
              <w:t xml:space="preserve">Aporte de </w:t>
            </w:r>
            <w:r w:rsidR="000130E6">
              <w:rPr>
                <w:rFonts w:ascii="Calibri" w:hAnsi="Calibri"/>
                <w:b/>
                <w:sz w:val="18"/>
                <w:szCs w:val="18"/>
              </w:rPr>
              <w:t>c</w:t>
            </w:r>
            <w:r w:rsidRPr="00DE0CAF">
              <w:rPr>
                <w:rFonts w:ascii="Calibri" w:hAnsi="Calibri"/>
                <w:b/>
                <w:sz w:val="18"/>
                <w:szCs w:val="18"/>
              </w:rPr>
              <w:t xml:space="preserve">ofinanciamiento </w:t>
            </w:r>
          </w:p>
          <w:p w14:paraId="7DFFAF76" w14:textId="7513EF8C" w:rsidR="003F6699" w:rsidRPr="00DE0CAF" w:rsidRDefault="003F6699" w:rsidP="00DE0CAF">
            <w:pPr>
              <w:pStyle w:val="TableParagraph"/>
              <w:ind w:left="147"/>
              <w:jc w:val="center"/>
              <w:rPr>
                <w:b/>
                <w:sz w:val="18"/>
                <w:szCs w:val="18"/>
              </w:rPr>
            </w:pPr>
            <w:r w:rsidRPr="00DE0CAF">
              <w:rPr>
                <w:rFonts w:ascii="Calibri" w:hAnsi="Calibri"/>
                <w:b/>
                <w:sz w:val="18"/>
                <w:szCs w:val="18"/>
              </w:rPr>
              <w:t>(Entidad Solicitante y/o Asociadas)</w:t>
            </w:r>
          </w:p>
        </w:tc>
      </w:tr>
      <w:tr w:rsidR="003F6699" w:rsidRPr="00DE0CAF" w14:paraId="2462550E" w14:textId="77777777" w:rsidTr="7305669A">
        <w:trPr>
          <w:trHeight w:val="413"/>
          <w:tblHeader/>
        </w:trPr>
        <w:tc>
          <w:tcPr>
            <w:tcW w:w="1276" w:type="dxa"/>
            <w:shd w:val="clear" w:color="auto" w:fill="auto"/>
            <w:vAlign w:val="center"/>
          </w:tcPr>
          <w:p w14:paraId="44E36C91" w14:textId="447113AE" w:rsidR="003F6699" w:rsidRPr="00DE0CAF" w:rsidRDefault="003F6699" w:rsidP="00717BF6">
            <w:pPr>
              <w:pStyle w:val="TableParagraph"/>
              <w:spacing w:line="288" w:lineRule="auto"/>
              <w:ind w:left="210" w:right="177" w:firstLine="66"/>
              <w:jc w:val="center"/>
              <w:rPr>
                <w:rFonts w:ascii="Calibri" w:hAnsi="Calibri"/>
                <w:b/>
                <w:sz w:val="18"/>
                <w:szCs w:val="18"/>
              </w:rPr>
            </w:pPr>
            <w:r w:rsidRPr="00DE0CAF">
              <w:rPr>
                <w:rFonts w:ascii="Calibri" w:hAnsi="Calibri"/>
                <w:b/>
                <w:w w:val="95"/>
                <w:sz w:val="18"/>
                <w:szCs w:val="18"/>
              </w:rPr>
              <w:t>Partidas</w:t>
            </w:r>
          </w:p>
        </w:tc>
        <w:tc>
          <w:tcPr>
            <w:tcW w:w="2835" w:type="dxa"/>
            <w:shd w:val="clear" w:color="auto" w:fill="auto"/>
            <w:vAlign w:val="center"/>
          </w:tcPr>
          <w:p w14:paraId="63C8CD24" w14:textId="4D512E23" w:rsidR="003F6699" w:rsidRPr="00DE0CAF" w:rsidRDefault="003F6699" w:rsidP="00717BF6">
            <w:pPr>
              <w:pStyle w:val="TableParagraph"/>
              <w:jc w:val="center"/>
              <w:rPr>
                <w:rFonts w:ascii="Calibri" w:hAnsi="Calibri"/>
                <w:b/>
                <w:sz w:val="18"/>
                <w:szCs w:val="18"/>
              </w:rPr>
            </w:pPr>
            <w:r w:rsidRPr="00DE0CAF">
              <w:rPr>
                <w:rFonts w:ascii="Calibri" w:hAnsi="Calibri"/>
                <w:b/>
                <w:sz w:val="18"/>
                <w:szCs w:val="18"/>
              </w:rPr>
              <w:t xml:space="preserve">Aporte </w:t>
            </w:r>
            <w:r w:rsidR="00255FB7" w:rsidRPr="00DE0CAF">
              <w:rPr>
                <w:rFonts w:ascii="Calibri" w:hAnsi="Calibri"/>
                <w:b/>
                <w:sz w:val="18"/>
                <w:szCs w:val="18"/>
              </w:rPr>
              <w:t>ProInnóvate</w:t>
            </w:r>
          </w:p>
        </w:tc>
        <w:tc>
          <w:tcPr>
            <w:tcW w:w="2835" w:type="dxa"/>
            <w:tcBorders>
              <w:right w:val="single" w:sz="4" w:space="0" w:color="000000" w:themeColor="text1"/>
            </w:tcBorders>
            <w:shd w:val="clear" w:color="auto" w:fill="auto"/>
            <w:vAlign w:val="center"/>
          </w:tcPr>
          <w:p w14:paraId="2972CF72" w14:textId="77777777" w:rsidR="003F6699" w:rsidRPr="00DE0CAF" w:rsidRDefault="003F6699" w:rsidP="00141AC6">
            <w:pPr>
              <w:pStyle w:val="TableParagraph"/>
              <w:ind w:left="148" w:right="141"/>
              <w:jc w:val="center"/>
              <w:rPr>
                <w:rFonts w:ascii="Calibri" w:hAnsi="Calibri"/>
                <w:b/>
                <w:sz w:val="18"/>
                <w:szCs w:val="18"/>
              </w:rPr>
            </w:pPr>
            <w:r w:rsidRPr="00DE0CAF">
              <w:rPr>
                <w:rFonts w:ascii="Calibri" w:hAnsi="Calibri"/>
                <w:b/>
                <w:sz w:val="18"/>
                <w:szCs w:val="18"/>
              </w:rPr>
              <w:t>Monetario</w:t>
            </w:r>
          </w:p>
        </w:tc>
        <w:tc>
          <w:tcPr>
            <w:tcW w:w="2551" w:type="dxa"/>
            <w:tcBorders>
              <w:left w:val="single" w:sz="4" w:space="0" w:color="000000" w:themeColor="text1"/>
            </w:tcBorders>
            <w:shd w:val="clear" w:color="auto" w:fill="auto"/>
            <w:vAlign w:val="center"/>
          </w:tcPr>
          <w:p w14:paraId="348D1B70" w14:textId="77777777" w:rsidR="003F6699" w:rsidRPr="00DE0CAF" w:rsidRDefault="003F6699" w:rsidP="00141AC6">
            <w:pPr>
              <w:pStyle w:val="TableParagraph"/>
              <w:ind w:left="138" w:right="132"/>
              <w:jc w:val="center"/>
              <w:rPr>
                <w:rFonts w:ascii="Calibri" w:hAnsi="Calibri"/>
                <w:b/>
                <w:sz w:val="18"/>
                <w:szCs w:val="18"/>
              </w:rPr>
            </w:pPr>
            <w:r w:rsidRPr="00DE0CAF">
              <w:rPr>
                <w:rFonts w:ascii="Calibri" w:hAnsi="Calibri"/>
                <w:b/>
                <w:sz w:val="18"/>
                <w:szCs w:val="18"/>
              </w:rPr>
              <w:t>No Monetario</w:t>
            </w:r>
          </w:p>
        </w:tc>
      </w:tr>
      <w:tr w:rsidR="003F6699" w:rsidRPr="00DE0CAF" w14:paraId="1179BDC1" w14:textId="77777777" w:rsidTr="7305669A">
        <w:trPr>
          <w:trHeight w:val="1940"/>
        </w:trPr>
        <w:tc>
          <w:tcPr>
            <w:tcW w:w="1276" w:type="dxa"/>
            <w:shd w:val="clear" w:color="auto" w:fill="auto"/>
            <w:vAlign w:val="center"/>
          </w:tcPr>
          <w:p w14:paraId="3F1B4C6E" w14:textId="77777777" w:rsidR="003F6699" w:rsidRPr="00DE0CAF" w:rsidRDefault="003F6699" w:rsidP="00141AC6">
            <w:pPr>
              <w:pStyle w:val="TableParagraph"/>
              <w:ind w:left="146" w:right="126"/>
              <w:jc w:val="center"/>
              <w:rPr>
                <w:rFonts w:ascii="Calibri" w:hAnsi="Calibri"/>
                <w:b/>
                <w:sz w:val="18"/>
                <w:szCs w:val="18"/>
              </w:rPr>
            </w:pPr>
            <w:r w:rsidRPr="00DE0CAF">
              <w:rPr>
                <w:rFonts w:ascii="Calibri" w:hAnsi="Calibri"/>
                <w:b/>
                <w:w w:val="95"/>
                <w:sz w:val="18"/>
                <w:szCs w:val="18"/>
              </w:rPr>
              <w:t>Honorarios:</w:t>
            </w:r>
          </w:p>
        </w:tc>
        <w:tc>
          <w:tcPr>
            <w:tcW w:w="2835" w:type="dxa"/>
            <w:shd w:val="clear" w:color="auto" w:fill="auto"/>
          </w:tcPr>
          <w:p w14:paraId="154FE3F1" w14:textId="77777777" w:rsidR="003F6699" w:rsidRPr="00DE0CAF" w:rsidRDefault="003F6699" w:rsidP="009E6958">
            <w:pPr>
              <w:pStyle w:val="TableParagraph"/>
              <w:spacing w:before="120" w:after="120"/>
              <w:rPr>
                <w:rFonts w:ascii="Calibri" w:hAnsi="Calibri"/>
                <w:b/>
                <w:sz w:val="18"/>
                <w:szCs w:val="18"/>
              </w:rPr>
            </w:pPr>
          </w:p>
          <w:p w14:paraId="34E84F12" w14:textId="77777777" w:rsidR="003F6699" w:rsidRPr="00DE0CAF" w:rsidRDefault="003F6699" w:rsidP="009E6958">
            <w:pPr>
              <w:pStyle w:val="TableParagraph"/>
              <w:tabs>
                <w:tab w:val="left" w:pos="283"/>
              </w:tabs>
              <w:spacing w:before="120" w:after="120"/>
              <w:ind w:left="68" w:right="47"/>
              <w:rPr>
                <w:rFonts w:ascii="Calibri" w:hAnsi="Calibri"/>
                <w:sz w:val="18"/>
                <w:szCs w:val="18"/>
              </w:rPr>
            </w:pPr>
          </w:p>
        </w:tc>
        <w:tc>
          <w:tcPr>
            <w:tcW w:w="2835" w:type="dxa"/>
            <w:tcBorders>
              <w:right w:val="single" w:sz="4" w:space="0" w:color="000000" w:themeColor="text1"/>
            </w:tcBorders>
            <w:shd w:val="clear" w:color="auto" w:fill="auto"/>
          </w:tcPr>
          <w:p w14:paraId="054EA4B2" w14:textId="77777777" w:rsidR="003F6699" w:rsidRPr="00452412" w:rsidRDefault="003F6699" w:rsidP="002A3AF1">
            <w:pPr>
              <w:pStyle w:val="TableParagraph"/>
              <w:numPr>
                <w:ilvl w:val="0"/>
                <w:numId w:val="30"/>
              </w:numPr>
              <w:tabs>
                <w:tab w:val="left" w:pos="280"/>
              </w:tabs>
              <w:spacing w:before="120" w:after="120"/>
              <w:ind w:right="132" w:hanging="211"/>
              <w:rPr>
                <w:rFonts w:ascii="Calibri" w:hAnsi="Calibri"/>
                <w:sz w:val="18"/>
                <w:szCs w:val="18"/>
              </w:rPr>
            </w:pPr>
            <w:r w:rsidRPr="00452412">
              <w:rPr>
                <w:rFonts w:ascii="Calibri" w:hAnsi="Calibri"/>
                <w:w w:val="95"/>
                <w:sz w:val="18"/>
                <w:szCs w:val="18"/>
              </w:rPr>
              <w:t xml:space="preserve">Recursos humanos externos asociados </w:t>
            </w:r>
            <w:r w:rsidR="00782B7C" w:rsidRPr="00452412">
              <w:rPr>
                <w:rFonts w:ascii="Calibri" w:hAnsi="Calibri"/>
                <w:w w:val="95"/>
                <w:sz w:val="18"/>
                <w:szCs w:val="18"/>
              </w:rPr>
              <w:t>a las</w:t>
            </w:r>
            <w:r w:rsidRPr="00452412">
              <w:rPr>
                <w:rFonts w:ascii="Calibri" w:hAnsi="Calibri"/>
                <w:w w:val="95"/>
                <w:sz w:val="18"/>
                <w:szCs w:val="18"/>
              </w:rPr>
              <w:t xml:space="preserve"> </w:t>
            </w:r>
            <w:r w:rsidR="00B402A3" w:rsidRPr="00452412">
              <w:rPr>
                <w:rFonts w:ascii="Calibri" w:hAnsi="Calibri"/>
                <w:w w:val="95"/>
                <w:sz w:val="18"/>
                <w:szCs w:val="18"/>
              </w:rPr>
              <w:t xml:space="preserve">actividades </w:t>
            </w:r>
            <w:r w:rsidR="0025630C" w:rsidRPr="00452412">
              <w:rPr>
                <w:rFonts w:ascii="Calibri" w:hAnsi="Calibri"/>
                <w:w w:val="95"/>
                <w:sz w:val="18"/>
                <w:szCs w:val="18"/>
              </w:rPr>
              <w:t>del proyecto.</w:t>
            </w:r>
          </w:p>
          <w:p w14:paraId="3EC68ECC" w14:textId="6C6D21E1" w:rsidR="00D6631E" w:rsidRPr="00D6631E" w:rsidRDefault="00D6631E" w:rsidP="0069542C">
            <w:pPr>
              <w:pStyle w:val="TableParagraph"/>
              <w:tabs>
                <w:tab w:val="left" w:pos="280"/>
              </w:tabs>
              <w:spacing w:before="120" w:after="120"/>
              <w:ind w:right="141"/>
              <w:rPr>
                <w:rFonts w:ascii="Calibri" w:hAnsi="Calibri"/>
                <w:strike/>
                <w:sz w:val="18"/>
                <w:szCs w:val="18"/>
              </w:rPr>
            </w:pPr>
          </w:p>
        </w:tc>
        <w:tc>
          <w:tcPr>
            <w:tcW w:w="2551" w:type="dxa"/>
            <w:tcBorders>
              <w:left w:val="single" w:sz="4" w:space="0" w:color="000000" w:themeColor="text1"/>
            </w:tcBorders>
            <w:shd w:val="clear" w:color="auto" w:fill="auto"/>
          </w:tcPr>
          <w:p w14:paraId="62610219" w14:textId="4421850B" w:rsidR="003F6699" w:rsidRPr="00DE0CAF" w:rsidRDefault="003F6699" w:rsidP="002A3AF1">
            <w:pPr>
              <w:pStyle w:val="TableParagraph"/>
              <w:numPr>
                <w:ilvl w:val="0"/>
                <w:numId w:val="29"/>
              </w:numPr>
              <w:tabs>
                <w:tab w:val="left" w:pos="280"/>
                <w:tab w:val="left" w:pos="1753"/>
              </w:tabs>
              <w:spacing w:before="120" w:after="120"/>
              <w:ind w:right="50"/>
              <w:rPr>
                <w:rFonts w:ascii="Calibri" w:hAnsi="Calibri"/>
                <w:sz w:val="18"/>
                <w:szCs w:val="18"/>
              </w:rPr>
            </w:pPr>
            <w:r w:rsidRPr="00DE0CAF">
              <w:rPr>
                <w:rFonts w:ascii="Calibri" w:hAnsi="Calibri"/>
                <w:b/>
                <w:w w:val="95"/>
                <w:sz w:val="18"/>
                <w:szCs w:val="18"/>
              </w:rPr>
              <w:t xml:space="preserve">Valorización </w:t>
            </w:r>
            <w:r w:rsidRPr="00DE0CAF">
              <w:rPr>
                <w:rFonts w:ascii="Calibri" w:hAnsi="Calibri"/>
                <w:w w:val="95"/>
                <w:sz w:val="18"/>
                <w:szCs w:val="18"/>
              </w:rPr>
              <w:t xml:space="preserve">del tiempo del Coordinador </w:t>
            </w:r>
            <w:r w:rsidR="00F8076B" w:rsidRPr="00DE0CAF">
              <w:rPr>
                <w:rFonts w:ascii="Calibri" w:hAnsi="Calibri"/>
                <w:w w:val="95"/>
                <w:sz w:val="18"/>
                <w:szCs w:val="18"/>
              </w:rPr>
              <w:t>G</w:t>
            </w:r>
            <w:r w:rsidR="00593188" w:rsidRPr="00DE0CAF">
              <w:rPr>
                <w:rFonts w:ascii="Calibri" w:hAnsi="Calibri"/>
                <w:w w:val="95"/>
                <w:sz w:val="18"/>
                <w:szCs w:val="18"/>
              </w:rPr>
              <w:t>eneral</w:t>
            </w:r>
            <w:r w:rsidR="009E6958" w:rsidRPr="00DE0CAF">
              <w:rPr>
                <w:rFonts w:ascii="Calibri" w:hAnsi="Calibri"/>
                <w:w w:val="95"/>
                <w:sz w:val="18"/>
                <w:szCs w:val="18"/>
              </w:rPr>
              <w:t xml:space="preserve"> (CGP)</w:t>
            </w:r>
            <w:r w:rsidR="00975FF5" w:rsidRPr="00DE0CAF">
              <w:rPr>
                <w:rFonts w:ascii="Calibri" w:hAnsi="Calibri"/>
                <w:sz w:val="18"/>
                <w:szCs w:val="18"/>
              </w:rPr>
              <w:t xml:space="preserve">. </w:t>
            </w:r>
          </w:p>
          <w:p w14:paraId="42494F73" w14:textId="77777777" w:rsidR="003F6699" w:rsidRPr="00DE0CAF" w:rsidRDefault="003F6699" w:rsidP="002A3AF1">
            <w:pPr>
              <w:pStyle w:val="TableParagraph"/>
              <w:numPr>
                <w:ilvl w:val="0"/>
                <w:numId w:val="29"/>
              </w:numPr>
              <w:tabs>
                <w:tab w:val="left" w:pos="280"/>
              </w:tabs>
              <w:spacing w:before="120" w:after="120"/>
              <w:ind w:right="51"/>
              <w:rPr>
                <w:rFonts w:ascii="Calibri" w:hAnsi="Calibri"/>
                <w:sz w:val="18"/>
                <w:szCs w:val="18"/>
              </w:rPr>
            </w:pPr>
            <w:r w:rsidRPr="00DE0CAF">
              <w:rPr>
                <w:rFonts w:ascii="Calibri" w:hAnsi="Calibri"/>
                <w:b/>
                <w:sz w:val="18"/>
                <w:szCs w:val="18"/>
              </w:rPr>
              <w:t xml:space="preserve">Valorización </w:t>
            </w:r>
            <w:r w:rsidRPr="00DE0CAF">
              <w:rPr>
                <w:rFonts w:ascii="Calibri" w:hAnsi="Calibri"/>
                <w:w w:val="95"/>
                <w:sz w:val="18"/>
                <w:szCs w:val="18"/>
              </w:rPr>
              <w:t>del tiempo de los recursos humanos directamente involucrados en la ejecución del proyecto</w:t>
            </w:r>
            <w:r w:rsidR="003E3D19" w:rsidRPr="00DE0CAF">
              <w:rPr>
                <w:rFonts w:ascii="Calibri" w:hAnsi="Calibri"/>
                <w:w w:val="95"/>
                <w:sz w:val="18"/>
                <w:szCs w:val="18"/>
              </w:rPr>
              <w:t>, que pertenecen a las entidades participantes</w:t>
            </w:r>
            <w:r w:rsidRPr="00DE0CAF">
              <w:rPr>
                <w:rFonts w:ascii="Calibri" w:hAnsi="Calibri"/>
                <w:w w:val="95"/>
                <w:sz w:val="18"/>
                <w:szCs w:val="18"/>
              </w:rPr>
              <w:t>.</w:t>
            </w:r>
          </w:p>
        </w:tc>
      </w:tr>
      <w:tr w:rsidR="003F6699" w:rsidRPr="00DE0CAF" w14:paraId="797E4909" w14:textId="77777777" w:rsidTr="7305669A">
        <w:trPr>
          <w:trHeight w:val="1146"/>
        </w:trPr>
        <w:tc>
          <w:tcPr>
            <w:tcW w:w="1276" w:type="dxa"/>
            <w:tcBorders>
              <w:top w:val="single" w:sz="4" w:space="0" w:color="000000" w:themeColor="text1"/>
              <w:bottom w:val="single" w:sz="4" w:space="0" w:color="000000" w:themeColor="text1"/>
            </w:tcBorders>
            <w:shd w:val="clear" w:color="auto" w:fill="auto"/>
            <w:vAlign w:val="center"/>
          </w:tcPr>
          <w:p w14:paraId="067159D4" w14:textId="77777777" w:rsidR="003F6699" w:rsidRPr="00DE0CAF" w:rsidRDefault="003F6699" w:rsidP="00141AC6">
            <w:pPr>
              <w:pStyle w:val="TableParagraph"/>
              <w:spacing w:before="68" w:line="290" w:lineRule="auto"/>
              <w:ind w:left="146" w:right="126" w:hanging="118"/>
              <w:jc w:val="center"/>
              <w:rPr>
                <w:rFonts w:ascii="Calibri" w:hAnsi="Calibri"/>
                <w:b/>
                <w:sz w:val="18"/>
                <w:szCs w:val="18"/>
              </w:rPr>
            </w:pPr>
            <w:r w:rsidRPr="00DE0CAF">
              <w:rPr>
                <w:rFonts w:ascii="Calibri" w:hAnsi="Calibri"/>
                <w:b/>
                <w:w w:val="90"/>
                <w:sz w:val="18"/>
                <w:szCs w:val="18"/>
              </w:rPr>
              <w:t xml:space="preserve">Materiales e </w:t>
            </w:r>
            <w:r w:rsidRPr="00DE0CAF">
              <w:rPr>
                <w:rFonts w:ascii="Calibri" w:hAnsi="Calibri"/>
                <w:b/>
                <w:w w:val="95"/>
                <w:sz w:val="18"/>
                <w:szCs w:val="18"/>
              </w:rPr>
              <w:t>insumos:</w:t>
            </w:r>
          </w:p>
        </w:tc>
        <w:tc>
          <w:tcPr>
            <w:tcW w:w="2835" w:type="dxa"/>
            <w:tcBorders>
              <w:bottom w:val="single" w:sz="4" w:space="0" w:color="000000" w:themeColor="text1"/>
              <w:right w:val="single" w:sz="4" w:space="0" w:color="000000" w:themeColor="text1"/>
            </w:tcBorders>
            <w:shd w:val="clear" w:color="auto" w:fill="auto"/>
          </w:tcPr>
          <w:p w14:paraId="458FBCC8" w14:textId="77777777" w:rsidR="003F6699" w:rsidRPr="00DE0CAF" w:rsidRDefault="003F6699" w:rsidP="009E6958">
            <w:pPr>
              <w:pStyle w:val="TableParagraph"/>
              <w:spacing w:before="120" w:after="120"/>
              <w:rPr>
                <w:rFonts w:ascii="Calibri" w:hAnsi="Calibri"/>
                <w:sz w:val="18"/>
                <w:szCs w:val="18"/>
              </w:rPr>
            </w:pPr>
          </w:p>
          <w:p w14:paraId="364A2949" w14:textId="77777777" w:rsidR="003F6699" w:rsidRPr="00DE0CAF" w:rsidRDefault="003F6699" w:rsidP="009E6958">
            <w:pPr>
              <w:pStyle w:val="TableParagraph"/>
              <w:tabs>
                <w:tab w:val="left" w:pos="283"/>
              </w:tabs>
              <w:spacing w:before="120" w:after="120"/>
              <w:ind w:left="68" w:right="51"/>
              <w:rPr>
                <w:rFonts w:ascii="Calibri" w:hAnsi="Calibri"/>
                <w:sz w:val="18"/>
                <w:szCs w:val="18"/>
              </w:rPr>
            </w:pPr>
          </w:p>
        </w:tc>
        <w:tc>
          <w:tcPr>
            <w:tcW w:w="2835" w:type="dxa"/>
            <w:tcBorders>
              <w:left w:val="single" w:sz="4" w:space="0" w:color="000000" w:themeColor="text1"/>
              <w:bottom w:val="single" w:sz="4" w:space="0" w:color="000000" w:themeColor="text1"/>
              <w:right w:val="single" w:sz="4" w:space="0" w:color="000000" w:themeColor="text1"/>
            </w:tcBorders>
            <w:shd w:val="clear" w:color="auto" w:fill="auto"/>
          </w:tcPr>
          <w:p w14:paraId="561EAD2F" w14:textId="62608997" w:rsidR="003F6699" w:rsidRPr="00DE0CAF" w:rsidRDefault="003F6699" w:rsidP="002A3AF1">
            <w:pPr>
              <w:pStyle w:val="TableParagraph"/>
              <w:numPr>
                <w:ilvl w:val="0"/>
                <w:numId w:val="28"/>
              </w:numPr>
              <w:tabs>
                <w:tab w:val="left" w:pos="285"/>
              </w:tabs>
              <w:spacing w:before="120" w:after="120"/>
              <w:ind w:right="141" w:hanging="211"/>
              <w:rPr>
                <w:rFonts w:ascii="Calibri" w:hAnsi="Calibri"/>
                <w:w w:val="95"/>
                <w:sz w:val="18"/>
                <w:szCs w:val="18"/>
              </w:rPr>
            </w:pPr>
            <w:r w:rsidRPr="00DE0CAF">
              <w:rPr>
                <w:rFonts w:ascii="Calibri" w:hAnsi="Calibri"/>
                <w:w w:val="95"/>
                <w:sz w:val="18"/>
                <w:szCs w:val="18"/>
              </w:rPr>
              <w:t>Adquisición de los materiales e insumos para las actividades del proyecto.</w:t>
            </w:r>
          </w:p>
          <w:p w14:paraId="3F0D2948" w14:textId="77777777" w:rsidR="003F6699" w:rsidRPr="00DE0CAF" w:rsidRDefault="003F6699" w:rsidP="002A3AF1">
            <w:pPr>
              <w:pStyle w:val="TableParagraph"/>
              <w:numPr>
                <w:ilvl w:val="0"/>
                <w:numId w:val="28"/>
              </w:numPr>
              <w:tabs>
                <w:tab w:val="left" w:pos="285"/>
              </w:tabs>
              <w:spacing w:before="120" w:after="120"/>
              <w:ind w:right="141" w:hanging="211"/>
              <w:rPr>
                <w:rFonts w:ascii="Calibri" w:hAnsi="Calibri"/>
                <w:sz w:val="18"/>
                <w:szCs w:val="18"/>
              </w:rPr>
            </w:pPr>
            <w:r w:rsidRPr="00DE0CAF">
              <w:rPr>
                <w:rFonts w:ascii="Calibri" w:hAnsi="Calibri"/>
                <w:w w:val="95"/>
                <w:sz w:val="18"/>
                <w:szCs w:val="18"/>
              </w:rPr>
              <w:t>Como mínimo se desagregará el aporte monetario equivalente al IGV.</w:t>
            </w:r>
          </w:p>
        </w:tc>
        <w:tc>
          <w:tcPr>
            <w:tcW w:w="2551" w:type="dxa"/>
            <w:tcBorders>
              <w:left w:val="single" w:sz="4" w:space="0" w:color="000000" w:themeColor="text1"/>
              <w:bottom w:val="single" w:sz="4" w:space="0" w:color="000000" w:themeColor="text1"/>
            </w:tcBorders>
            <w:shd w:val="clear" w:color="auto" w:fill="auto"/>
          </w:tcPr>
          <w:p w14:paraId="4137171B" w14:textId="41310D56" w:rsidR="003F6699" w:rsidRPr="00DE0CAF" w:rsidRDefault="003F6699" w:rsidP="002A3AF1">
            <w:pPr>
              <w:pStyle w:val="TableParagraph"/>
              <w:numPr>
                <w:ilvl w:val="0"/>
                <w:numId w:val="27"/>
              </w:numPr>
              <w:tabs>
                <w:tab w:val="left" w:pos="280"/>
              </w:tabs>
              <w:spacing w:before="120" w:after="120"/>
              <w:ind w:left="278" w:right="49"/>
              <w:rPr>
                <w:rFonts w:ascii="Calibri" w:hAnsi="Calibri"/>
                <w:w w:val="95"/>
                <w:sz w:val="18"/>
                <w:szCs w:val="18"/>
              </w:rPr>
            </w:pPr>
            <w:r w:rsidRPr="00DE0CAF">
              <w:rPr>
                <w:rFonts w:ascii="Calibri" w:hAnsi="Calibri"/>
                <w:w w:val="95"/>
                <w:sz w:val="18"/>
                <w:szCs w:val="18"/>
              </w:rPr>
              <w:t>Valorización de los materiales e insumos utilizados en las actividades</w:t>
            </w:r>
            <w:r w:rsidR="00141AC6" w:rsidRPr="00DE0CAF">
              <w:rPr>
                <w:rFonts w:ascii="Calibri" w:hAnsi="Calibri"/>
                <w:w w:val="95"/>
                <w:sz w:val="18"/>
                <w:szCs w:val="18"/>
              </w:rPr>
              <w:t xml:space="preserve"> </w:t>
            </w:r>
            <w:r w:rsidRPr="00DE0CAF">
              <w:rPr>
                <w:rFonts w:ascii="Calibri" w:hAnsi="Calibri"/>
                <w:w w:val="95"/>
                <w:sz w:val="18"/>
                <w:szCs w:val="18"/>
              </w:rPr>
              <w:t>del proyecto.</w:t>
            </w:r>
          </w:p>
        </w:tc>
      </w:tr>
      <w:tr w:rsidR="003E3D19" w:rsidRPr="00DE0CAF" w14:paraId="30F4324B" w14:textId="77777777" w:rsidTr="7305669A">
        <w:trPr>
          <w:trHeight w:val="2529"/>
        </w:trPr>
        <w:tc>
          <w:tcPr>
            <w:tcW w:w="1276" w:type="dxa"/>
            <w:tcBorders>
              <w:top w:val="single" w:sz="4" w:space="0" w:color="000000" w:themeColor="text1"/>
              <w:left w:val="single" w:sz="4" w:space="0" w:color="000000" w:themeColor="text1"/>
            </w:tcBorders>
            <w:shd w:val="clear" w:color="auto" w:fill="auto"/>
            <w:vAlign w:val="center"/>
          </w:tcPr>
          <w:p w14:paraId="7CC4E37D" w14:textId="77777777" w:rsidR="003E3D19" w:rsidRPr="00DE0CAF" w:rsidRDefault="003E3D19" w:rsidP="00141AC6">
            <w:pPr>
              <w:pStyle w:val="TableParagraph"/>
              <w:ind w:left="146" w:right="126"/>
              <w:jc w:val="center"/>
              <w:rPr>
                <w:rFonts w:ascii="Calibri" w:hAnsi="Calibri"/>
                <w:b/>
                <w:sz w:val="18"/>
                <w:szCs w:val="18"/>
              </w:rPr>
            </w:pPr>
          </w:p>
          <w:p w14:paraId="2858311E" w14:textId="77777777" w:rsidR="003E3D19" w:rsidRPr="00DE0CAF" w:rsidRDefault="003E3D19" w:rsidP="00141AC6">
            <w:pPr>
              <w:pStyle w:val="TableParagraph"/>
              <w:spacing w:before="7"/>
              <w:ind w:left="146" w:right="126"/>
              <w:jc w:val="center"/>
              <w:rPr>
                <w:rFonts w:ascii="Calibri" w:hAnsi="Calibri"/>
                <w:b/>
                <w:sz w:val="18"/>
                <w:szCs w:val="18"/>
              </w:rPr>
            </w:pPr>
          </w:p>
          <w:p w14:paraId="5A61055E" w14:textId="74C08C23" w:rsidR="003E3D19" w:rsidRPr="00DE0CAF" w:rsidRDefault="00F518AB" w:rsidP="00141AC6">
            <w:pPr>
              <w:pStyle w:val="TableParagraph"/>
              <w:ind w:left="146" w:right="126"/>
              <w:jc w:val="center"/>
              <w:rPr>
                <w:rFonts w:ascii="Calibri" w:hAnsi="Calibri"/>
                <w:b/>
                <w:sz w:val="18"/>
                <w:szCs w:val="18"/>
              </w:rPr>
            </w:pPr>
            <w:r w:rsidRPr="00DE0CAF">
              <w:rPr>
                <w:rFonts w:ascii="Calibri" w:hAnsi="Calibri"/>
                <w:b/>
                <w:w w:val="95"/>
                <w:sz w:val="18"/>
                <w:szCs w:val="18"/>
              </w:rPr>
              <w:t>Consultoría</w:t>
            </w:r>
            <w:r w:rsidR="003E3D19" w:rsidRPr="00DE0CAF">
              <w:rPr>
                <w:rFonts w:ascii="Calibri" w:hAnsi="Calibri"/>
                <w:b/>
                <w:w w:val="95"/>
                <w:sz w:val="18"/>
                <w:szCs w:val="18"/>
              </w:rPr>
              <w:t>:</w:t>
            </w:r>
          </w:p>
          <w:p w14:paraId="5717CD33" w14:textId="77777777" w:rsidR="003E3D19" w:rsidRPr="00DE0CAF" w:rsidRDefault="003E3D19" w:rsidP="00141AC6">
            <w:pPr>
              <w:pStyle w:val="TableParagraph"/>
              <w:ind w:left="146" w:right="126"/>
              <w:jc w:val="center"/>
              <w:rPr>
                <w:rFonts w:ascii="Calibri" w:hAnsi="Calibri"/>
                <w:b/>
                <w:sz w:val="18"/>
                <w:szCs w:val="18"/>
              </w:rPr>
            </w:pPr>
          </w:p>
          <w:p w14:paraId="658E48B2" w14:textId="77777777" w:rsidR="003E3D19" w:rsidRPr="00DE0CAF" w:rsidRDefault="003E3D19" w:rsidP="00141AC6">
            <w:pPr>
              <w:pStyle w:val="TableParagraph"/>
              <w:spacing w:before="99" w:line="290" w:lineRule="auto"/>
              <w:ind w:left="146" w:right="126"/>
              <w:jc w:val="center"/>
              <w:rPr>
                <w:rFonts w:ascii="Calibri" w:hAnsi="Calibri"/>
                <w:b/>
                <w:sz w:val="18"/>
                <w:szCs w:val="18"/>
              </w:rPr>
            </w:pPr>
          </w:p>
        </w:tc>
        <w:tc>
          <w:tcPr>
            <w:tcW w:w="2835" w:type="dxa"/>
            <w:tcBorders>
              <w:top w:val="single" w:sz="4" w:space="0" w:color="000000" w:themeColor="text1"/>
              <w:right w:val="single" w:sz="4" w:space="0" w:color="000000" w:themeColor="text1"/>
            </w:tcBorders>
            <w:shd w:val="clear" w:color="auto" w:fill="auto"/>
          </w:tcPr>
          <w:p w14:paraId="1E87B998" w14:textId="7AEA0468" w:rsidR="00E66EFD" w:rsidRPr="00DE0CAF" w:rsidRDefault="00A539A1" w:rsidP="002A3AF1">
            <w:pPr>
              <w:pStyle w:val="TableParagraph"/>
              <w:numPr>
                <w:ilvl w:val="0"/>
                <w:numId w:val="26"/>
              </w:numPr>
              <w:tabs>
                <w:tab w:val="left" w:pos="288"/>
              </w:tabs>
              <w:spacing w:before="120" w:after="120"/>
              <w:ind w:left="289" w:right="108" w:hanging="215"/>
              <w:rPr>
                <w:rFonts w:ascii="Calibri" w:hAnsi="Calibri"/>
                <w:w w:val="95"/>
                <w:sz w:val="18"/>
                <w:szCs w:val="18"/>
              </w:rPr>
            </w:pPr>
            <w:r w:rsidRPr="00DE0CAF">
              <w:rPr>
                <w:rFonts w:ascii="Calibri" w:hAnsi="Calibri"/>
                <w:w w:val="95"/>
                <w:sz w:val="18"/>
                <w:szCs w:val="18"/>
              </w:rPr>
              <w:t xml:space="preserve">Servicio de </w:t>
            </w:r>
            <w:r w:rsidR="003E3D19" w:rsidRPr="00DE0CAF">
              <w:rPr>
                <w:rFonts w:ascii="Calibri" w:hAnsi="Calibri"/>
                <w:w w:val="95"/>
                <w:sz w:val="18"/>
                <w:szCs w:val="18"/>
              </w:rPr>
              <w:t>Consultoría para la realización del diagnóstico y plan estratégico. Se presupuesta a todo costo (honorarios, viáticos, pasajes, etc.).</w:t>
            </w:r>
          </w:p>
          <w:p w14:paraId="722604F9" w14:textId="57A72CFB" w:rsidR="003A3BC3" w:rsidRPr="00DE0CAF" w:rsidRDefault="443D2FF8" w:rsidP="002A3AF1">
            <w:pPr>
              <w:pStyle w:val="TableParagraph"/>
              <w:numPr>
                <w:ilvl w:val="0"/>
                <w:numId w:val="26"/>
              </w:numPr>
              <w:tabs>
                <w:tab w:val="left" w:pos="288"/>
              </w:tabs>
              <w:spacing w:before="120" w:after="120"/>
              <w:ind w:left="289" w:right="108" w:hanging="215"/>
              <w:rPr>
                <w:rFonts w:ascii="Calibri" w:hAnsi="Calibri"/>
                <w:sz w:val="18"/>
                <w:szCs w:val="18"/>
              </w:rPr>
            </w:pPr>
            <w:r w:rsidRPr="00DE0CAF">
              <w:rPr>
                <w:rFonts w:ascii="Calibri" w:hAnsi="Calibri"/>
                <w:w w:val="95"/>
                <w:sz w:val="18"/>
                <w:szCs w:val="18"/>
              </w:rPr>
              <w:t xml:space="preserve">Con RNR no se </w:t>
            </w:r>
            <w:r w:rsidRPr="00C2202D">
              <w:rPr>
                <w:rFonts w:ascii="Calibri" w:hAnsi="Calibri"/>
                <w:w w:val="95"/>
                <w:sz w:val="18"/>
                <w:szCs w:val="18"/>
              </w:rPr>
              <w:t>financia</w:t>
            </w:r>
            <w:r w:rsidR="3CA4FA36" w:rsidRPr="00C2202D">
              <w:rPr>
                <w:rFonts w:ascii="Calibri" w:hAnsi="Calibri"/>
                <w:w w:val="95"/>
                <w:sz w:val="18"/>
                <w:szCs w:val="18"/>
              </w:rPr>
              <w:t>rá</w:t>
            </w:r>
            <w:r w:rsidRPr="00C2202D">
              <w:rPr>
                <w:rFonts w:ascii="Calibri" w:hAnsi="Calibri"/>
                <w:w w:val="95"/>
                <w:sz w:val="18"/>
                <w:szCs w:val="18"/>
              </w:rPr>
              <w:t xml:space="preserve"> el IGV de la c</w:t>
            </w:r>
            <w:r w:rsidRPr="00DE0CAF">
              <w:rPr>
                <w:rFonts w:ascii="Calibri" w:hAnsi="Calibri"/>
                <w:w w:val="95"/>
                <w:sz w:val="18"/>
                <w:szCs w:val="18"/>
              </w:rPr>
              <w:t>onsultoría</w:t>
            </w:r>
            <w:r w:rsidR="000411CF" w:rsidRPr="00C2202D">
              <w:rPr>
                <w:rStyle w:val="Refdenotaalpie"/>
                <w:rFonts w:ascii="Calibri" w:hAnsi="Calibri"/>
                <w:w w:val="95"/>
                <w:sz w:val="18"/>
                <w:szCs w:val="18"/>
                <w:vertAlign w:val="superscript"/>
              </w:rPr>
              <w:footnoteReference w:id="8"/>
            </w:r>
            <w:r w:rsidR="3AC79038" w:rsidRPr="00DE0CAF">
              <w:rPr>
                <w:rFonts w:ascii="Calibri" w:hAnsi="Calibri"/>
                <w:w w:val="95"/>
                <w:sz w:val="18"/>
                <w:szCs w:val="18"/>
              </w:rPr>
              <w:t xml:space="preserve">, salvo </w:t>
            </w:r>
            <w:r w:rsidR="019829D9" w:rsidRPr="00DE0CAF">
              <w:rPr>
                <w:rFonts w:ascii="Calibri" w:hAnsi="Calibri"/>
                <w:w w:val="95"/>
                <w:sz w:val="18"/>
                <w:szCs w:val="18"/>
              </w:rPr>
              <w:t xml:space="preserve">que </w:t>
            </w:r>
            <w:r w:rsidR="1C0B22B9" w:rsidRPr="00DE0CAF">
              <w:rPr>
                <w:rFonts w:ascii="Calibri" w:hAnsi="Calibri"/>
                <w:w w:val="95"/>
                <w:sz w:val="18"/>
                <w:szCs w:val="18"/>
              </w:rPr>
              <w:t xml:space="preserve">la entidad solicitante </w:t>
            </w:r>
            <w:r w:rsidR="0192A435" w:rsidRPr="00DE0CAF">
              <w:rPr>
                <w:rFonts w:ascii="Calibri" w:hAnsi="Calibri"/>
                <w:w w:val="95"/>
                <w:sz w:val="18"/>
                <w:szCs w:val="18"/>
              </w:rPr>
              <w:t>sea una institución pública o se encuentre compuesta por instituciones públicas</w:t>
            </w:r>
            <w:r w:rsidR="009C331C" w:rsidRPr="00DE0CAF">
              <w:rPr>
                <w:rStyle w:val="Refdenotaalpie"/>
                <w:rFonts w:ascii="Calibri" w:hAnsi="Calibri"/>
                <w:sz w:val="18"/>
                <w:szCs w:val="18"/>
                <w:vertAlign w:val="superscript"/>
              </w:rPr>
              <w:footnoteReference w:id="9"/>
            </w:r>
            <w:r w:rsidR="1C0B22B9" w:rsidRPr="00DE0CAF">
              <w:rPr>
                <w:rFonts w:ascii="Calibri" w:hAnsi="Calibri"/>
                <w:sz w:val="18"/>
                <w:szCs w:val="18"/>
              </w:rPr>
              <w:t>.</w:t>
            </w:r>
          </w:p>
        </w:tc>
        <w:tc>
          <w:tcPr>
            <w:tcW w:w="2835" w:type="dxa"/>
            <w:tcBorders>
              <w:top w:val="single" w:sz="4" w:space="0" w:color="000000" w:themeColor="text1"/>
              <w:left w:val="single" w:sz="4" w:space="0" w:color="000000" w:themeColor="text1"/>
            </w:tcBorders>
            <w:shd w:val="clear" w:color="auto" w:fill="auto"/>
          </w:tcPr>
          <w:p w14:paraId="491DF180" w14:textId="0D9F09C6" w:rsidR="009E6958" w:rsidRPr="00DE0CAF" w:rsidRDefault="003E3D19" w:rsidP="002A3AF1">
            <w:pPr>
              <w:pStyle w:val="TableParagraph"/>
              <w:numPr>
                <w:ilvl w:val="0"/>
                <w:numId w:val="25"/>
              </w:numPr>
              <w:tabs>
                <w:tab w:val="left" w:pos="288"/>
              </w:tabs>
              <w:spacing w:before="120" w:after="120"/>
              <w:ind w:right="107"/>
              <w:rPr>
                <w:rFonts w:ascii="Calibri" w:hAnsi="Calibri"/>
                <w:w w:val="95"/>
                <w:sz w:val="18"/>
                <w:szCs w:val="18"/>
              </w:rPr>
            </w:pPr>
            <w:r w:rsidRPr="00DE0CAF">
              <w:rPr>
                <w:rFonts w:ascii="Calibri" w:hAnsi="Calibri"/>
                <w:w w:val="95"/>
                <w:sz w:val="18"/>
                <w:szCs w:val="18"/>
              </w:rPr>
              <w:t>Como mínimo se desagregará el aporte monetario equivalente al IGV de la Consultoría</w:t>
            </w:r>
            <w:r w:rsidR="000411CF" w:rsidRPr="00C2202D">
              <w:rPr>
                <w:rStyle w:val="Refdenotaalpie"/>
                <w:rFonts w:ascii="Calibri" w:hAnsi="Calibri"/>
                <w:w w:val="95"/>
                <w:sz w:val="18"/>
                <w:szCs w:val="18"/>
                <w:vertAlign w:val="superscript"/>
              </w:rPr>
              <w:footnoteReference w:id="10"/>
            </w:r>
            <w:r w:rsidRPr="00DE0CAF">
              <w:rPr>
                <w:rFonts w:ascii="Calibri" w:hAnsi="Calibri"/>
                <w:w w:val="95"/>
                <w:sz w:val="18"/>
                <w:szCs w:val="18"/>
              </w:rPr>
              <w:t xml:space="preserve"> para la realización del diagnóstico y plan estratégico.</w:t>
            </w:r>
          </w:p>
          <w:p w14:paraId="21EC2FA1" w14:textId="77777777" w:rsidR="003E3D19" w:rsidRPr="00DE0CAF" w:rsidRDefault="003E3D19" w:rsidP="002A3AF1">
            <w:pPr>
              <w:pStyle w:val="TableParagraph"/>
              <w:numPr>
                <w:ilvl w:val="0"/>
                <w:numId w:val="25"/>
              </w:numPr>
              <w:tabs>
                <w:tab w:val="left" w:pos="285"/>
              </w:tabs>
              <w:spacing w:before="120" w:after="120"/>
              <w:ind w:right="107"/>
              <w:rPr>
                <w:rFonts w:ascii="Calibri" w:hAnsi="Calibri"/>
                <w:sz w:val="18"/>
                <w:szCs w:val="18"/>
              </w:rPr>
            </w:pPr>
            <w:r w:rsidRPr="00DE0CAF">
              <w:rPr>
                <w:rFonts w:ascii="Calibri" w:hAnsi="Calibri"/>
                <w:w w:val="95"/>
                <w:sz w:val="18"/>
                <w:szCs w:val="18"/>
              </w:rPr>
              <w:t>Servicios de organización de talleres y eventos relacionados directamente con el proceso de elaboración del diagnóstico y plan estratégico.</w:t>
            </w:r>
          </w:p>
        </w:tc>
        <w:tc>
          <w:tcPr>
            <w:tcW w:w="2551" w:type="dxa"/>
            <w:tcBorders>
              <w:top w:val="single" w:sz="4" w:space="0" w:color="000000" w:themeColor="text1"/>
              <w:right w:val="single" w:sz="4" w:space="0" w:color="000000" w:themeColor="text1"/>
            </w:tcBorders>
            <w:shd w:val="clear" w:color="auto" w:fill="auto"/>
          </w:tcPr>
          <w:p w14:paraId="689ED8E8" w14:textId="77777777" w:rsidR="003E3D19" w:rsidRPr="00DE0CAF" w:rsidRDefault="003E3D19" w:rsidP="009E6958">
            <w:pPr>
              <w:pStyle w:val="TableParagraph"/>
              <w:spacing w:before="120" w:after="120"/>
              <w:ind w:left="143" w:right="132"/>
              <w:jc w:val="center"/>
              <w:rPr>
                <w:rFonts w:ascii="Calibri" w:hAnsi="Calibri"/>
                <w:sz w:val="18"/>
                <w:szCs w:val="18"/>
              </w:rPr>
            </w:pPr>
            <w:r w:rsidRPr="00DE0CAF">
              <w:rPr>
                <w:rFonts w:ascii="Calibri" w:hAnsi="Calibri"/>
                <w:sz w:val="18"/>
                <w:szCs w:val="18"/>
              </w:rPr>
              <w:t>No Aplica</w:t>
            </w:r>
          </w:p>
        </w:tc>
      </w:tr>
      <w:tr w:rsidR="003F6699" w:rsidRPr="00DE0CAF" w14:paraId="46ED13C8" w14:textId="77777777" w:rsidTr="7305669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845"/>
        </w:trPr>
        <w:tc>
          <w:tcPr>
            <w:tcW w:w="1276"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auto"/>
            <w:vAlign w:val="center"/>
          </w:tcPr>
          <w:p w14:paraId="233A444F" w14:textId="77777777" w:rsidR="003F6699" w:rsidRPr="00DE0CAF" w:rsidRDefault="003F6699" w:rsidP="00141AC6">
            <w:pPr>
              <w:pStyle w:val="TableParagraph"/>
              <w:spacing w:before="7"/>
              <w:ind w:left="146" w:right="126"/>
              <w:rPr>
                <w:rFonts w:ascii="Calibri" w:hAnsi="Calibri"/>
                <w:sz w:val="18"/>
                <w:szCs w:val="18"/>
              </w:rPr>
            </w:pPr>
          </w:p>
          <w:p w14:paraId="2DD77887" w14:textId="43D3D0B3" w:rsidR="003F6699" w:rsidRPr="00DE0CAF" w:rsidRDefault="2586E3C0" w:rsidP="00141AC6">
            <w:pPr>
              <w:pStyle w:val="TableParagraph"/>
              <w:tabs>
                <w:tab w:val="left" w:pos="74"/>
              </w:tabs>
              <w:spacing w:line="288" w:lineRule="auto"/>
              <w:ind w:left="146" w:right="126"/>
              <w:rPr>
                <w:rFonts w:ascii="Calibri" w:hAnsi="Calibri"/>
                <w:sz w:val="18"/>
                <w:szCs w:val="18"/>
              </w:rPr>
            </w:pPr>
            <w:r w:rsidRPr="00DE0CAF">
              <w:rPr>
                <w:rFonts w:ascii="Calibri" w:hAnsi="Calibri"/>
                <w:b/>
                <w:bCs/>
                <w:w w:val="90"/>
                <w:sz w:val="18"/>
                <w:szCs w:val="18"/>
              </w:rPr>
              <w:t xml:space="preserve">Pasajes y </w:t>
            </w:r>
            <w:r w:rsidRPr="00DE0CAF">
              <w:rPr>
                <w:rFonts w:ascii="Calibri" w:hAnsi="Calibri"/>
                <w:b/>
                <w:bCs/>
                <w:w w:val="85"/>
                <w:sz w:val="18"/>
                <w:szCs w:val="18"/>
              </w:rPr>
              <w:t>Viáticos</w:t>
            </w:r>
            <w:r w:rsidR="003F6699" w:rsidRPr="00DE0CAF">
              <w:rPr>
                <w:rStyle w:val="Refdenotaalpie"/>
                <w:rFonts w:ascii="Calibri" w:hAnsi="Calibri"/>
                <w:b/>
                <w:bCs/>
                <w:w w:val="85"/>
                <w:sz w:val="18"/>
                <w:szCs w:val="18"/>
                <w:vertAlign w:val="superscript"/>
              </w:rPr>
              <w:footnoteReference w:id="11"/>
            </w:r>
          </w:p>
          <w:p w14:paraId="3E379B59" w14:textId="77777777" w:rsidR="003F6699" w:rsidRPr="00DE0CAF" w:rsidRDefault="003F6699" w:rsidP="00141AC6">
            <w:pPr>
              <w:pStyle w:val="TableParagraph"/>
              <w:spacing w:line="290" w:lineRule="auto"/>
              <w:ind w:left="146" w:right="126"/>
              <w:rPr>
                <w:rFonts w:ascii="Calibri" w:hAnsi="Calibri"/>
                <w:b/>
                <w:sz w:val="18"/>
                <w:szCs w:val="18"/>
              </w:rPr>
            </w:pPr>
          </w:p>
        </w:tc>
        <w:tc>
          <w:tcPr>
            <w:tcW w:w="2835"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Pr>
          <w:p w14:paraId="764F8A08" w14:textId="77777777" w:rsidR="003F6699" w:rsidRPr="00DE0CAF" w:rsidRDefault="003F6699" w:rsidP="009E6958">
            <w:pPr>
              <w:pStyle w:val="TableParagraph"/>
              <w:tabs>
                <w:tab w:val="left" w:pos="283"/>
              </w:tabs>
              <w:spacing w:before="120" w:after="120"/>
              <w:ind w:left="68" w:right="52"/>
              <w:rPr>
                <w:rFonts w:ascii="Calibri" w:hAnsi="Calibri"/>
                <w:sz w:val="18"/>
                <w:szCs w:val="18"/>
              </w:rPr>
            </w:pPr>
          </w:p>
        </w:tc>
        <w:tc>
          <w:tcPr>
            <w:tcW w:w="2835" w:type="dxa"/>
            <w:tcBorders>
              <w:top w:val="single" w:sz="4" w:space="0" w:color="000000" w:themeColor="text1"/>
              <w:left w:val="single" w:sz="4" w:space="0" w:color="000000" w:themeColor="text1"/>
              <w:bottom w:val="single" w:sz="4" w:space="0" w:color="000000" w:themeColor="text1"/>
              <w:right w:val="single" w:sz="8" w:space="0" w:color="000000" w:themeColor="text1"/>
            </w:tcBorders>
            <w:shd w:val="clear" w:color="auto" w:fill="auto"/>
          </w:tcPr>
          <w:p w14:paraId="646F59E7" w14:textId="0FA44460" w:rsidR="003F6699" w:rsidRPr="00DE0CAF" w:rsidRDefault="003F6699" w:rsidP="002A3AF1">
            <w:pPr>
              <w:pStyle w:val="TableParagraph"/>
              <w:numPr>
                <w:ilvl w:val="0"/>
                <w:numId w:val="24"/>
              </w:numPr>
              <w:tabs>
                <w:tab w:val="left" w:pos="285"/>
              </w:tabs>
              <w:spacing w:before="120" w:after="120"/>
              <w:ind w:right="55"/>
              <w:rPr>
                <w:rFonts w:ascii="Calibri" w:hAnsi="Calibri"/>
                <w:w w:val="95"/>
                <w:sz w:val="18"/>
                <w:szCs w:val="18"/>
              </w:rPr>
            </w:pPr>
            <w:r w:rsidRPr="00DE0CAF">
              <w:rPr>
                <w:rFonts w:ascii="Calibri" w:hAnsi="Calibri"/>
                <w:w w:val="95"/>
                <w:sz w:val="18"/>
                <w:szCs w:val="18"/>
              </w:rPr>
              <w:t>Gastos destinados a las actividades de campo</w:t>
            </w:r>
            <w:r w:rsidR="0049322F">
              <w:rPr>
                <w:rFonts w:ascii="Calibri" w:hAnsi="Calibri"/>
                <w:w w:val="95"/>
                <w:sz w:val="18"/>
                <w:szCs w:val="18"/>
              </w:rPr>
              <w:t xml:space="preserve"> del equipo técnico</w:t>
            </w:r>
            <w:r w:rsidRPr="00DE0CAF">
              <w:rPr>
                <w:rFonts w:ascii="Calibri" w:hAnsi="Calibri"/>
                <w:w w:val="95"/>
                <w:sz w:val="18"/>
                <w:szCs w:val="18"/>
              </w:rPr>
              <w:t>.</w:t>
            </w:r>
          </w:p>
          <w:p w14:paraId="009564BC" w14:textId="77777777" w:rsidR="003F6699" w:rsidRPr="00DE0CAF" w:rsidRDefault="003F6699" w:rsidP="002A3AF1">
            <w:pPr>
              <w:pStyle w:val="TableParagraph"/>
              <w:numPr>
                <w:ilvl w:val="0"/>
                <w:numId w:val="24"/>
              </w:numPr>
              <w:tabs>
                <w:tab w:val="left" w:pos="285"/>
              </w:tabs>
              <w:spacing w:before="120" w:after="120"/>
              <w:ind w:right="55"/>
              <w:rPr>
                <w:rFonts w:ascii="Calibri" w:hAnsi="Calibri"/>
                <w:w w:val="95"/>
                <w:sz w:val="18"/>
                <w:szCs w:val="18"/>
              </w:rPr>
            </w:pPr>
            <w:r w:rsidRPr="00DE0CAF">
              <w:rPr>
                <w:rFonts w:ascii="Calibri" w:hAnsi="Calibri"/>
                <w:w w:val="95"/>
                <w:sz w:val="18"/>
                <w:szCs w:val="18"/>
              </w:rPr>
              <w:t>Los gastos de pasajes y viáticos están destinados únicamente para el Equipo Técnico del proyecto.</w:t>
            </w:r>
          </w:p>
          <w:p w14:paraId="7E463C03" w14:textId="3F9879D8" w:rsidR="00145368" w:rsidRPr="00DE0CAF" w:rsidRDefault="00145368" w:rsidP="002A3AF1">
            <w:pPr>
              <w:pStyle w:val="TableParagraph"/>
              <w:numPr>
                <w:ilvl w:val="0"/>
                <w:numId w:val="24"/>
              </w:numPr>
              <w:tabs>
                <w:tab w:val="left" w:pos="283"/>
              </w:tabs>
              <w:spacing w:before="120" w:after="120"/>
              <w:ind w:right="55"/>
              <w:rPr>
                <w:rFonts w:ascii="Calibri" w:hAnsi="Calibri"/>
                <w:w w:val="95"/>
                <w:sz w:val="18"/>
                <w:szCs w:val="18"/>
              </w:rPr>
            </w:pPr>
            <w:r w:rsidRPr="00DE0CAF">
              <w:rPr>
                <w:rFonts w:ascii="Calibri" w:hAnsi="Calibri"/>
                <w:w w:val="95"/>
                <w:sz w:val="18"/>
                <w:szCs w:val="18"/>
              </w:rPr>
              <w:t>Excepcionalmente, por única</w:t>
            </w:r>
            <w:r w:rsidRPr="00DE0CAF">
              <w:rPr>
                <w:rFonts w:ascii="Calibri" w:hAnsi="Calibri"/>
                <w:sz w:val="18"/>
                <w:szCs w:val="18"/>
              </w:rPr>
              <w:t xml:space="preserve"> </w:t>
            </w:r>
            <w:r w:rsidRPr="00DE0CAF">
              <w:rPr>
                <w:rFonts w:ascii="Calibri" w:hAnsi="Calibri"/>
                <w:w w:val="95"/>
                <w:sz w:val="18"/>
                <w:szCs w:val="18"/>
              </w:rPr>
              <w:t>vez se podrá financiar al Coordinador Administrativo los pasajes y viáticos para la reunión de inducción</w:t>
            </w:r>
          </w:p>
          <w:p w14:paraId="67793660" w14:textId="706DD0A3" w:rsidR="003F6699" w:rsidRPr="00DE0CAF" w:rsidRDefault="00593188" w:rsidP="002A3AF1">
            <w:pPr>
              <w:pStyle w:val="TableParagraph"/>
              <w:numPr>
                <w:ilvl w:val="0"/>
                <w:numId w:val="24"/>
              </w:numPr>
              <w:tabs>
                <w:tab w:val="left" w:pos="285"/>
              </w:tabs>
              <w:spacing w:before="120" w:after="120"/>
              <w:ind w:right="55"/>
              <w:rPr>
                <w:rFonts w:ascii="Calibri" w:hAnsi="Calibri"/>
                <w:sz w:val="18"/>
                <w:szCs w:val="18"/>
              </w:rPr>
            </w:pPr>
            <w:r w:rsidRPr="00DE0CAF">
              <w:rPr>
                <w:rFonts w:ascii="Calibri" w:hAnsi="Calibri"/>
                <w:w w:val="95"/>
                <w:sz w:val="18"/>
                <w:szCs w:val="18"/>
              </w:rPr>
              <w:t>La duración de las pasantías no debe</w:t>
            </w:r>
            <w:r w:rsidR="003F6699" w:rsidRPr="00DE0CAF">
              <w:rPr>
                <w:rFonts w:ascii="Calibri" w:hAnsi="Calibri"/>
                <w:w w:val="95"/>
                <w:sz w:val="18"/>
                <w:szCs w:val="18"/>
              </w:rPr>
              <w:t xml:space="preserve"> exceder el 10% del tiempo de ejecución del proyecto.</w:t>
            </w:r>
          </w:p>
        </w:tc>
        <w:tc>
          <w:tcPr>
            <w:tcW w:w="2551" w:type="dxa"/>
            <w:tcBorders>
              <w:top w:val="single" w:sz="4" w:space="0" w:color="000000" w:themeColor="text1"/>
              <w:left w:val="single" w:sz="8" w:space="0" w:color="000000" w:themeColor="text1"/>
              <w:bottom w:val="single" w:sz="4" w:space="0" w:color="000000" w:themeColor="text1"/>
              <w:right w:val="single" w:sz="4" w:space="0" w:color="000000" w:themeColor="text1"/>
            </w:tcBorders>
            <w:shd w:val="clear" w:color="auto" w:fill="auto"/>
          </w:tcPr>
          <w:p w14:paraId="18491666" w14:textId="77777777" w:rsidR="003F6699" w:rsidRPr="00DE0CAF" w:rsidRDefault="003F6699" w:rsidP="009E6958">
            <w:pPr>
              <w:pStyle w:val="TableParagraph"/>
              <w:spacing w:before="120" w:after="120"/>
              <w:ind w:left="760" w:right="757"/>
              <w:rPr>
                <w:rFonts w:ascii="Calibri" w:hAnsi="Calibri"/>
                <w:sz w:val="18"/>
                <w:szCs w:val="18"/>
              </w:rPr>
            </w:pPr>
            <w:r w:rsidRPr="00DE0CAF">
              <w:rPr>
                <w:rFonts w:ascii="Calibri" w:hAnsi="Calibri"/>
                <w:sz w:val="18"/>
                <w:szCs w:val="18"/>
              </w:rPr>
              <w:t>No Aplica</w:t>
            </w:r>
          </w:p>
        </w:tc>
      </w:tr>
      <w:tr w:rsidR="003466BA" w:rsidRPr="00DE0CAF" w14:paraId="0FD72B00" w14:textId="77777777" w:rsidTr="7305669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691"/>
        </w:trPr>
        <w:tc>
          <w:tcPr>
            <w:tcW w:w="1276" w:type="dxa"/>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39050ECF" w14:textId="77777777" w:rsidR="003466BA" w:rsidRPr="00DE0CAF" w:rsidRDefault="003466BA" w:rsidP="00070AA8">
            <w:pPr>
              <w:pStyle w:val="TableParagraph"/>
              <w:spacing w:before="7"/>
              <w:rPr>
                <w:rFonts w:ascii="Calibri" w:hAnsi="Calibri"/>
                <w:sz w:val="18"/>
                <w:szCs w:val="18"/>
              </w:rPr>
            </w:pPr>
          </w:p>
          <w:p w14:paraId="1215F498" w14:textId="052C658F" w:rsidR="003466BA" w:rsidRPr="00DE0CAF" w:rsidRDefault="003342C9" w:rsidP="00070AA8">
            <w:pPr>
              <w:pStyle w:val="TableParagraph"/>
              <w:ind w:left="105"/>
              <w:rPr>
                <w:rFonts w:ascii="Calibri" w:hAnsi="Calibri"/>
                <w:b/>
                <w:sz w:val="18"/>
                <w:szCs w:val="18"/>
              </w:rPr>
            </w:pPr>
            <w:r w:rsidRPr="00DE0CAF">
              <w:rPr>
                <w:rFonts w:ascii="Calibri" w:hAnsi="Calibri"/>
                <w:b/>
                <w:w w:val="90"/>
                <w:sz w:val="18"/>
                <w:szCs w:val="18"/>
              </w:rPr>
              <w:t>Gastos de gestión</w:t>
            </w:r>
          </w:p>
        </w:tc>
        <w:tc>
          <w:tcPr>
            <w:tcW w:w="2835" w:type="dxa"/>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6F551314" w14:textId="77777777" w:rsidR="003466BA" w:rsidRPr="00DE0CAF" w:rsidRDefault="003466BA">
            <w:pPr>
              <w:pStyle w:val="TableParagraph"/>
              <w:rPr>
                <w:rFonts w:ascii="Calibri" w:hAnsi="Calibri"/>
                <w:sz w:val="18"/>
                <w:szCs w:val="18"/>
              </w:rPr>
            </w:pPr>
          </w:p>
          <w:p w14:paraId="2DC9D862" w14:textId="77777777" w:rsidR="003466BA" w:rsidRPr="00DE0CAF" w:rsidRDefault="003466BA">
            <w:pPr>
              <w:pStyle w:val="TableParagraph"/>
              <w:spacing w:before="1"/>
              <w:rPr>
                <w:rFonts w:ascii="Calibri" w:hAnsi="Calibri"/>
                <w:sz w:val="18"/>
                <w:szCs w:val="18"/>
              </w:rPr>
            </w:pPr>
          </w:p>
          <w:p w14:paraId="337EF3A8" w14:textId="77777777" w:rsidR="003466BA" w:rsidRPr="00DE0CAF" w:rsidRDefault="003466BA">
            <w:pPr>
              <w:pStyle w:val="TableParagraph"/>
              <w:tabs>
                <w:tab w:val="left" w:pos="283"/>
              </w:tabs>
              <w:spacing w:line="254" w:lineRule="auto"/>
              <w:ind w:left="68" w:right="50"/>
              <w:rPr>
                <w:rFonts w:ascii="Calibri" w:hAnsi="Calibri"/>
                <w:sz w:val="18"/>
                <w:szCs w:val="18"/>
              </w:rPr>
            </w:pPr>
          </w:p>
        </w:tc>
        <w:tc>
          <w:tcPr>
            <w:tcW w:w="2835" w:type="dxa"/>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auto"/>
            <w:vAlign w:val="center"/>
          </w:tcPr>
          <w:p w14:paraId="0E4FFFB8" w14:textId="7CE74EBC" w:rsidR="003466BA" w:rsidRPr="00DE0CAF" w:rsidRDefault="003466BA" w:rsidP="002A3AF1">
            <w:pPr>
              <w:pStyle w:val="TableParagraph"/>
              <w:numPr>
                <w:ilvl w:val="0"/>
                <w:numId w:val="24"/>
              </w:numPr>
              <w:tabs>
                <w:tab w:val="left" w:pos="285"/>
              </w:tabs>
              <w:spacing w:before="120" w:after="120"/>
              <w:ind w:right="57" w:hanging="210"/>
              <w:rPr>
                <w:rFonts w:ascii="Calibri" w:hAnsi="Calibri"/>
                <w:w w:val="95"/>
                <w:sz w:val="18"/>
                <w:szCs w:val="18"/>
              </w:rPr>
            </w:pPr>
            <w:r w:rsidRPr="00DE0CAF">
              <w:rPr>
                <w:rFonts w:ascii="Calibri" w:hAnsi="Calibri"/>
                <w:w w:val="95"/>
                <w:sz w:val="18"/>
                <w:szCs w:val="18"/>
              </w:rPr>
              <w:t>Gastos de comunicación y coordinación: Telefonía</w:t>
            </w:r>
            <w:r w:rsidR="009E6958" w:rsidRPr="00DE0CAF">
              <w:rPr>
                <w:rFonts w:ascii="Calibri" w:hAnsi="Calibri"/>
                <w:w w:val="95"/>
                <w:sz w:val="18"/>
                <w:szCs w:val="18"/>
              </w:rPr>
              <w:t>,</w:t>
            </w:r>
            <w:r w:rsidRPr="00DE0CAF">
              <w:rPr>
                <w:rFonts w:ascii="Calibri" w:hAnsi="Calibri"/>
                <w:w w:val="95"/>
                <w:sz w:val="18"/>
                <w:szCs w:val="18"/>
              </w:rPr>
              <w:t xml:space="preserve"> </w:t>
            </w:r>
            <w:r w:rsidR="00D015B8" w:rsidRPr="00DE0CAF">
              <w:rPr>
                <w:rFonts w:ascii="Calibri" w:hAnsi="Calibri"/>
                <w:w w:val="95"/>
                <w:sz w:val="18"/>
                <w:szCs w:val="18"/>
              </w:rPr>
              <w:t>I</w:t>
            </w:r>
            <w:r w:rsidRPr="00DE0CAF">
              <w:rPr>
                <w:rFonts w:ascii="Calibri" w:hAnsi="Calibri"/>
                <w:w w:val="95"/>
                <w:sz w:val="18"/>
                <w:szCs w:val="18"/>
              </w:rPr>
              <w:t>nternet</w:t>
            </w:r>
          </w:p>
          <w:p w14:paraId="2E11E580" w14:textId="36334BBB" w:rsidR="003466BA" w:rsidRPr="00DE0CAF" w:rsidRDefault="003466BA" w:rsidP="002A3AF1">
            <w:pPr>
              <w:pStyle w:val="TableParagraph"/>
              <w:numPr>
                <w:ilvl w:val="0"/>
                <w:numId w:val="24"/>
              </w:numPr>
              <w:tabs>
                <w:tab w:val="left" w:pos="285"/>
              </w:tabs>
              <w:spacing w:before="120" w:after="120"/>
              <w:ind w:right="57" w:hanging="210"/>
              <w:rPr>
                <w:rFonts w:ascii="Calibri" w:hAnsi="Calibri"/>
                <w:w w:val="95"/>
                <w:sz w:val="18"/>
                <w:szCs w:val="18"/>
              </w:rPr>
            </w:pPr>
            <w:r w:rsidRPr="00DE0CAF">
              <w:rPr>
                <w:rFonts w:ascii="Calibri" w:hAnsi="Calibri"/>
                <w:w w:val="95"/>
                <w:sz w:val="18"/>
                <w:szCs w:val="18"/>
              </w:rPr>
              <w:t>Movilidad local para gestión del proyecto.</w:t>
            </w:r>
          </w:p>
          <w:p w14:paraId="7F9E270E" w14:textId="766A948C" w:rsidR="003466BA" w:rsidRPr="00DE0CAF" w:rsidRDefault="003466BA" w:rsidP="002A3AF1">
            <w:pPr>
              <w:pStyle w:val="TableParagraph"/>
              <w:numPr>
                <w:ilvl w:val="0"/>
                <w:numId w:val="24"/>
              </w:numPr>
              <w:tabs>
                <w:tab w:val="left" w:pos="285"/>
              </w:tabs>
              <w:spacing w:before="120" w:after="120"/>
              <w:ind w:right="57" w:hanging="210"/>
              <w:rPr>
                <w:rFonts w:ascii="Calibri" w:hAnsi="Calibri"/>
                <w:w w:val="95"/>
                <w:sz w:val="18"/>
                <w:szCs w:val="18"/>
              </w:rPr>
            </w:pPr>
            <w:r w:rsidRPr="00DE0CAF">
              <w:rPr>
                <w:rFonts w:ascii="Calibri" w:hAnsi="Calibri"/>
                <w:w w:val="95"/>
                <w:sz w:val="18"/>
                <w:szCs w:val="18"/>
              </w:rPr>
              <w:t>Pasajes y viáticos del CGP</w:t>
            </w:r>
          </w:p>
          <w:p w14:paraId="714D2FD5" w14:textId="43848D4C" w:rsidR="003466BA" w:rsidRPr="00DE0CAF" w:rsidRDefault="003466BA" w:rsidP="002A3AF1">
            <w:pPr>
              <w:pStyle w:val="TableParagraph"/>
              <w:numPr>
                <w:ilvl w:val="0"/>
                <w:numId w:val="24"/>
              </w:numPr>
              <w:tabs>
                <w:tab w:val="left" w:pos="285"/>
              </w:tabs>
              <w:spacing w:before="120" w:after="120"/>
              <w:ind w:right="57" w:hanging="210"/>
              <w:rPr>
                <w:rFonts w:ascii="Calibri" w:hAnsi="Calibri"/>
                <w:w w:val="95"/>
                <w:sz w:val="18"/>
                <w:szCs w:val="18"/>
              </w:rPr>
            </w:pPr>
            <w:r w:rsidRPr="00DE0CAF">
              <w:rPr>
                <w:rFonts w:ascii="Calibri" w:hAnsi="Calibri"/>
                <w:w w:val="95"/>
                <w:sz w:val="18"/>
                <w:szCs w:val="18"/>
              </w:rPr>
              <w:t xml:space="preserve">Gastos de pasajes y viáticos del </w:t>
            </w:r>
            <w:r w:rsidR="009E6958" w:rsidRPr="00DE0CAF">
              <w:rPr>
                <w:rFonts w:ascii="Calibri" w:hAnsi="Calibri"/>
                <w:w w:val="95"/>
                <w:sz w:val="18"/>
                <w:szCs w:val="18"/>
              </w:rPr>
              <w:t>C</w:t>
            </w:r>
            <w:r w:rsidRPr="00DE0CAF">
              <w:rPr>
                <w:rFonts w:ascii="Calibri" w:hAnsi="Calibri"/>
                <w:w w:val="95"/>
                <w:sz w:val="18"/>
                <w:szCs w:val="18"/>
              </w:rPr>
              <w:t xml:space="preserve">oordinador </w:t>
            </w:r>
            <w:r w:rsidR="009E6958" w:rsidRPr="00DE0CAF">
              <w:rPr>
                <w:rFonts w:ascii="Calibri" w:hAnsi="Calibri"/>
                <w:w w:val="95"/>
                <w:sz w:val="18"/>
                <w:szCs w:val="18"/>
              </w:rPr>
              <w:t>A</w:t>
            </w:r>
            <w:r w:rsidRPr="00DE0CAF">
              <w:rPr>
                <w:rFonts w:ascii="Calibri" w:hAnsi="Calibri"/>
                <w:w w:val="95"/>
                <w:sz w:val="18"/>
                <w:szCs w:val="18"/>
              </w:rPr>
              <w:t>dministrativo por única vez para el taller de inducción, si es del interior del país.</w:t>
            </w:r>
          </w:p>
          <w:p w14:paraId="3930E003" w14:textId="0EAF3D90" w:rsidR="003466BA" w:rsidRPr="00DE0CAF" w:rsidRDefault="003466BA" w:rsidP="0049322F">
            <w:pPr>
              <w:pStyle w:val="TableParagraph"/>
              <w:tabs>
                <w:tab w:val="left" w:pos="285"/>
              </w:tabs>
              <w:spacing w:before="120" w:after="120"/>
              <w:ind w:left="74" w:right="57"/>
              <w:rPr>
                <w:rFonts w:ascii="Calibri" w:hAnsi="Calibri"/>
                <w:sz w:val="18"/>
                <w:szCs w:val="18"/>
              </w:rPr>
            </w:pPr>
          </w:p>
        </w:tc>
        <w:tc>
          <w:tcPr>
            <w:tcW w:w="2551" w:type="dxa"/>
            <w:tcBorders>
              <w:top w:val="single" w:sz="4" w:space="0" w:color="000000" w:themeColor="text1"/>
              <w:left w:val="single" w:sz="8" w:space="0" w:color="000000" w:themeColor="text1"/>
              <w:bottom w:val="single" w:sz="8" w:space="0" w:color="000000" w:themeColor="text1"/>
              <w:right w:val="single" w:sz="8" w:space="0" w:color="000000" w:themeColor="text1"/>
            </w:tcBorders>
            <w:shd w:val="clear" w:color="auto" w:fill="auto"/>
          </w:tcPr>
          <w:p w14:paraId="387C33AC" w14:textId="77777777" w:rsidR="003466BA" w:rsidRPr="00DE0CAF" w:rsidRDefault="003466BA" w:rsidP="009E6958">
            <w:pPr>
              <w:pStyle w:val="TableParagraph"/>
              <w:spacing w:before="120" w:after="120"/>
              <w:ind w:left="142" w:right="130"/>
              <w:jc w:val="center"/>
              <w:rPr>
                <w:rFonts w:ascii="Calibri" w:hAnsi="Calibri"/>
                <w:sz w:val="18"/>
                <w:szCs w:val="18"/>
              </w:rPr>
            </w:pPr>
            <w:r w:rsidRPr="00DE0CAF">
              <w:rPr>
                <w:rFonts w:ascii="Calibri" w:hAnsi="Calibri"/>
                <w:sz w:val="18"/>
                <w:szCs w:val="18"/>
              </w:rPr>
              <w:t>No Aplica</w:t>
            </w:r>
          </w:p>
        </w:tc>
      </w:tr>
    </w:tbl>
    <w:p w14:paraId="32A470FB" w14:textId="7116D9AD" w:rsidR="003F6699" w:rsidRPr="004A4F47" w:rsidRDefault="003F6699" w:rsidP="003F6699">
      <w:pPr>
        <w:pStyle w:val="Textoindependiente"/>
        <w:spacing w:before="8"/>
        <w:rPr>
          <w:b/>
          <w:sz w:val="15"/>
        </w:rPr>
      </w:pPr>
    </w:p>
    <w:p w14:paraId="698F2E97" w14:textId="77777777" w:rsidR="003F6699" w:rsidRPr="009E6958" w:rsidRDefault="003F6699" w:rsidP="002A3AF1">
      <w:pPr>
        <w:pStyle w:val="Prrafodelista"/>
        <w:widowControl w:val="0"/>
        <w:numPr>
          <w:ilvl w:val="0"/>
          <w:numId w:val="31"/>
        </w:numPr>
        <w:tabs>
          <w:tab w:val="left" w:pos="680"/>
        </w:tabs>
        <w:suppressAutoHyphens w:val="0"/>
        <w:autoSpaceDE w:val="0"/>
        <w:spacing w:before="204" w:after="0"/>
        <w:rPr>
          <w:b/>
          <w:w w:val="95"/>
        </w:rPr>
      </w:pPr>
      <w:r w:rsidRPr="009E6958">
        <w:rPr>
          <w:b/>
          <w:w w:val="95"/>
        </w:rPr>
        <w:t>Gastos no elegibles</w:t>
      </w:r>
    </w:p>
    <w:p w14:paraId="34FB35CA" w14:textId="77777777" w:rsidR="003F6699" w:rsidRPr="004A4F47" w:rsidRDefault="003F6699" w:rsidP="003F6699">
      <w:pPr>
        <w:pStyle w:val="Textoindependiente"/>
        <w:spacing w:before="10"/>
        <w:rPr>
          <w:rFonts w:ascii="Calibri" w:hAnsi="Calibri" w:cs="Calibri"/>
          <w:b/>
          <w:color w:val="auto"/>
          <w:sz w:val="22"/>
          <w:szCs w:val="22"/>
        </w:rPr>
      </w:pPr>
    </w:p>
    <w:p w14:paraId="244B658B" w14:textId="77777777" w:rsidR="003F6699" w:rsidRPr="004A4F47" w:rsidRDefault="003F6699" w:rsidP="003F6699">
      <w:pPr>
        <w:pStyle w:val="Textoindependiente"/>
        <w:ind w:left="650"/>
        <w:rPr>
          <w:rFonts w:ascii="Calibri" w:hAnsi="Calibri" w:cs="Calibri"/>
          <w:color w:val="auto"/>
          <w:sz w:val="22"/>
          <w:szCs w:val="22"/>
        </w:rPr>
      </w:pPr>
      <w:r w:rsidRPr="004A4F47">
        <w:rPr>
          <w:rFonts w:ascii="Calibri" w:hAnsi="Calibri" w:cs="Calibri"/>
          <w:color w:val="auto"/>
          <w:sz w:val="22"/>
          <w:szCs w:val="22"/>
        </w:rPr>
        <w:t>No son elegibles los siguientes gastos:</w:t>
      </w:r>
    </w:p>
    <w:p w14:paraId="7B835332"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Gastos por personal administrativo (excepto el cofinanciamiento del Coordinador Administrativo).</w:t>
      </w:r>
    </w:p>
    <w:p w14:paraId="781B8CDD" w14:textId="77777777" w:rsidR="003F6699" w:rsidRPr="004A4F47" w:rsidRDefault="00747188"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Gastos</w:t>
      </w:r>
      <w:r w:rsidRPr="009E6958">
        <w:rPr>
          <w:rFonts w:cs="Calibri"/>
        </w:rPr>
        <w:t xml:space="preserve"> generales</w:t>
      </w:r>
      <w:r w:rsidRPr="004A4F47">
        <w:rPr>
          <w:rFonts w:cs="Calibri"/>
        </w:rPr>
        <w:t xml:space="preserve"> fijos</w:t>
      </w:r>
      <w:r w:rsidR="003F6699" w:rsidRPr="009E6958">
        <w:rPr>
          <w:rFonts w:cs="Calibri"/>
        </w:rPr>
        <w:t xml:space="preserve"> </w:t>
      </w:r>
      <w:r w:rsidR="003F6699" w:rsidRPr="004A4F47">
        <w:rPr>
          <w:rFonts w:cs="Calibri"/>
        </w:rPr>
        <w:t>(luz,</w:t>
      </w:r>
      <w:r w:rsidR="003F6699" w:rsidRPr="009E6958">
        <w:rPr>
          <w:rFonts w:cs="Calibri"/>
        </w:rPr>
        <w:t xml:space="preserve"> </w:t>
      </w:r>
      <w:r w:rsidR="003F6699" w:rsidRPr="004A4F47">
        <w:rPr>
          <w:rFonts w:cs="Calibri"/>
        </w:rPr>
        <w:t>agua,</w:t>
      </w:r>
      <w:r w:rsidR="003F6699" w:rsidRPr="009E6958">
        <w:rPr>
          <w:rFonts w:cs="Calibri"/>
        </w:rPr>
        <w:t xml:space="preserve"> </w:t>
      </w:r>
      <w:r w:rsidR="003F6699" w:rsidRPr="004A4F47">
        <w:rPr>
          <w:rFonts w:cs="Calibri"/>
        </w:rPr>
        <w:t>telefonía</w:t>
      </w:r>
      <w:r w:rsidR="003F6699" w:rsidRPr="009E6958">
        <w:rPr>
          <w:rFonts w:cs="Calibri"/>
        </w:rPr>
        <w:t xml:space="preserve"> </w:t>
      </w:r>
      <w:r w:rsidR="003F6699" w:rsidRPr="004A4F47">
        <w:rPr>
          <w:rFonts w:cs="Calibri"/>
        </w:rPr>
        <w:t>fija</w:t>
      </w:r>
      <w:r w:rsidR="003F6699" w:rsidRPr="009E6958">
        <w:rPr>
          <w:rFonts w:cs="Calibri"/>
        </w:rPr>
        <w:t xml:space="preserve"> </w:t>
      </w:r>
      <w:r w:rsidR="003F6699" w:rsidRPr="004A4F47">
        <w:rPr>
          <w:rFonts w:cs="Calibri"/>
        </w:rPr>
        <w:t>y</w:t>
      </w:r>
      <w:r w:rsidR="003F6699" w:rsidRPr="009E6958">
        <w:rPr>
          <w:rFonts w:cs="Calibri"/>
        </w:rPr>
        <w:t xml:space="preserve"> </w:t>
      </w:r>
      <w:r w:rsidR="003F6699" w:rsidRPr="004A4F47">
        <w:rPr>
          <w:rFonts w:cs="Calibri"/>
        </w:rPr>
        <w:t>celular,</w:t>
      </w:r>
      <w:r w:rsidR="003F6699" w:rsidRPr="009E6958">
        <w:rPr>
          <w:rFonts w:cs="Calibri"/>
        </w:rPr>
        <w:t xml:space="preserve"> </w:t>
      </w:r>
      <w:r w:rsidR="003F6699" w:rsidRPr="004A4F47">
        <w:rPr>
          <w:rFonts w:cs="Calibri"/>
        </w:rPr>
        <w:t>internet)</w:t>
      </w:r>
      <w:r w:rsidR="00426847" w:rsidRPr="004A4F47">
        <w:rPr>
          <w:rFonts w:cs="Calibri"/>
        </w:rPr>
        <w:t xml:space="preserve">, excepto los gastos de comunicación </w:t>
      </w:r>
      <w:r w:rsidR="002F61DB" w:rsidRPr="004A4F47">
        <w:rPr>
          <w:rFonts w:cs="Calibri"/>
        </w:rPr>
        <w:t>directamente vinculados a la ejecución del proyecto.</w:t>
      </w:r>
    </w:p>
    <w:p w14:paraId="53F7E31C"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Capital</w:t>
      </w:r>
      <w:r w:rsidRPr="009E6958">
        <w:rPr>
          <w:rFonts w:cs="Calibri"/>
        </w:rPr>
        <w:t xml:space="preserve"> </w:t>
      </w:r>
      <w:r w:rsidRPr="004A4F47">
        <w:rPr>
          <w:rFonts w:cs="Calibri"/>
        </w:rPr>
        <w:t>de</w:t>
      </w:r>
      <w:r w:rsidRPr="009E6958">
        <w:rPr>
          <w:rFonts w:cs="Calibri"/>
        </w:rPr>
        <w:t xml:space="preserve"> </w:t>
      </w:r>
      <w:r w:rsidRPr="004A4F47">
        <w:rPr>
          <w:rFonts w:cs="Calibri"/>
        </w:rPr>
        <w:t>trabajo</w:t>
      </w:r>
      <w:r w:rsidRPr="009E6958">
        <w:rPr>
          <w:rFonts w:cs="Calibri"/>
        </w:rPr>
        <w:t xml:space="preserve"> </w:t>
      </w:r>
      <w:r w:rsidRPr="004A4F47">
        <w:rPr>
          <w:rFonts w:cs="Calibri"/>
        </w:rPr>
        <w:t>para</w:t>
      </w:r>
      <w:r w:rsidRPr="009E6958">
        <w:rPr>
          <w:rFonts w:cs="Calibri"/>
        </w:rPr>
        <w:t xml:space="preserve"> </w:t>
      </w:r>
      <w:r w:rsidRPr="004A4F47">
        <w:rPr>
          <w:rFonts w:cs="Calibri"/>
        </w:rPr>
        <w:t>la</w:t>
      </w:r>
      <w:r w:rsidRPr="009E6958">
        <w:rPr>
          <w:rFonts w:cs="Calibri"/>
        </w:rPr>
        <w:t xml:space="preserve"> </w:t>
      </w:r>
      <w:r w:rsidRPr="004A4F47">
        <w:rPr>
          <w:rFonts w:cs="Calibri"/>
        </w:rPr>
        <w:t>empresa.</w:t>
      </w:r>
    </w:p>
    <w:p w14:paraId="67D08781"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Gastos</w:t>
      </w:r>
      <w:r w:rsidRPr="009E6958">
        <w:rPr>
          <w:rFonts w:cs="Calibri"/>
        </w:rPr>
        <w:t xml:space="preserve"> </w:t>
      </w:r>
      <w:r w:rsidRPr="004A4F47">
        <w:rPr>
          <w:rFonts w:cs="Calibri"/>
        </w:rPr>
        <w:t>financieros</w:t>
      </w:r>
      <w:r w:rsidRPr="009E6958">
        <w:rPr>
          <w:rFonts w:cs="Calibri"/>
        </w:rPr>
        <w:t xml:space="preserve"> </w:t>
      </w:r>
      <w:r w:rsidRPr="004A4F47">
        <w:rPr>
          <w:rFonts w:cs="Calibri"/>
        </w:rPr>
        <w:t>(mantenimiento</w:t>
      </w:r>
      <w:r w:rsidRPr="009E6958">
        <w:rPr>
          <w:rFonts w:cs="Calibri"/>
        </w:rPr>
        <w:t xml:space="preserve"> </w:t>
      </w:r>
      <w:r w:rsidRPr="004A4F47">
        <w:rPr>
          <w:rFonts w:cs="Calibri"/>
        </w:rPr>
        <w:t>de</w:t>
      </w:r>
      <w:r w:rsidRPr="009E6958">
        <w:rPr>
          <w:rFonts w:cs="Calibri"/>
        </w:rPr>
        <w:t xml:space="preserve"> </w:t>
      </w:r>
      <w:r w:rsidRPr="004A4F47">
        <w:rPr>
          <w:rFonts w:cs="Calibri"/>
        </w:rPr>
        <w:t>cuenta</w:t>
      </w:r>
      <w:r w:rsidRPr="009E6958">
        <w:rPr>
          <w:rFonts w:cs="Calibri"/>
        </w:rPr>
        <w:t xml:space="preserve"> </w:t>
      </w:r>
      <w:r w:rsidRPr="004A4F47">
        <w:rPr>
          <w:rFonts w:cs="Calibri"/>
        </w:rPr>
        <w:t>corriente</w:t>
      </w:r>
      <w:r w:rsidRPr="009E6958">
        <w:rPr>
          <w:rFonts w:cs="Calibri"/>
        </w:rPr>
        <w:t xml:space="preserve"> </w:t>
      </w:r>
      <w:r w:rsidRPr="004A4F47">
        <w:rPr>
          <w:rFonts w:cs="Calibri"/>
        </w:rPr>
        <w:t>y</w:t>
      </w:r>
      <w:r w:rsidRPr="009E6958">
        <w:rPr>
          <w:rFonts w:cs="Calibri"/>
        </w:rPr>
        <w:t xml:space="preserve"> </w:t>
      </w:r>
      <w:r w:rsidRPr="004A4F47">
        <w:rPr>
          <w:rFonts w:cs="Calibri"/>
        </w:rPr>
        <w:t>otros</w:t>
      </w:r>
      <w:r w:rsidRPr="009E6958">
        <w:rPr>
          <w:rFonts w:cs="Calibri"/>
        </w:rPr>
        <w:t xml:space="preserve"> </w:t>
      </w:r>
      <w:r w:rsidRPr="004A4F47">
        <w:rPr>
          <w:rFonts w:cs="Calibri"/>
        </w:rPr>
        <w:t>gastos</w:t>
      </w:r>
      <w:r w:rsidRPr="009E6958">
        <w:rPr>
          <w:rFonts w:cs="Calibri"/>
        </w:rPr>
        <w:t xml:space="preserve"> </w:t>
      </w:r>
      <w:r w:rsidRPr="004A4F47">
        <w:rPr>
          <w:rFonts w:cs="Calibri"/>
        </w:rPr>
        <w:t>financieros).</w:t>
      </w:r>
    </w:p>
    <w:p w14:paraId="45EB5401" w14:textId="0F143F71"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Adquisición</w:t>
      </w:r>
      <w:r w:rsidRPr="009E6958">
        <w:rPr>
          <w:rFonts w:cs="Calibri"/>
        </w:rPr>
        <w:t xml:space="preserve"> </w:t>
      </w:r>
      <w:r w:rsidRPr="004A4F47">
        <w:rPr>
          <w:rFonts w:cs="Calibri"/>
        </w:rPr>
        <w:t>y/o</w:t>
      </w:r>
      <w:r w:rsidRPr="009E6958">
        <w:rPr>
          <w:rFonts w:cs="Calibri"/>
        </w:rPr>
        <w:t xml:space="preserve"> </w:t>
      </w:r>
      <w:r w:rsidRPr="004A4F47">
        <w:rPr>
          <w:rFonts w:cs="Calibri"/>
        </w:rPr>
        <w:t>alquiler</w:t>
      </w:r>
      <w:r w:rsidRPr="009E6958">
        <w:rPr>
          <w:rFonts w:cs="Calibri"/>
        </w:rPr>
        <w:t xml:space="preserve"> </w:t>
      </w:r>
      <w:r w:rsidRPr="004A4F47">
        <w:rPr>
          <w:rFonts w:cs="Calibri"/>
        </w:rPr>
        <w:t>de</w:t>
      </w:r>
      <w:r w:rsidRPr="009E6958">
        <w:rPr>
          <w:rFonts w:cs="Calibri"/>
        </w:rPr>
        <w:t xml:space="preserve"> </w:t>
      </w:r>
      <w:r w:rsidRPr="004A4F47">
        <w:rPr>
          <w:rFonts w:cs="Calibri"/>
        </w:rPr>
        <w:t>equipos,</w:t>
      </w:r>
      <w:r w:rsidRPr="009E6958">
        <w:rPr>
          <w:rFonts w:cs="Calibri"/>
        </w:rPr>
        <w:t xml:space="preserve"> </w:t>
      </w:r>
      <w:r w:rsidRPr="004A4F47">
        <w:rPr>
          <w:rFonts w:cs="Calibri"/>
        </w:rPr>
        <w:t>bienes</w:t>
      </w:r>
      <w:r w:rsidRPr="009E6958">
        <w:rPr>
          <w:rFonts w:cs="Calibri"/>
        </w:rPr>
        <w:t xml:space="preserve"> </w:t>
      </w:r>
      <w:r w:rsidRPr="004A4F47">
        <w:rPr>
          <w:rFonts w:cs="Calibri"/>
        </w:rPr>
        <w:t>duraderos.</w:t>
      </w:r>
    </w:p>
    <w:p w14:paraId="700272AB"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Adquisición</w:t>
      </w:r>
      <w:r w:rsidRPr="009E6958">
        <w:rPr>
          <w:rFonts w:cs="Calibri"/>
        </w:rPr>
        <w:t xml:space="preserve"> </w:t>
      </w:r>
      <w:r w:rsidRPr="004A4F47">
        <w:rPr>
          <w:rFonts w:cs="Calibri"/>
        </w:rPr>
        <w:t>y/o</w:t>
      </w:r>
      <w:r w:rsidRPr="009E6958">
        <w:rPr>
          <w:rFonts w:cs="Calibri"/>
        </w:rPr>
        <w:t xml:space="preserve"> </w:t>
      </w:r>
      <w:r w:rsidRPr="004A4F47">
        <w:rPr>
          <w:rFonts w:cs="Calibri"/>
        </w:rPr>
        <w:t>alquiler</w:t>
      </w:r>
      <w:r w:rsidRPr="009E6958">
        <w:rPr>
          <w:rFonts w:cs="Calibri"/>
        </w:rPr>
        <w:t xml:space="preserve"> </w:t>
      </w:r>
      <w:r w:rsidRPr="004A4F47">
        <w:rPr>
          <w:rFonts w:cs="Calibri"/>
        </w:rPr>
        <w:t>de</w:t>
      </w:r>
      <w:r w:rsidRPr="009E6958">
        <w:rPr>
          <w:rFonts w:cs="Calibri"/>
        </w:rPr>
        <w:t xml:space="preserve"> </w:t>
      </w:r>
      <w:r w:rsidRPr="004A4F47">
        <w:rPr>
          <w:rFonts w:cs="Calibri"/>
        </w:rPr>
        <w:t>inmuebles</w:t>
      </w:r>
      <w:r w:rsidRPr="009E6958">
        <w:rPr>
          <w:rFonts w:cs="Calibri"/>
        </w:rPr>
        <w:t xml:space="preserve"> </w:t>
      </w:r>
      <w:r w:rsidRPr="004A4F47">
        <w:rPr>
          <w:rFonts w:cs="Calibri"/>
        </w:rPr>
        <w:t>y</w:t>
      </w:r>
      <w:r w:rsidRPr="009E6958">
        <w:rPr>
          <w:rFonts w:cs="Calibri"/>
        </w:rPr>
        <w:t xml:space="preserve"> </w:t>
      </w:r>
      <w:r w:rsidRPr="004A4F47">
        <w:rPr>
          <w:rFonts w:cs="Calibri"/>
        </w:rPr>
        <w:t>adquisición</w:t>
      </w:r>
      <w:r w:rsidRPr="009E6958">
        <w:rPr>
          <w:rFonts w:cs="Calibri"/>
        </w:rPr>
        <w:t xml:space="preserve"> </w:t>
      </w:r>
      <w:r w:rsidRPr="004A4F47">
        <w:rPr>
          <w:rFonts w:cs="Calibri"/>
        </w:rPr>
        <w:t>de</w:t>
      </w:r>
      <w:r w:rsidRPr="009E6958">
        <w:rPr>
          <w:rFonts w:cs="Calibri"/>
        </w:rPr>
        <w:t xml:space="preserve"> </w:t>
      </w:r>
      <w:r w:rsidRPr="004A4F47">
        <w:rPr>
          <w:rFonts w:cs="Calibri"/>
        </w:rPr>
        <w:t>vehículos.</w:t>
      </w:r>
    </w:p>
    <w:p w14:paraId="28F5EED4" w14:textId="0BC80D7C"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 xml:space="preserve">Adquisición de </w:t>
      </w:r>
      <w:r w:rsidR="002F61DB" w:rsidRPr="004A4F47">
        <w:rPr>
          <w:rFonts w:cs="Calibri"/>
        </w:rPr>
        <w:t>bienes</w:t>
      </w:r>
      <w:r w:rsidR="003342C9">
        <w:rPr>
          <w:rFonts w:cs="Calibri"/>
        </w:rPr>
        <w:t xml:space="preserve"> </w:t>
      </w:r>
      <w:r w:rsidR="002F61DB" w:rsidRPr="004A4F47">
        <w:rPr>
          <w:rFonts w:cs="Calibri"/>
        </w:rPr>
        <w:t>usados</w:t>
      </w:r>
      <w:r w:rsidRPr="004A4F47">
        <w:rPr>
          <w:rFonts w:cs="Calibri"/>
        </w:rPr>
        <w:t>.</w:t>
      </w:r>
    </w:p>
    <w:p w14:paraId="7DD7F349"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Financiamiento de</w:t>
      </w:r>
      <w:r w:rsidRPr="009E6958">
        <w:rPr>
          <w:rFonts w:cs="Calibri"/>
        </w:rPr>
        <w:t xml:space="preserve"> </w:t>
      </w:r>
      <w:r w:rsidRPr="004A4F47">
        <w:rPr>
          <w:rFonts w:cs="Calibri"/>
        </w:rPr>
        <w:t>deuda.</w:t>
      </w:r>
    </w:p>
    <w:p w14:paraId="609D212B"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Compra de</w:t>
      </w:r>
      <w:r w:rsidRPr="009E6958">
        <w:rPr>
          <w:rFonts w:cs="Calibri"/>
        </w:rPr>
        <w:t xml:space="preserve"> </w:t>
      </w:r>
      <w:r w:rsidRPr="004A4F47">
        <w:rPr>
          <w:rFonts w:cs="Calibri"/>
        </w:rPr>
        <w:t>acciones.</w:t>
      </w:r>
    </w:p>
    <w:p w14:paraId="070E4CF6"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Tecnologías</w:t>
      </w:r>
      <w:r w:rsidRPr="009E6958">
        <w:rPr>
          <w:rFonts w:cs="Calibri"/>
        </w:rPr>
        <w:t xml:space="preserve"> </w:t>
      </w:r>
      <w:r w:rsidRPr="004A4F47">
        <w:rPr>
          <w:rFonts w:cs="Calibri"/>
        </w:rPr>
        <w:t>y</w:t>
      </w:r>
      <w:r w:rsidRPr="009E6958">
        <w:rPr>
          <w:rFonts w:cs="Calibri"/>
        </w:rPr>
        <w:t xml:space="preserve"> </w:t>
      </w:r>
      <w:r w:rsidRPr="004A4F47">
        <w:rPr>
          <w:rFonts w:cs="Calibri"/>
        </w:rPr>
        <w:t>equipamiento</w:t>
      </w:r>
      <w:r w:rsidRPr="009E6958">
        <w:rPr>
          <w:rFonts w:cs="Calibri"/>
        </w:rPr>
        <w:t xml:space="preserve"> </w:t>
      </w:r>
      <w:r w:rsidRPr="004A4F47">
        <w:rPr>
          <w:rFonts w:cs="Calibri"/>
        </w:rPr>
        <w:t>que</w:t>
      </w:r>
      <w:r w:rsidRPr="009E6958">
        <w:rPr>
          <w:rFonts w:cs="Calibri"/>
        </w:rPr>
        <w:t xml:space="preserve"> </w:t>
      </w:r>
      <w:r w:rsidRPr="004A4F47">
        <w:rPr>
          <w:rFonts w:cs="Calibri"/>
        </w:rPr>
        <w:t>tengan</w:t>
      </w:r>
      <w:r w:rsidRPr="009E6958">
        <w:rPr>
          <w:rFonts w:cs="Calibri"/>
        </w:rPr>
        <w:t xml:space="preserve"> </w:t>
      </w:r>
      <w:r w:rsidRPr="004A4F47">
        <w:rPr>
          <w:rFonts w:cs="Calibri"/>
        </w:rPr>
        <w:t>impacto</w:t>
      </w:r>
      <w:r w:rsidRPr="009E6958">
        <w:rPr>
          <w:rFonts w:cs="Calibri"/>
        </w:rPr>
        <w:t xml:space="preserve"> </w:t>
      </w:r>
      <w:r w:rsidRPr="004A4F47">
        <w:rPr>
          <w:rFonts w:cs="Calibri"/>
        </w:rPr>
        <w:t>negativo</w:t>
      </w:r>
      <w:r w:rsidRPr="009E6958">
        <w:rPr>
          <w:rFonts w:cs="Calibri"/>
        </w:rPr>
        <w:t xml:space="preserve"> </w:t>
      </w:r>
      <w:r w:rsidRPr="004A4F47">
        <w:rPr>
          <w:rFonts w:cs="Calibri"/>
        </w:rPr>
        <w:t>en</w:t>
      </w:r>
      <w:r w:rsidRPr="009E6958">
        <w:rPr>
          <w:rFonts w:cs="Calibri"/>
        </w:rPr>
        <w:t xml:space="preserve"> </w:t>
      </w:r>
      <w:r w:rsidRPr="004A4F47">
        <w:rPr>
          <w:rFonts w:cs="Calibri"/>
        </w:rPr>
        <w:t>el</w:t>
      </w:r>
      <w:r w:rsidRPr="009E6958">
        <w:rPr>
          <w:rFonts w:cs="Calibri"/>
        </w:rPr>
        <w:t xml:space="preserve"> </w:t>
      </w:r>
      <w:r w:rsidRPr="004A4F47">
        <w:rPr>
          <w:rFonts w:cs="Calibri"/>
        </w:rPr>
        <w:t>medio</w:t>
      </w:r>
      <w:r w:rsidRPr="009E6958">
        <w:rPr>
          <w:rFonts w:cs="Calibri"/>
        </w:rPr>
        <w:t xml:space="preserve"> </w:t>
      </w:r>
      <w:r w:rsidRPr="004A4F47">
        <w:rPr>
          <w:rFonts w:cs="Calibri"/>
        </w:rPr>
        <w:t>ambiente.</w:t>
      </w:r>
    </w:p>
    <w:p w14:paraId="4AAB20C7" w14:textId="65C60BFD"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Obras</w:t>
      </w:r>
      <w:r w:rsidRPr="009E6958">
        <w:rPr>
          <w:rFonts w:cs="Calibri"/>
        </w:rPr>
        <w:t xml:space="preserve"> </w:t>
      </w:r>
      <w:r w:rsidRPr="004A4F47">
        <w:rPr>
          <w:rFonts w:cs="Calibri"/>
        </w:rPr>
        <w:t>de</w:t>
      </w:r>
      <w:r w:rsidRPr="009E6958">
        <w:rPr>
          <w:rFonts w:cs="Calibri"/>
        </w:rPr>
        <w:t xml:space="preserve"> </w:t>
      </w:r>
      <w:r w:rsidRPr="004A4F47">
        <w:rPr>
          <w:rFonts w:cs="Calibri"/>
        </w:rPr>
        <w:t>infraestructura</w:t>
      </w:r>
      <w:r w:rsidRPr="009E6958">
        <w:rPr>
          <w:rFonts w:cs="Calibri"/>
        </w:rPr>
        <w:t xml:space="preserve"> </w:t>
      </w:r>
      <w:r w:rsidR="00F1264A" w:rsidRPr="004A4F47">
        <w:rPr>
          <w:rFonts w:cs="Calibri"/>
        </w:rPr>
        <w:t>y</w:t>
      </w:r>
      <w:r w:rsidRPr="009E6958">
        <w:rPr>
          <w:rFonts w:cs="Calibri"/>
        </w:rPr>
        <w:t xml:space="preserve"> </w:t>
      </w:r>
      <w:r w:rsidRPr="004A4F47">
        <w:rPr>
          <w:rFonts w:cs="Calibri"/>
        </w:rPr>
        <w:t>compra</w:t>
      </w:r>
      <w:r w:rsidRPr="009E6958">
        <w:rPr>
          <w:rFonts w:cs="Calibri"/>
        </w:rPr>
        <w:t xml:space="preserve"> </w:t>
      </w:r>
      <w:r w:rsidRPr="004A4F47">
        <w:rPr>
          <w:rFonts w:cs="Calibri"/>
        </w:rPr>
        <w:t>de</w:t>
      </w:r>
      <w:r w:rsidRPr="009E6958">
        <w:rPr>
          <w:rFonts w:cs="Calibri"/>
        </w:rPr>
        <w:t xml:space="preserve"> </w:t>
      </w:r>
      <w:r w:rsidRPr="004A4F47">
        <w:rPr>
          <w:rFonts w:cs="Calibri"/>
        </w:rPr>
        <w:t>terrenos.</w:t>
      </w:r>
    </w:p>
    <w:p w14:paraId="221560F7"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Arrendamiento</w:t>
      </w:r>
      <w:r w:rsidRPr="009E6958">
        <w:rPr>
          <w:rFonts w:cs="Calibri"/>
        </w:rPr>
        <w:t xml:space="preserve"> </w:t>
      </w:r>
      <w:r w:rsidRPr="004A4F47">
        <w:rPr>
          <w:rFonts w:cs="Calibri"/>
        </w:rPr>
        <w:t>de</w:t>
      </w:r>
      <w:r w:rsidRPr="009E6958">
        <w:rPr>
          <w:rFonts w:cs="Calibri"/>
        </w:rPr>
        <w:t xml:space="preserve"> </w:t>
      </w:r>
      <w:r w:rsidRPr="004A4F47">
        <w:rPr>
          <w:rFonts w:cs="Calibri"/>
        </w:rPr>
        <w:t>locales</w:t>
      </w:r>
      <w:r w:rsidRPr="009E6958">
        <w:rPr>
          <w:rFonts w:cs="Calibri"/>
        </w:rPr>
        <w:t xml:space="preserve"> </w:t>
      </w:r>
      <w:r w:rsidRPr="004A4F47">
        <w:rPr>
          <w:rFonts w:cs="Calibri"/>
        </w:rPr>
        <w:t>para</w:t>
      </w:r>
      <w:r w:rsidRPr="009E6958">
        <w:rPr>
          <w:rFonts w:cs="Calibri"/>
        </w:rPr>
        <w:t xml:space="preserve"> </w:t>
      </w:r>
      <w:r w:rsidRPr="004A4F47">
        <w:rPr>
          <w:rFonts w:cs="Calibri"/>
        </w:rPr>
        <w:t>oficinas</w:t>
      </w:r>
      <w:r w:rsidRPr="009E6958">
        <w:rPr>
          <w:rFonts w:cs="Calibri"/>
        </w:rPr>
        <w:t xml:space="preserve"> </w:t>
      </w:r>
      <w:r w:rsidRPr="004A4F47">
        <w:rPr>
          <w:rFonts w:cs="Calibri"/>
        </w:rPr>
        <w:t>administrativas</w:t>
      </w:r>
      <w:r w:rsidRPr="009E6958">
        <w:rPr>
          <w:rFonts w:cs="Calibri"/>
        </w:rPr>
        <w:t xml:space="preserve"> </w:t>
      </w:r>
      <w:r w:rsidRPr="004A4F47">
        <w:rPr>
          <w:rFonts w:cs="Calibri"/>
        </w:rPr>
        <w:t>y</w:t>
      </w:r>
      <w:r w:rsidRPr="009E6958">
        <w:rPr>
          <w:rFonts w:cs="Calibri"/>
        </w:rPr>
        <w:t xml:space="preserve"> </w:t>
      </w:r>
      <w:r w:rsidRPr="004A4F47">
        <w:rPr>
          <w:rFonts w:cs="Calibri"/>
        </w:rPr>
        <w:t>alquiler</w:t>
      </w:r>
      <w:r w:rsidRPr="009E6958">
        <w:rPr>
          <w:rFonts w:cs="Calibri"/>
        </w:rPr>
        <w:t xml:space="preserve"> </w:t>
      </w:r>
      <w:r w:rsidRPr="004A4F47">
        <w:rPr>
          <w:rFonts w:cs="Calibri"/>
        </w:rPr>
        <w:t>de</w:t>
      </w:r>
      <w:r w:rsidRPr="009E6958">
        <w:rPr>
          <w:rFonts w:cs="Calibri"/>
        </w:rPr>
        <w:t xml:space="preserve"> </w:t>
      </w:r>
      <w:r w:rsidRPr="004A4F47">
        <w:rPr>
          <w:rFonts w:cs="Calibri"/>
        </w:rPr>
        <w:t>equipos</w:t>
      </w:r>
      <w:r w:rsidRPr="009E6958">
        <w:rPr>
          <w:rFonts w:cs="Calibri"/>
        </w:rPr>
        <w:t xml:space="preserve"> </w:t>
      </w:r>
      <w:r w:rsidRPr="004A4F47">
        <w:rPr>
          <w:rFonts w:cs="Calibri"/>
        </w:rPr>
        <w:t>de</w:t>
      </w:r>
      <w:r w:rsidRPr="009E6958">
        <w:rPr>
          <w:rFonts w:cs="Calibri"/>
        </w:rPr>
        <w:t xml:space="preserve"> </w:t>
      </w:r>
      <w:r w:rsidRPr="004A4F47">
        <w:rPr>
          <w:rFonts w:cs="Calibri"/>
        </w:rPr>
        <w:t>oficina.</w:t>
      </w:r>
    </w:p>
    <w:p w14:paraId="2935A213" w14:textId="77777777" w:rsidR="003F6699" w:rsidRPr="004A4F47" w:rsidRDefault="003F6699" w:rsidP="002A3AF1">
      <w:pPr>
        <w:pStyle w:val="Prrafodelista"/>
        <w:widowControl w:val="0"/>
        <w:numPr>
          <w:ilvl w:val="1"/>
          <w:numId w:val="31"/>
        </w:numPr>
        <w:tabs>
          <w:tab w:val="left" w:pos="9781"/>
        </w:tabs>
        <w:suppressAutoHyphens w:val="0"/>
        <w:autoSpaceDE w:val="0"/>
        <w:spacing w:after="0" w:line="269" w:lineRule="auto"/>
        <w:ind w:left="1134" w:right="913" w:hanging="357"/>
        <w:jc w:val="both"/>
        <w:rPr>
          <w:rFonts w:cs="Calibri"/>
        </w:rPr>
      </w:pPr>
      <w:r w:rsidRPr="004A4F47">
        <w:rPr>
          <w:rFonts w:cs="Calibri"/>
        </w:rPr>
        <w:t>Iniciativas relacionadas con armas, juegos de azar, actividades ilegales, prohibidas o innecesarias</w:t>
      </w:r>
      <w:r w:rsidRPr="009E6958">
        <w:rPr>
          <w:rFonts w:cs="Calibri"/>
        </w:rPr>
        <w:t xml:space="preserve"> </w:t>
      </w:r>
      <w:r w:rsidRPr="004A4F47">
        <w:rPr>
          <w:rFonts w:cs="Calibri"/>
        </w:rPr>
        <w:t>para</w:t>
      </w:r>
      <w:r w:rsidRPr="009E6958">
        <w:rPr>
          <w:rFonts w:cs="Calibri"/>
        </w:rPr>
        <w:t xml:space="preserve"> </w:t>
      </w:r>
      <w:r w:rsidRPr="004A4F47">
        <w:rPr>
          <w:rFonts w:cs="Calibri"/>
        </w:rPr>
        <w:t>el</w:t>
      </w:r>
      <w:r w:rsidRPr="009E6958">
        <w:rPr>
          <w:rFonts w:cs="Calibri"/>
        </w:rPr>
        <w:t xml:space="preserve"> </w:t>
      </w:r>
      <w:r w:rsidRPr="004A4F47">
        <w:rPr>
          <w:rFonts w:cs="Calibri"/>
        </w:rPr>
        <w:t>logro</w:t>
      </w:r>
      <w:r w:rsidRPr="009E6958">
        <w:rPr>
          <w:rFonts w:cs="Calibri"/>
        </w:rPr>
        <w:t xml:space="preserve"> </w:t>
      </w:r>
      <w:r w:rsidRPr="004A4F47">
        <w:rPr>
          <w:rFonts w:cs="Calibri"/>
        </w:rPr>
        <w:t>de</w:t>
      </w:r>
      <w:r w:rsidRPr="009E6958">
        <w:rPr>
          <w:rFonts w:cs="Calibri"/>
        </w:rPr>
        <w:t xml:space="preserve"> </w:t>
      </w:r>
      <w:r w:rsidRPr="004A4F47">
        <w:rPr>
          <w:rFonts w:cs="Calibri"/>
        </w:rPr>
        <w:t>los</w:t>
      </w:r>
      <w:r w:rsidRPr="009E6958">
        <w:rPr>
          <w:rFonts w:cs="Calibri"/>
        </w:rPr>
        <w:t xml:space="preserve"> </w:t>
      </w:r>
      <w:r w:rsidRPr="004A4F47">
        <w:rPr>
          <w:rFonts w:cs="Calibri"/>
        </w:rPr>
        <w:t>resultados</w:t>
      </w:r>
      <w:r w:rsidRPr="009E6958">
        <w:rPr>
          <w:rFonts w:cs="Calibri"/>
        </w:rPr>
        <w:t xml:space="preserve"> </w:t>
      </w:r>
      <w:r w:rsidRPr="004A4F47">
        <w:rPr>
          <w:rFonts w:cs="Calibri"/>
        </w:rPr>
        <w:t>del</w:t>
      </w:r>
      <w:r w:rsidRPr="009E6958">
        <w:rPr>
          <w:rFonts w:cs="Calibri"/>
        </w:rPr>
        <w:t xml:space="preserve"> </w:t>
      </w:r>
      <w:r w:rsidRPr="004A4F47">
        <w:rPr>
          <w:rFonts w:cs="Calibri"/>
        </w:rPr>
        <w:t>proyecto.</w:t>
      </w:r>
    </w:p>
    <w:p w14:paraId="09976B2D" w14:textId="7F919F06" w:rsidR="003F6699" w:rsidRDefault="003F6699" w:rsidP="003F6699">
      <w:pPr>
        <w:pStyle w:val="Textoindependiente"/>
        <w:spacing w:before="6"/>
        <w:rPr>
          <w:rFonts w:ascii="Calibri" w:hAnsi="Calibri" w:cs="Calibri"/>
          <w:color w:val="auto"/>
          <w:sz w:val="22"/>
          <w:szCs w:val="22"/>
        </w:rPr>
      </w:pPr>
    </w:p>
    <w:p w14:paraId="10F760A3" w14:textId="3896CAE1" w:rsidR="003F6699" w:rsidRPr="009E6958" w:rsidRDefault="003F6699" w:rsidP="002A3AF1">
      <w:pPr>
        <w:pStyle w:val="Prrafodelista"/>
        <w:widowControl w:val="0"/>
        <w:numPr>
          <w:ilvl w:val="0"/>
          <w:numId w:val="31"/>
        </w:numPr>
        <w:tabs>
          <w:tab w:val="left" w:pos="680"/>
        </w:tabs>
        <w:suppressAutoHyphens w:val="0"/>
        <w:autoSpaceDE w:val="0"/>
        <w:spacing w:before="204" w:after="0"/>
        <w:rPr>
          <w:b/>
          <w:w w:val="95"/>
        </w:rPr>
      </w:pPr>
      <w:r w:rsidRPr="009E6958">
        <w:rPr>
          <w:b/>
          <w:w w:val="95"/>
        </w:rPr>
        <w:t xml:space="preserve">Escala de </w:t>
      </w:r>
      <w:r w:rsidR="000130E6">
        <w:rPr>
          <w:b/>
          <w:w w:val="95"/>
        </w:rPr>
        <w:t>v</w:t>
      </w:r>
      <w:r w:rsidRPr="009E6958">
        <w:rPr>
          <w:b/>
          <w:w w:val="95"/>
        </w:rPr>
        <w:t>iáticos</w:t>
      </w:r>
    </w:p>
    <w:p w14:paraId="7D430508" w14:textId="77777777" w:rsidR="003F6699" w:rsidRPr="004A4F47" w:rsidRDefault="003F6699" w:rsidP="003F6699">
      <w:pPr>
        <w:pStyle w:val="Textoindependiente"/>
        <w:spacing w:before="8"/>
        <w:rPr>
          <w:rFonts w:ascii="Calibri" w:hAnsi="Calibri" w:cs="Calibri"/>
          <w:b/>
          <w:color w:val="auto"/>
          <w:sz w:val="22"/>
          <w:szCs w:val="22"/>
        </w:rPr>
      </w:pPr>
    </w:p>
    <w:p w14:paraId="0F25107A" w14:textId="77777777" w:rsidR="003F6699" w:rsidRPr="004A4F47" w:rsidRDefault="003F6699" w:rsidP="003F6699">
      <w:pPr>
        <w:pStyle w:val="Textoindependiente"/>
        <w:ind w:left="458"/>
        <w:rPr>
          <w:rFonts w:ascii="Calibri" w:hAnsi="Calibri" w:cs="Calibri"/>
          <w:color w:val="auto"/>
          <w:sz w:val="22"/>
          <w:szCs w:val="22"/>
        </w:rPr>
      </w:pPr>
      <w:r w:rsidRPr="004A4F47">
        <w:rPr>
          <w:rFonts w:ascii="Calibri" w:hAnsi="Calibri" w:cs="Calibri"/>
          <w:color w:val="auto"/>
          <w:sz w:val="22"/>
          <w:szCs w:val="22"/>
        </w:rPr>
        <w:t>La escala de viáticos nacionales permitida:</w:t>
      </w:r>
    </w:p>
    <w:p w14:paraId="1BF5C282" w14:textId="77777777" w:rsidR="003F6699" w:rsidRPr="004A4F47" w:rsidRDefault="003F6699" w:rsidP="003F6699">
      <w:pPr>
        <w:pStyle w:val="Textoindependiente"/>
        <w:spacing w:after="1"/>
        <w:rPr>
          <w:rFonts w:ascii="Calibri" w:hAnsi="Calibri" w:cs="Calibri"/>
          <w:color w:val="auto"/>
          <w:sz w:val="22"/>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56"/>
        <w:gridCol w:w="2580"/>
      </w:tblGrid>
      <w:tr w:rsidR="00F634B3" w:rsidRPr="004A4F47" w14:paraId="2296727E" w14:textId="77777777" w:rsidTr="002B2421">
        <w:trPr>
          <w:trHeight w:val="479"/>
          <w:jc w:val="center"/>
        </w:trPr>
        <w:tc>
          <w:tcPr>
            <w:tcW w:w="5456" w:type="dxa"/>
            <w:shd w:val="clear" w:color="auto" w:fill="C0C0C0"/>
            <w:vAlign w:val="center"/>
          </w:tcPr>
          <w:p w14:paraId="605FE19A" w14:textId="77777777" w:rsidR="003F6699" w:rsidRPr="004A4F47" w:rsidRDefault="003F6699" w:rsidP="002B2421">
            <w:pPr>
              <w:pStyle w:val="TableParagraph"/>
              <w:ind w:right="73"/>
              <w:jc w:val="center"/>
              <w:rPr>
                <w:rFonts w:ascii="Calibri" w:hAnsi="Calibri" w:cs="Calibri"/>
                <w:b/>
              </w:rPr>
            </w:pPr>
            <w:r w:rsidRPr="004A4F47">
              <w:rPr>
                <w:rFonts w:ascii="Calibri" w:hAnsi="Calibri" w:cs="Calibri"/>
                <w:b/>
                <w:w w:val="95"/>
              </w:rPr>
              <w:t>Descripción</w:t>
            </w:r>
          </w:p>
        </w:tc>
        <w:tc>
          <w:tcPr>
            <w:tcW w:w="2580" w:type="dxa"/>
            <w:shd w:val="clear" w:color="auto" w:fill="C0C0C0"/>
            <w:vAlign w:val="center"/>
          </w:tcPr>
          <w:p w14:paraId="595EBD71" w14:textId="579E352A" w:rsidR="00B07AFF" w:rsidRPr="004A4F47" w:rsidRDefault="003F6699" w:rsidP="002B2421">
            <w:pPr>
              <w:pStyle w:val="TableParagraph"/>
              <w:ind w:right="73"/>
              <w:jc w:val="center"/>
              <w:rPr>
                <w:rFonts w:ascii="Calibri" w:hAnsi="Calibri" w:cs="Calibri"/>
                <w:b/>
              </w:rPr>
            </w:pPr>
            <w:r w:rsidRPr="002B2421">
              <w:rPr>
                <w:rFonts w:ascii="Calibri" w:hAnsi="Calibri" w:cs="Calibri"/>
                <w:b/>
                <w:w w:val="95"/>
              </w:rPr>
              <w:t>Asignación DIARIA*</w:t>
            </w:r>
          </w:p>
        </w:tc>
      </w:tr>
      <w:tr w:rsidR="00F634B3" w:rsidRPr="004A4F47" w14:paraId="356616AD" w14:textId="77777777" w:rsidTr="002B2421">
        <w:trPr>
          <w:trHeight w:val="429"/>
          <w:jc w:val="center"/>
        </w:trPr>
        <w:tc>
          <w:tcPr>
            <w:tcW w:w="5456" w:type="dxa"/>
            <w:shd w:val="clear" w:color="auto" w:fill="auto"/>
            <w:vAlign w:val="center"/>
          </w:tcPr>
          <w:p w14:paraId="00B30878" w14:textId="77777777" w:rsidR="003F6699" w:rsidRPr="004A4F47" w:rsidRDefault="003F6699" w:rsidP="002B2421">
            <w:pPr>
              <w:pStyle w:val="TableParagraph"/>
              <w:spacing w:before="19"/>
              <w:ind w:left="115"/>
              <w:jc w:val="center"/>
              <w:rPr>
                <w:rFonts w:ascii="Calibri" w:hAnsi="Calibri" w:cs="Calibri"/>
              </w:rPr>
            </w:pPr>
            <w:r w:rsidRPr="004A4F47">
              <w:rPr>
                <w:rFonts w:ascii="Calibri" w:hAnsi="Calibri" w:cs="Calibri"/>
              </w:rPr>
              <w:t>Viáticos: Alimentación, hospedaje y movilidad local</w:t>
            </w:r>
          </w:p>
        </w:tc>
        <w:tc>
          <w:tcPr>
            <w:tcW w:w="2580" w:type="dxa"/>
            <w:shd w:val="clear" w:color="auto" w:fill="auto"/>
            <w:vAlign w:val="center"/>
          </w:tcPr>
          <w:p w14:paraId="6F589C03" w14:textId="0CEA0CC8" w:rsidR="003F6699" w:rsidRPr="004A4F47" w:rsidRDefault="003F6699" w:rsidP="002B2421">
            <w:pPr>
              <w:pStyle w:val="TableParagraph"/>
              <w:spacing w:before="19"/>
              <w:ind w:left="744" w:right="737"/>
              <w:jc w:val="center"/>
              <w:rPr>
                <w:rFonts w:ascii="Calibri" w:hAnsi="Calibri" w:cs="Calibri"/>
              </w:rPr>
            </w:pPr>
            <w:r w:rsidRPr="004A4F47">
              <w:rPr>
                <w:rFonts w:ascii="Calibri" w:hAnsi="Calibri" w:cs="Calibri"/>
              </w:rPr>
              <w:t>S/320</w:t>
            </w:r>
            <w:r w:rsidR="00D015B8" w:rsidRPr="004A4F47">
              <w:rPr>
                <w:rFonts w:ascii="Calibri" w:hAnsi="Calibri" w:cs="Calibri"/>
              </w:rPr>
              <w:t>.00</w:t>
            </w:r>
          </w:p>
        </w:tc>
      </w:tr>
    </w:tbl>
    <w:p w14:paraId="2880CC55" w14:textId="77777777" w:rsidR="003F6699" w:rsidRPr="004A4F47" w:rsidRDefault="003F6699" w:rsidP="002B2421">
      <w:pPr>
        <w:spacing w:before="4"/>
        <w:ind w:left="709" w:right="5730" w:firstLine="284"/>
        <w:rPr>
          <w:rFonts w:cs="Calibri"/>
        </w:rPr>
      </w:pPr>
      <w:r w:rsidRPr="004A4F47">
        <w:rPr>
          <w:rFonts w:cs="Calibri"/>
        </w:rPr>
        <w:t>D.S. Nº 007-2013-EF (23.01.13)</w:t>
      </w:r>
    </w:p>
    <w:p w14:paraId="66965D77" w14:textId="77777777" w:rsidR="003F6699" w:rsidRPr="004A4F47" w:rsidRDefault="003F6699" w:rsidP="002B2421">
      <w:pPr>
        <w:ind w:left="709" w:firstLine="284"/>
        <w:rPr>
          <w:rFonts w:cs="Calibri"/>
        </w:rPr>
      </w:pPr>
      <w:r w:rsidRPr="004A4F47">
        <w:rPr>
          <w:rFonts w:cs="Calibri"/>
        </w:rPr>
        <w:t>* Por concepto de alimentación, hospedaje y movilidad local.</w:t>
      </w:r>
    </w:p>
    <w:p w14:paraId="318C9CEF" w14:textId="77777777" w:rsidR="003F6699" w:rsidRPr="004A4F47" w:rsidRDefault="003F6699" w:rsidP="003F6699">
      <w:pPr>
        <w:rPr>
          <w:rFonts w:cs="Calibri"/>
        </w:rPr>
        <w:sectPr w:rsidR="003F6699" w:rsidRPr="004A4F47" w:rsidSect="009D11E5">
          <w:headerReference w:type="default" r:id="rId13"/>
          <w:footerReference w:type="default" r:id="rId14"/>
          <w:headerReference w:type="first" r:id="rId15"/>
          <w:pgSz w:w="11910" w:h="16850"/>
          <w:pgMar w:top="1380" w:right="1137" w:bottom="1180" w:left="960" w:header="989" w:footer="909" w:gutter="0"/>
          <w:cols w:space="720"/>
        </w:sectPr>
      </w:pPr>
    </w:p>
    <w:p w14:paraId="50859F36" w14:textId="67EB77F7" w:rsidR="003F6699" w:rsidRPr="00185C12" w:rsidRDefault="003F6699" w:rsidP="00752D18">
      <w:pPr>
        <w:pStyle w:val="Ttulo1"/>
        <w:rPr>
          <w:color w:val="auto"/>
          <w:szCs w:val="24"/>
          <w:lang w:val="pt-BR"/>
        </w:rPr>
      </w:pPr>
      <w:bookmarkStart w:id="18" w:name="_bookmark37"/>
      <w:bookmarkStart w:id="19" w:name="_Toc515382880"/>
      <w:bookmarkStart w:id="20" w:name="_Toc98253107"/>
      <w:bookmarkStart w:id="21" w:name="_Toc100679723"/>
      <w:bookmarkStart w:id="22" w:name="_Toc100680518"/>
      <w:bookmarkEnd w:id="18"/>
      <w:r w:rsidRPr="00185C12">
        <w:rPr>
          <w:color w:val="auto"/>
          <w:szCs w:val="24"/>
          <w:lang w:val="pt-BR"/>
        </w:rPr>
        <w:lastRenderedPageBreak/>
        <w:t>ANEXO V. MODELO DE CURRICULUM VITAE</w:t>
      </w:r>
      <w:bookmarkEnd w:id="19"/>
      <w:bookmarkEnd w:id="20"/>
      <w:bookmarkEnd w:id="21"/>
      <w:bookmarkEnd w:id="22"/>
      <w:r w:rsidRPr="00185C12">
        <w:rPr>
          <w:color w:val="auto"/>
          <w:szCs w:val="24"/>
          <w:lang w:val="pt-BR"/>
        </w:rPr>
        <w:tab/>
      </w:r>
    </w:p>
    <w:p w14:paraId="10B25CD0" w14:textId="4FBA3AF4" w:rsidR="003F6699" w:rsidRPr="008428D0" w:rsidRDefault="003F6699" w:rsidP="008428D0">
      <w:pPr>
        <w:pStyle w:val="Textoindependiente"/>
        <w:spacing w:before="3"/>
        <w:ind w:left="360"/>
        <w:rPr>
          <w:rFonts w:ascii="Calibri" w:hAnsi="Calibri" w:cs="Calibri"/>
          <w:color w:val="auto"/>
          <w:sz w:val="22"/>
          <w:szCs w:val="22"/>
        </w:rPr>
      </w:pPr>
      <w:r w:rsidRPr="008428D0">
        <w:rPr>
          <w:rFonts w:ascii="Calibri" w:hAnsi="Calibri" w:cs="Calibri"/>
          <w:color w:val="auto"/>
          <w:sz w:val="22"/>
          <w:szCs w:val="22"/>
        </w:rPr>
        <w:t>(CV de los profesionales de la Entidad Solicitante, Entidades Asociadas y RRHH Adicionales a ser contratados con el</w:t>
      </w:r>
      <w:r w:rsidR="008428D0">
        <w:rPr>
          <w:rFonts w:ascii="Calibri" w:hAnsi="Calibri" w:cs="Calibri"/>
          <w:color w:val="auto"/>
          <w:sz w:val="22"/>
          <w:szCs w:val="22"/>
        </w:rPr>
        <w:t xml:space="preserve"> </w:t>
      </w:r>
      <w:r w:rsidRPr="008428D0">
        <w:rPr>
          <w:rFonts w:ascii="Calibri" w:hAnsi="Calibri" w:cs="Calibri"/>
          <w:color w:val="auto"/>
          <w:sz w:val="22"/>
          <w:szCs w:val="22"/>
        </w:rPr>
        <w:t>proyecto)</w:t>
      </w:r>
    </w:p>
    <w:p w14:paraId="259F5588" w14:textId="77777777" w:rsidR="003F6699" w:rsidRPr="004A4F47" w:rsidRDefault="003F6699" w:rsidP="004047FB">
      <w:pPr>
        <w:pStyle w:val="Textoindependiente"/>
        <w:spacing w:after="0"/>
        <w:rPr>
          <w:rFonts w:ascii="Calibri" w:hAnsi="Calibri" w:cs="Calibri"/>
          <w:color w:val="auto"/>
          <w:sz w:val="22"/>
          <w:szCs w:val="22"/>
        </w:rPr>
      </w:pPr>
    </w:p>
    <w:p w14:paraId="6CA0FE32" w14:textId="6C615423" w:rsidR="003F6699" w:rsidRPr="004A4F47" w:rsidRDefault="003F6699" w:rsidP="004047FB">
      <w:pPr>
        <w:pStyle w:val="Textoindependiente"/>
        <w:spacing w:before="3"/>
        <w:ind w:left="360"/>
        <w:rPr>
          <w:rFonts w:ascii="Calibri" w:hAnsi="Calibri" w:cs="Calibri"/>
          <w:color w:val="auto"/>
          <w:sz w:val="22"/>
          <w:szCs w:val="22"/>
        </w:rPr>
      </w:pPr>
      <w:r w:rsidRPr="004A4F47">
        <w:rPr>
          <w:rFonts w:ascii="Calibri" w:hAnsi="Calibri" w:cs="Calibri"/>
          <w:color w:val="auto"/>
          <w:sz w:val="22"/>
          <w:szCs w:val="22"/>
        </w:rPr>
        <w:t xml:space="preserve">Si la persona tiene un CV completo registrado en el </w:t>
      </w:r>
      <w:r w:rsidR="008428D0">
        <w:rPr>
          <w:rFonts w:ascii="Calibri" w:hAnsi="Calibri" w:cs="Calibri"/>
          <w:color w:val="auto"/>
          <w:sz w:val="22"/>
          <w:szCs w:val="22"/>
        </w:rPr>
        <w:t>RENACYT</w:t>
      </w:r>
      <w:r w:rsidR="00547AFB" w:rsidRPr="004A4F47">
        <w:rPr>
          <w:rFonts w:ascii="Calibri" w:hAnsi="Calibri" w:cs="Calibri"/>
          <w:color w:val="auto"/>
          <w:sz w:val="22"/>
          <w:szCs w:val="22"/>
        </w:rPr>
        <w:t xml:space="preserve"> </w:t>
      </w:r>
      <w:r w:rsidR="0002605F" w:rsidRPr="004A4F47">
        <w:rPr>
          <w:rFonts w:ascii="Calibri" w:hAnsi="Calibri" w:cs="Calibri"/>
          <w:color w:val="auto"/>
          <w:sz w:val="22"/>
          <w:szCs w:val="22"/>
        </w:rPr>
        <w:t>del CONC</w:t>
      </w:r>
      <w:r w:rsidR="00D015B8" w:rsidRPr="004A4F47">
        <w:rPr>
          <w:rFonts w:ascii="Calibri" w:hAnsi="Calibri" w:cs="Calibri"/>
          <w:color w:val="auto"/>
          <w:sz w:val="22"/>
          <w:szCs w:val="22"/>
        </w:rPr>
        <w:t>Y</w:t>
      </w:r>
      <w:r w:rsidR="0002605F" w:rsidRPr="004A4F47">
        <w:rPr>
          <w:rFonts w:ascii="Calibri" w:hAnsi="Calibri" w:cs="Calibri"/>
          <w:color w:val="auto"/>
          <w:sz w:val="22"/>
          <w:szCs w:val="22"/>
        </w:rPr>
        <w:t>TEC</w:t>
      </w:r>
      <w:r w:rsidRPr="004A4F47">
        <w:rPr>
          <w:rFonts w:ascii="Calibri" w:hAnsi="Calibri" w:cs="Calibri"/>
          <w:color w:val="auto"/>
          <w:sz w:val="22"/>
          <w:szCs w:val="22"/>
        </w:rPr>
        <w:t>, se recomienda incluirlo.</w:t>
      </w:r>
    </w:p>
    <w:p w14:paraId="7744C26A" w14:textId="77777777" w:rsidR="003F6699" w:rsidRPr="004A4F47" w:rsidRDefault="003F6699" w:rsidP="003F6699">
      <w:pPr>
        <w:pStyle w:val="Textoindependiente"/>
        <w:spacing w:before="3"/>
        <w:rPr>
          <w:rFonts w:ascii="Calibri" w:hAnsi="Calibri" w:cs="Calibri"/>
          <w:color w:val="auto"/>
          <w:sz w:val="22"/>
          <w:szCs w:val="22"/>
        </w:rPr>
      </w:pPr>
    </w:p>
    <w:p w14:paraId="23E35F42" w14:textId="77777777" w:rsidR="003F6699" w:rsidRPr="009E6958" w:rsidRDefault="003F6699" w:rsidP="009E6958">
      <w:pPr>
        <w:pStyle w:val="Descripcin"/>
        <w:ind w:left="426"/>
        <w:rPr>
          <w:rFonts w:ascii="Calibri" w:eastAsia="SimSun" w:hAnsi="Calibri" w:cs="Calibri"/>
          <w:kern w:val="3"/>
          <w:sz w:val="24"/>
          <w:szCs w:val="24"/>
          <w:u w:val="single"/>
          <w:lang w:bidi="hi-IN"/>
        </w:rPr>
      </w:pPr>
      <w:r w:rsidRPr="009E6958">
        <w:rPr>
          <w:rFonts w:ascii="Calibri" w:eastAsia="SimSun" w:hAnsi="Calibri" w:cs="Calibri"/>
          <w:kern w:val="3"/>
          <w:sz w:val="24"/>
          <w:szCs w:val="24"/>
          <w:u w:val="single"/>
          <w:lang w:bidi="hi-IN"/>
        </w:rPr>
        <w:t>VISE CADA HOJA Y FIRME AL FINAL</w:t>
      </w:r>
    </w:p>
    <w:p w14:paraId="3DF1A5ED" w14:textId="0BF1E87E" w:rsidR="003F6699" w:rsidRPr="004A4F47" w:rsidRDefault="003F6699" w:rsidP="009E6958">
      <w:pPr>
        <w:pStyle w:val="Textoindependiente"/>
        <w:spacing w:before="60"/>
        <w:ind w:left="426"/>
        <w:rPr>
          <w:rFonts w:ascii="Calibri" w:hAnsi="Calibri" w:cs="Calibri"/>
          <w:color w:val="auto"/>
          <w:sz w:val="22"/>
          <w:szCs w:val="22"/>
        </w:rPr>
      </w:pPr>
      <w:r w:rsidRPr="009E6958">
        <w:rPr>
          <w:rFonts w:ascii="Calibri" w:hAnsi="Calibri" w:cs="Calibri"/>
          <w:color w:val="auto"/>
          <w:sz w:val="22"/>
          <w:szCs w:val="22"/>
        </w:rPr>
        <w:t>DATOS GENERALES</w:t>
      </w:r>
      <w:r w:rsidR="000130E6">
        <w:rPr>
          <w:rFonts w:ascii="Calibri" w:hAnsi="Calibri" w:cs="Calibri"/>
          <w:color w:val="auto"/>
          <w:sz w:val="22"/>
          <w:szCs w:val="22"/>
        </w:rPr>
        <w:t>:</w:t>
      </w:r>
    </w:p>
    <w:p w14:paraId="7A774BF0"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4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42"/>
        <w:gridCol w:w="39"/>
        <w:gridCol w:w="539"/>
        <w:gridCol w:w="1382"/>
        <w:gridCol w:w="348"/>
        <w:gridCol w:w="112"/>
        <w:gridCol w:w="601"/>
        <w:gridCol w:w="401"/>
        <w:gridCol w:w="871"/>
        <w:gridCol w:w="710"/>
        <w:gridCol w:w="1702"/>
        <w:gridCol w:w="713"/>
      </w:tblGrid>
      <w:tr w:rsidR="00F634B3" w:rsidRPr="004A4F47" w14:paraId="5050573B" w14:textId="77777777" w:rsidTr="009E6958">
        <w:trPr>
          <w:trHeight w:val="413"/>
        </w:trPr>
        <w:tc>
          <w:tcPr>
            <w:tcW w:w="1942" w:type="dxa"/>
            <w:shd w:val="clear" w:color="auto" w:fill="CCFFCC"/>
          </w:tcPr>
          <w:p w14:paraId="4DA92408" w14:textId="77777777" w:rsidR="003F6699" w:rsidRPr="004A4F47" w:rsidRDefault="003F6699" w:rsidP="00070AA8">
            <w:pPr>
              <w:pStyle w:val="TableParagraph"/>
              <w:spacing w:before="2" w:line="292" w:lineRule="auto"/>
              <w:ind w:left="69"/>
              <w:rPr>
                <w:rFonts w:ascii="Calibri" w:hAnsi="Calibri" w:cs="Calibri"/>
              </w:rPr>
            </w:pPr>
            <w:r w:rsidRPr="004A4F47">
              <w:rPr>
                <w:rFonts w:ascii="Calibri" w:hAnsi="Calibri" w:cs="Calibri"/>
                <w:w w:val="95"/>
              </w:rPr>
              <w:t>Nombres y Apellidos:</w:t>
            </w:r>
          </w:p>
        </w:tc>
        <w:tc>
          <w:tcPr>
            <w:tcW w:w="39" w:type="dxa"/>
            <w:tcBorders>
              <w:right w:val="nil"/>
            </w:tcBorders>
            <w:shd w:val="clear" w:color="auto" w:fill="auto"/>
          </w:tcPr>
          <w:p w14:paraId="6CD82BD5"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3C167DEB"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45E97DCE" w14:textId="77777777" w:rsidR="003F6699" w:rsidRPr="004A4F47" w:rsidRDefault="003F6699" w:rsidP="00070AA8">
            <w:pPr>
              <w:pStyle w:val="TableParagraph"/>
              <w:rPr>
                <w:rFonts w:ascii="Calibri" w:hAnsi="Calibri" w:cs="Calibri"/>
              </w:rPr>
            </w:pPr>
          </w:p>
        </w:tc>
        <w:tc>
          <w:tcPr>
            <w:tcW w:w="348" w:type="dxa"/>
            <w:tcBorders>
              <w:left w:val="nil"/>
              <w:right w:val="nil"/>
            </w:tcBorders>
            <w:shd w:val="clear" w:color="auto" w:fill="auto"/>
          </w:tcPr>
          <w:p w14:paraId="298C3515" w14:textId="77777777" w:rsidR="003F6699" w:rsidRPr="004A4F47" w:rsidRDefault="003F6699" w:rsidP="00070AA8">
            <w:pPr>
              <w:pStyle w:val="TableParagraph"/>
              <w:rPr>
                <w:rFonts w:ascii="Calibri" w:hAnsi="Calibri" w:cs="Calibri"/>
              </w:rPr>
            </w:pPr>
          </w:p>
        </w:tc>
        <w:tc>
          <w:tcPr>
            <w:tcW w:w="713" w:type="dxa"/>
            <w:gridSpan w:val="2"/>
            <w:tcBorders>
              <w:left w:val="nil"/>
              <w:right w:val="nil"/>
            </w:tcBorders>
            <w:shd w:val="clear" w:color="auto" w:fill="auto"/>
          </w:tcPr>
          <w:p w14:paraId="02DD3A07"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7C07D862"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5405307F"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6226382" w14:textId="77777777" w:rsidR="003F6699" w:rsidRPr="004A4F47" w:rsidRDefault="003F6699" w:rsidP="00070AA8">
            <w:pPr>
              <w:pStyle w:val="TableParagraph"/>
              <w:rPr>
                <w:rFonts w:ascii="Calibri" w:hAnsi="Calibri" w:cs="Calibri"/>
              </w:rPr>
            </w:pPr>
          </w:p>
        </w:tc>
      </w:tr>
      <w:tr w:rsidR="00F634B3" w:rsidRPr="004A4F47" w14:paraId="22D62EE2" w14:textId="77777777" w:rsidTr="009E6958">
        <w:trPr>
          <w:trHeight w:val="263"/>
        </w:trPr>
        <w:tc>
          <w:tcPr>
            <w:tcW w:w="1942" w:type="dxa"/>
            <w:shd w:val="clear" w:color="auto" w:fill="CCFFCC"/>
          </w:tcPr>
          <w:p w14:paraId="352F4694"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Dirección:</w:t>
            </w:r>
          </w:p>
        </w:tc>
        <w:tc>
          <w:tcPr>
            <w:tcW w:w="39" w:type="dxa"/>
            <w:tcBorders>
              <w:right w:val="nil"/>
            </w:tcBorders>
            <w:shd w:val="clear" w:color="auto" w:fill="auto"/>
          </w:tcPr>
          <w:p w14:paraId="71B374ED"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0C99AE26"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7EBA99A1" w14:textId="77777777" w:rsidR="003F6699" w:rsidRPr="004A4F47" w:rsidRDefault="003F6699" w:rsidP="00070AA8">
            <w:pPr>
              <w:pStyle w:val="TableParagraph"/>
              <w:rPr>
                <w:rFonts w:ascii="Calibri" w:hAnsi="Calibri" w:cs="Calibri"/>
              </w:rPr>
            </w:pPr>
          </w:p>
        </w:tc>
        <w:tc>
          <w:tcPr>
            <w:tcW w:w="348" w:type="dxa"/>
            <w:tcBorders>
              <w:left w:val="nil"/>
              <w:right w:val="nil"/>
            </w:tcBorders>
            <w:shd w:val="clear" w:color="auto" w:fill="auto"/>
          </w:tcPr>
          <w:p w14:paraId="57A4ADAC" w14:textId="77777777" w:rsidR="003F6699" w:rsidRPr="004A4F47" w:rsidRDefault="003F6699" w:rsidP="00070AA8">
            <w:pPr>
              <w:pStyle w:val="TableParagraph"/>
              <w:rPr>
                <w:rFonts w:ascii="Calibri" w:hAnsi="Calibri" w:cs="Calibri"/>
              </w:rPr>
            </w:pPr>
          </w:p>
        </w:tc>
        <w:tc>
          <w:tcPr>
            <w:tcW w:w="713" w:type="dxa"/>
            <w:gridSpan w:val="2"/>
            <w:tcBorders>
              <w:left w:val="nil"/>
              <w:right w:val="nil"/>
            </w:tcBorders>
            <w:shd w:val="clear" w:color="auto" w:fill="auto"/>
          </w:tcPr>
          <w:p w14:paraId="63A786CF"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2CEB9F8C"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66548A5C"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544CD6B8" w14:textId="77777777" w:rsidR="003F6699" w:rsidRPr="004A4F47" w:rsidRDefault="003F6699" w:rsidP="00070AA8">
            <w:pPr>
              <w:pStyle w:val="TableParagraph"/>
              <w:rPr>
                <w:rFonts w:ascii="Calibri" w:hAnsi="Calibri" w:cs="Calibri"/>
              </w:rPr>
            </w:pPr>
          </w:p>
        </w:tc>
      </w:tr>
      <w:tr w:rsidR="00F634B3" w:rsidRPr="004A4F47" w14:paraId="6A34D95D" w14:textId="77777777" w:rsidTr="009E6958">
        <w:trPr>
          <w:trHeight w:val="281"/>
        </w:trPr>
        <w:tc>
          <w:tcPr>
            <w:tcW w:w="1942" w:type="dxa"/>
            <w:shd w:val="clear" w:color="auto" w:fill="CCFFCC"/>
          </w:tcPr>
          <w:p w14:paraId="0DD14602"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Teléfono:</w:t>
            </w:r>
          </w:p>
        </w:tc>
        <w:tc>
          <w:tcPr>
            <w:tcW w:w="39" w:type="dxa"/>
            <w:tcBorders>
              <w:right w:val="nil"/>
            </w:tcBorders>
            <w:shd w:val="clear" w:color="auto" w:fill="auto"/>
          </w:tcPr>
          <w:p w14:paraId="30776D28" w14:textId="77777777" w:rsidR="003F6699" w:rsidRPr="004A4F47" w:rsidRDefault="003F6699" w:rsidP="00070AA8">
            <w:pPr>
              <w:pStyle w:val="TableParagraph"/>
              <w:rPr>
                <w:rFonts w:ascii="Calibri" w:hAnsi="Calibri" w:cs="Calibri"/>
              </w:rPr>
            </w:pPr>
          </w:p>
        </w:tc>
        <w:tc>
          <w:tcPr>
            <w:tcW w:w="539" w:type="dxa"/>
            <w:tcBorders>
              <w:left w:val="nil"/>
              <w:right w:val="nil"/>
            </w:tcBorders>
            <w:shd w:val="clear" w:color="auto" w:fill="auto"/>
          </w:tcPr>
          <w:p w14:paraId="70A3545F" w14:textId="77777777" w:rsidR="003F6699" w:rsidRPr="004A4F47" w:rsidRDefault="003F6699" w:rsidP="00070AA8">
            <w:pPr>
              <w:pStyle w:val="TableParagraph"/>
              <w:rPr>
                <w:rFonts w:ascii="Calibri" w:hAnsi="Calibri" w:cs="Calibri"/>
              </w:rPr>
            </w:pPr>
          </w:p>
        </w:tc>
        <w:tc>
          <w:tcPr>
            <w:tcW w:w="1382" w:type="dxa"/>
            <w:tcBorders>
              <w:left w:val="nil"/>
            </w:tcBorders>
            <w:shd w:val="clear" w:color="auto" w:fill="auto"/>
          </w:tcPr>
          <w:p w14:paraId="44E8AD3C" w14:textId="77777777" w:rsidR="003F6699" w:rsidRPr="004A4F47" w:rsidRDefault="003F6699" w:rsidP="00070AA8">
            <w:pPr>
              <w:pStyle w:val="TableParagraph"/>
              <w:rPr>
                <w:rFonts w:ascii="Calibri" w:hAnsi="Calibri" w:cs="Calibri"/>
              </w:rPr>
            </w:pPr>
          </w:p>
        </w:tc>
        <w:tc>
          <w:tcPr>
            <w:tcW w:w="1462" w:type="dxa"/>
            <w:gridSpan w:val="4"/>
            <w:shd w:val="clear" w:color="auto" w:fill="CCFFCC"/>
          </w:tcPr>
          <w:p w14:paraId="2D4A9FDA" w14:textId="77777777" w:rsidR="003F6699" w:rsidRPr="004A4F47" w:rsidRDefault="003F6699" w:rsidP="00070AA8">
            <w:pPr>
              <w:pStyle w:val="TableParagraph"/>
              <w:spacing w:before="2"/>
              <w:ind w:left="70"/>
              <w:rPr>
                <w:rFonts w:ascii="Calibri" w:hAnsi="Calibri" w:cs="Calibri"/>
              </w:rPr>
            </w:pPr>
            <w:r w:rsidRPr="004A4F47">
              <w:rPr>
                <w:rFonts w:ascii="Calibri" w:hAnsi="Calibri" w:cs="Calibri"/>
              </w:rPr>
              <w:t>Celular:</w:t>
            </w:r>
          </w:p>
        </w:tc>
        <w:tc>
          <w:tcPr>
            <w:tcW w:w="871" w:type="dxa"/>
            <w:tcBorders>
              <w:right w:val="nil"/>
            </w:tcBorders>
            <w:shd w:val="clear" w:color="auto" w:fill="auto"/>
          </w:tcPr>
          <w:p w14:paraId="22E34BDC"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04E1EC5A" w14:textId="77777777" w:rsidR="003F6699" w:rsidRPr="004A4F47" w:rsidRDefault="003F6699" w:rsidP="00070AA8">
            <w:pPr>
              <w:pStyle w:val="TableParagraph"/>
              <w:rPr>
                <w:rFonts w:ascii="Calibri" w:hAnsi="Calibri" w:cs="Calibri"/>
              </w:rPr>
            </w:pPr>
          </w:p>
        </w:tc>
      </w:tr>
      <w:tr w:rsidR="00F634B3" w:rsidRPr="004A4F47" w14:paraId="6CCF1CD7" w14:textId="77777777" w:rsidTr="00070AA8">
        <w:trPr>
          <w:trHeight w:val="285"/>
        </w:trPr>
        <w:tc>
          <w:tcPr>
            <w:tcW w:w="2520" w:type="dxa"/>
            <w:gridSpan w:val="3"/>
            <w:shd w:val="clear" w:color="auto" w:fill="CCFFCC"/>
          </w:tcPr>
          <w:p w14:paraId="0883A61F" w14:textId="77777777" w:rsidR="003F6699" w:rsidRPr="004A4F47" w:rsidRDefault="003F6699" w:rsidP="00070AA8">
            <w:pPr>
              <w:pStyle w:val="TableParagraph"/>
              <w:spacing w:before="3"/>
              <w:ind w:left="69"/>
              <w:rPr>
                <w:rFonts w:ascii="Calibri" w:hAnsi="Calibri" w:cs="Calibri"/>
              </w:rPr>
            </w:pPr>
            <w:r w:rsidRPr="004A4F47">
              <w:rPr>
                <w:rFonts w:ascii="Calibri" w:hAnsi="Calibri" w:cs="Calibri"/>
              </w:rPr>
              <w:t>Correo electrónico:</w:t>
            </w:r>
          </w:p>
        </w:tc>
        <w:tc>
          <w:tcPr>
            <w:tcW w:w="1382" w:type="dxa"/>
            <w:tcBorders>
              <w:right w:val="nil"/>
            </w:tcBorders>
            <w:shd w:val="clear" w:color="auto" w:fill="auto"/>
          </w:tcPr>
          <w:p w14:paraId="3D88A4DD"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3E299591"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5C5BA900"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436F5039"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206571C7"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ECA9550" w14:textId="77777777" w:rsidR="003F6699" w:rsidRPr="004A4F47" w:rsidRDefault="003F6699" w:rsidP="00070AA8">
            <w:pPr>
              <w:pStyle w:val="TableParagraph"/>
              <w:rPr>
                <w:rFonts w:ascii="Calibri" w:hAnsi="Calibri" w:cs="Calibri"/>
              </w:rPr>
            </w:pPr>
          </w:p>
        </w:tc>
      </w:tr>
      <w:tr w:rsidR="00F634B3" w:rsidRPr="004A4F47" w14:paraId="0BA9DF30" w14:textId="77777777" w:rsidTr="00070AA8">
        <w:trPr>
          <w:trHeight w:val="261"/>
        </w:trPr>
        <w:tc>
          <w:tcPr>
            <w:tcW w:w="2520" w:type="dxa"/>
            <w:gridSpan w:val="3"/>
            <w:shd w:val="clear" w:color="auto" w:fill="CCFFCC"/>
          </w:tcPr>
          <w:p w14:paraId="60924AD5"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Centro</w:t>
            </w:r>
            <w:r w:rsidRPr="004A4F47">
              <w:rPr>
                <w:rFonts w:ascii="Calibri" w:hAnsi="Calibri" w:cs="Calibri"/>
                <w:spacing w:val="-39"/>
              </w:rPr>
              <w:t xml:space="preserve"> </w:t>
            </w:r>
            <w:r w:rsidRPr="004A4F47">
              <w:rPr>
                <w:rFonts w:ascii="Calibri" w:hAnsi="Calibri" w:cs="Calibri"/>
              </w:rPr>
              <w:t>de</w:t>
            </w:r>
            <w:r w:rsidRPr="004A4F47">
              <w:rPr>
                <w:rFonts w:ascii="Calibri" w:hAnsi="Calibri" w:cs="Calibri"/>
                <w:spacing w:val="-37"/>
              </w:rPr>
              <w:t xml:space="preserve"> </w:t>
            </w:r>
            <w:r w:rsidRPr="004A4F47">
              <w:rPr>
                <w:rFonts w:ascii="Calibri" w:hAnsi="Calibri" w:cs="Calibri"/>
              </w:rPr>
              <w:t>labores</w:t>
            </w:r>
            <w:r w:rsidRPr="004A4F47">
              <w:rPr>
                <w:rFonts w:ascii="Calibri" w:hAnsi="Calibri" w:cs="Calibri"/>
                <w:spacing w:val="-38"/>
              </w:rPr>
              <w:t xml:space="preserve"> </w:t>
            </w:r>
            <w:r w:rsidRPr="004A4F47">
              <w:rPr>
                <w:rFonts w:ascii="Calibri" w:hAnsi="Calibri" w:cs="Calibri"/>
              </w:rPr>
              <w:t>actual:</w:t>
            </w:r>
          </w:p>
        </w:tc>
        <w:tc>
          <w:tcPr>
            <w:tcW w:w="1382" w:type="dxa"/>
            <w:tcBorders>
              <w:right w:val="nil"/>
            </w:tcBorders>
            <w:shd w:val="clear" w:color="auto" w:fill="auto"/>
          </w:tcPr>
          <w:p w14:paraId="674DA86A"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2942DEF3"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056FCE19"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2D4242F1"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620ED152"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D811259" w14:textId="77777777" w:rsidR="003F6699" w:rsidRPr="004A4F47" w:rsidRDefault="003F6699" w:rsidP="00070AA8">
            <w:pPr>
              <w:pStyle w:val="TableParagraph"/>
              <w:rPr>
                <w:rFonts w:ascii="Calibri" w:hAnsi="Calibri" w:cs="Calibri"/>
              </w:rPr>
            </w:pPr>
          </w:p>
        </w:tc>
      </w:tr>
      <w:tr w:rsidR="00F634B3" w:rsidRPr="004A4F47" w14:paraId="6B2F838C" w14:textId="77777777" w:rsidTr="00070AA8">
        <w:trPr>
          <w:trHeight w:val="279"/>
        </w:trPr>
        <w:tc>
          <w:tcPr>
            <w:tcW w:w="1981" w:type="dxa"/>
            <w:gridSpan w:val="2"/>
            <w:shd w:val="clear" w:color="auto" w:fill="CCFFCC"/>
          </w:tcPr>
          <w:p w14:paraId="0EE3FBD9"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rPr>
              <w:t>DNI:</w:t>
            </w:r>
          </w:p>
        </w:tc>
        <w:tc>
          <w:tcPr>
            <w:tcW w:w="539" w:type="dxa"/>
            <w:tcBorders>
              <w:right w:val="nil"/>
            </w:tcBorders>
            <w:shd w:val="clear" w:color="auto" w:fill="auto"/>
          </w:tcPr>
          <w:p w14:paraId="5B416B47"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77BD6C84"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38F8E91B"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4013930A"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49FCC57E"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01314AF8"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5B15B78D" w14:textId="77777777" w:rsidR="003F6699" w:rsidRPr="004A4F47" w:rsidRDefault="003F6699" w:rsidP="00070AA8">
            <w:pPr>
              <w:pStyle w:val="TableParagraph"/>
              <w:rPr>
                <w:rFonts w:ascii="Calibri" w:hAnsi="Calibri" w:cs="Calibri"/>
              </w:rPr>
            </w:pPr>
          </w:p>
        </w:tc>
      </w:tr>
      <w:tr w:rsidR="00F634B3" w:rsidRPr="004A4F47" w14:paraId="0301C9DF" w14:textId="77777777" w:rsidTr="00070AA8">
        <w:trPr>
          <w:trHeight w:val="269"/>
        </w:trPr>
        <w:tc>
          <w:tcPr>
            <w:tcW w:w="1981" w:type="dxa"/>
            <w:gridSpan w:val="2"/>
            <w:shd w:val="clear" w:color="auto" w:fill="CCFFCC"/>
          </w:tcPr>
          <w:p w14:paraId="18D689AC" w14:textId="77777777" w:rsidR="003F6699" w:rsidRPr="004A4F47" w:rsidRDefault="003F6699" w:rsidP="00070AA8">
            <w:pPr>
              <w:pStyle w:val="TableParagraph"/>
              <w:spacing w:before="2"/>
              <w:ind w:left="69"/>
              <w:rPr>
                <w:rFonts w:ascii="Calibri" w:hAnsi="Calibri" w:cs="Calibri"/>
              </w:rPr>
            </w:pPr>
            <w:r w:rsidRPr="004A4F47">
              <w:rPr>
                <w:rFonts w:ascii="Calibri" w:hAnsi="Calibri" w:cs="Calibri"/>
                <w:w w:val="90"/>
              </w:rPr>
              <w:t>RUC:</w:t>
            </w:r>
          </w:p>
        </w:tc>
        <w:tc>
          <w:tcPr>
            <w:tcW w:w="539" w:type="dxa"/>
            <w:tcBorders>
              <w:right w:val="nil"/>
            </w:tcBorders>
            <w:shd w:val="clear" w:color="auto" w:fill="auto"/>
          </w:tcPr>
          <w:p w14:paraId="796C500A" w14:textId="77777777" w:rsidR="003F6699" w:rsidRPr="004A4F47" w:rsidRDefault="003F6699" w:rsidP="00070AA8">
            <w:pPr>
              <w:pStyle w:val="TableParagraph"/>
              <w:rPr>
                <w:rFonts w:ascii="Calibri" w:hAnsi="Calibri" w:cs="Calibri"/>
              </w:rPr>
            </w:pPr>
          </w:p>
        </w:tc>
        <w:tc>
          <w:tcPr>
            <w:tcW w:w="1382" w:type="dxa"/>
            <w:tcBorders>
              <w:left w:val="nil"/>
              <w:right w:val="nil"/>
            </w:tcBorders>
            <w:shd w:val="clear" w:color="auto" w:fill="auto"/>
          </w:tcPr>
          <w:p w14:paraId="4B47978D" w14:textId="77777777" w:rsidR="003F6699" w:rsidRPr="004A4F47" w:rsidRDefault="003F6699" w:rsidP="00070AA8">
            <w:pPr>
              <w:pStyle w:val="TableParagraph"/>
              <w:rPr>
                <w:rFonts w:ascii="Calibri" w:hAnsi="Calibri" w:cs="Calibri"/>
              </w:rPr>
            </w:pPr>
          </w:p>
        </w:tc>
        <w:tc>
          <w:tcPr>
            <w:tcW w:w="460" w:type="dxa"/>
            <w:gridSpan w:val="2"/>
            <w:tcBorders>
              <w:left w:val="nil"/>
              <w:right w:val="nil"/>
            </w:tcBorders>
            <w:shd w:val="clear" w:color="auto" w:fill="auto"/>
          </w:tcPr>
          <w:p w14:paraId="148DE93F" w14:textId="77777777" w:rsidR="003F6699" w:rsidRPr="004A4F47" w:rsidRDefault="003F6699" w:rsidP="00070AA8">
            <w:pPr>
              <w:pStyle w:val="TableParagraph"/>
              <w:rPr>
                <w:rFonts w:ascii="Calibri" w:hAnsi="Calibri" w:cs="Calibri"/>
              </w:rPr>
            </w:pPr>
          </w:p>
        </w:tc>
        <w:tc>
          <w:tcPr>
            <w:tcW w:w="601" w:type="dxa"/>
            <w:tcBorders>
              <w:left w:val="nil"/>
              <w:right w:val="nil"/>
            </w:tcBorders>
            <w:shd w:val="clear" w:color="auto" w:fill="auto"/>
          </w:tcPr>
          <w:p w14:paraId="2339D461" w14:textId="77777777" w:rsidR="003F6699" w:rsidRPr="004A4F47" w:rsidRDefault="003F6699" w:rsidP="00070AA8">
            <w:pPr>
              <w:pStyle w:val="TableParagraph"/>
              <w:rPr>
                <w:rFonts w:ascii="Calibri" w:hAnsi="Calibri" w:cs="Calibri"/>
              </w:rPr>
            </w:pPr>
          </w:p>
        </w:tc>
        <w:tc>
          <w:tcPr>
            <w:tcW w:w="401" w:type="dxa"/>
            <w:tcBorders>
              <w:left w:val="nil"/>
              <w:right w:val="nil"/>
            </w:tcBorders>
            <w:shd w:val="clear" w:color="auto" w:fill="auto"/>
          </w:tcPr>
          <w:p w14:paraId="7C955371" w14:textId="77777777" w:rsidR="003F6699" w:rsidRPr="004A4F47" w:rsidRDefault="003F6699" w:rsidP="00070AA8">
            <w:pPr>
              <w:pStyle w:val="TableParagraph"/>
              <w:rPr>
                <w:rFonts w:ascii="Calibri" w:hAnsi="Calibri" w:cs="Calibri"/>
              </w:rPr>
            </w:pPr>
          </w:p>
        </w:tc>
        <w:tc>
          <w:tcPr>
            <w:tcW w:w="871" w:type="dxa"/>
            <w:tcBorders>
              <w:left w:val="nil"/>
              <w:right w:val="nil"/>
            </w:tcBorders>
            <w:shd w:val="clear" w:color="auto" w:fill="auto"/>
          </w:tcPr>
          <w:p w14:paraId="07AF1DD3" w14:textId="77777777" w:rsidR="003F6699" w:rsidRPr="004A4F47" w:rsidRDefault="003F6699" w:rsidP="00070AA8">
            <w:pPr>
              <w:pStyle w:val="TableParagraph"/>
              <w:rPr>
                <w:rFonts w:ascii="Calibri" w:hAnsi="Calibri" w:cs="Calibri"/>
              </w:rPr>
            </w:pPr>
          </w:p>
        </w:tc>
        <w:tc>
          <w:tcPr>
            <w:tcW w:w="3125" w:type="dxa"/>
            <w:gridSpan w:val="3"/>
            <w:tcBorders>
              <w:left w:val="nil"/>
            </w:tcBorders>
            <w:shd w:val="clear" w:color="auto" w:fill="auto"/>
          </w:tcPr>
          <w:p w14:paraId="6417E039" w14:textId="77777777" w:rsidR="003F6699" w:rsidRPr="004A4F47" w:rsidRDefault="003F6699" w:rsidP="00070AA8">
            <w:pPr>
              <w:pStyle w:val="TableParagraph"/>
              <w:rPr>
                <w:rFonts w:ascii="Calibri" w:hAnsi="Calibri" w:cs="Calibri"/>
              </w:rPr>
            </w:pPr>
          </w:p>
        </w:tc>
      </w:tr>
      <w:tr w:rsidR="00F634B3" w:rsidRPr="004A4F47" w14:paraId="09059546" w14:textId="77777777" w:rsidTr="00070AA8">
        <w:trPr>
          <w:trHeight w:val="698"/>
        </w:trPr>
        <w:tc>
          <w:tcPr>
            <w:tcW w:w="2520" w:type="dxa"/>
            <w:gridSpan w:val="3"/>
            <w:shd w:val="clear" w:color="auto" w:fill="CCFFCC"/>
          </w:tcPr>
          <w:p w14:paraId="76AA1759" w14:textId="77777777" w:rsidR="003F6699" w:rsidRPr="004A4F47" w:rsidRDefault="003F6699" w:rsidP="004E0628">
            <w:pPr>
              <w:pStyle w:val="TableParagraph"/>
              <w:ind w:left="69"/>
              <w:rPr>
                <w:rFonts w:ascii="Calibri" w:hAnsi="Calibri" w:cs="Calibri"/>
              </w:rPr>
            </w:pPr>
            <w:r w:rsidRPr="004A4F47">
              <w:rPr>
                <w:rFonts w:ascii="Calibri" w:hAnsi="Calibri" w:cs="Calibri"/>
              </w:rPr>
              <w:t>Relación con el proyecto</w:t>
            </w:r>
          </w:p>
          <w:p w14:paraId="764E9908" w14:textId="77777777" w:rsidR="003F6699" w:rsidRPr="004A4F47" w:rsidRDefault="003F6699" w:rsidP="004E0628">
            <w:pPr>
              <w:pStyle w:val="TableParagraph"/>
              <w:ind w:left="69"/>
              <w:rPr>
                <w:rFonts w:ascii="Calibri" w:hAnsi="Calibri" w:cs="Calibri"/>
              </w:rPr>
            </w:pPr>
            <w:r w:rsidRPr="004A4F47">
              <w:rPr>
                <w:rFonts w:ascii="Calibri" w:hAnsi="Calibri" w:cs="Calibri"/>
              </w:rPr>
              <w:t>(Marcar con X)</w:t>
            </w:r>
          </w:p>
        </w:tc>
        <w:tc>
          <w:tcPr>
            <w:tcW w:w="1842" w:type="dxa"/>
            <w:gridSpan w:val="3"/>
            <w:shd w:val="clear" w:color="auto" w:fill="CCFFCC"/>
          </w:tcPr>
          <w:p w14:paraId="4051C7CF" w14:textId="77777777" w:rsidR="003F6699" w:rsidRPr="004A4F47" w:rsidRDefault="003F6699" w:rsidP="004E0628">
            <w:pPr>
              <w:pStyle w:val="TableParagraph"/>
              <w:ind w:left="101" w:right="489"/>
              <w:rPr>
                <w:rFonts w:ascii="Calibri" w:hAnsi="Calibri" w:cs="Calibri"/>
              </w:rPr>
            </w:pPr>
            <w:r w:rsidRPr="004A4F47">
              <w:rPr>
                <w:rFonts w:ascii="Calibri" w:hAnsi="Calibri" w:cs="Calibri"/>
                <w:w w:val="95"/>
              </w:rPr>
              <w:t xml:space="preserve">Trabaja en la </w:t>
            </w:r>
            <w:r w:rsidRPr="004A4F47">
              <w:rPr>
                <w:rFonts w:ascii="Calibri" w:hAnsi="Calibri" w:cs="Calibri"/>
              </w:rPr>
              <w:t>Entidad Solicitante:</w:t>
            </w:r>
          </w:p>
        </w:tc>
        <w:tc>
          <w:tcPr>
            <w:tcW w:w="601" w:type="dxa"/>
            <w:shd w:val="clear" w:color="auto" w:fill="auto"/>
          </w:tcPr>
          <w:p w14:paraId="1C6B2C70" w14:textId="77777777" w:rsidR="003F6699" w:rsidRPr="004A4F47" w:rsidRDefault="003F6699" w:rsidP="004E0628">
            <w:pPr>
              <w:pStyle w:val="TableParagraph"/>
              <w:rPr>
                <w:rFonts w:ascii="Calibri" w:hAnsi="Calibri" w:cs="Calibri"/>
              </w:rPr>
            </w:pPr>
          </w:p>
        </w:tc>
        <w:tc>
          <w:tcPr>
            <w:tcW w:w="1272" w:type="dxa"/>
            <w:gridSpan w:val="2"/>
            <w:shd w:val="clear" w:color="auto" w:fill="CCFFCC"/>
          </w:tcPr>
          <w:p w14:paraId="56948F2A" w14:textId="77777777" w:rsidR="003F6699" w:rsidRPr="004A4F47" w:rsidRDefault="003F6699" w:rsidP="004E0628">
            <w:pPr>
              <w:pStyle w:val="TableParagraph"/>
              <w:ind w:left="68" w:right="64"/>
              <w:rPr>
                <w:rFonts w:ascii="Calibri" w:hAnsi="Calibri" w:cs="Calibri"/>
              </w:rPr>
            </w:pPr>
            <w:r w:rsidRPr="004A4F47">
              <w:rPr>
                <w:rFonts w:ascii="Calibri" w:hAnsi="Calibri" w:cs="Calibri"/>
                <w:w w:val="95"/>
              </w:rPr>
              <w:t xml:space="preserve">Trabaja en la </w:t>
            </w:r>
            <w:r w:rsidRPr="004A4F47">
              <w:rPr>
                <w:rFonts w:ascii="Calibri" w:hAnsi="Calibri" w:cs="Calibri"/>
              </w:rPr>
              <w:t>Entidad Asociada:</w:t>
            </w:r>
          </w:p>
        </w:tc>
        <w:tc>
          <w:tcPr>
            <w:tcW w:w="710" w:type="dxa"/>
            <w:shd w:val="clear" w:color="auto" w:fill="auto"/>
          </w:tcPr>
          <w:p w14:paraId="1C452D3B" w14:textId="77777777" w:rsidR="003F6699" w:rsidRPr="004A4F47" w:rsidRDefault="003F6699" w:rsidP="004E0628">
            <w:pPr>
              <w:pStyle w:val="TableParagraph"/>
              <w:rPr>
                <w:rFonts w:ascii="Calibri" w:hAnsi="Calibri" w:cs="Calibri"/>
              </w:rPr>
            </w:pPr>
          </w:p>
        </w:tc>
        <w:tc>
          <w:tcPr>
            <w:tcW w:w="1702" w:type="dxa"/>
            <w:shd w:val="clear" w:color="auto" w:fill="CCFFCC"/>
          </w:tcPr>
          <w:p w14:paraId="24E4E449" w14:textId="77777777" w:rsidR="003F6699" w:rsidRPr="004A4F47" w:rsidRDefault="003F6699" w:rsidP="004E0628">
            <w:pPr>
              <w:pStyle w:val="TableParagraph"/>
              <w:ind w:left="70" w:right="28"/>
              <w:rPr>
                <w:rFonts w:ascii="Calibri" w:hAnsi="Calibri" w:cs="Calibri"/>
              </w:rPr>
            </w:pPr>
            <w:r w:rsidRPr="004A4F47">
              <w:rPr>
                <w:rFonts w:ascii="Calibri" w:hAnsi="Calibri" w:cs="Calibri"/>
                <w:w w:val="95"/>
              </w:rPr>
              <w:t xml:space="preserve">Contratado para el </w:t>
            </w:r>
            <w:r w:rsidRPr="004A4F47">
              <w:rPr>
                <w:rFonts w:ascii="Calibri" w:hAnsi="Calibri" w:cs="Calibri"/>
              </w:rPr>
              <w:t>proyecto:</w:t>
            </w:r>
          </w:p>
        </w:tc>
        <w:tc>
          <w:tcPr>
            <w:tcW w:w="713" w:type="dxa"/>
            <w:shd w:val="clear" w:color="auto" w:fill="auto"/>
          </w:tcPr>
          <w:p w14:paraId="7C1692AB" w14:textId="77777777" w:rsidR="003F6699" w:rsidRPr="004A4F47" w:rsidRDefault="003F6699" w:rsidP="004E0628">
            <w:pPr>
              <w:pStyle w:val="TableParagraph"/>
              <w:rPr>
                <w:rFonts w:ascii="Calibri" w:hAnsi="Calibri" w:cs="Calibri"/>
              </w:rPr>
            </w:pPr>
          </w:p>
        </w:tc>
      </w:tr>
    </w:tbl>
    <w:p w14:paraId="363C4851" w14:textId="77777777" w:rsidR="003F6699" w:rsidRPr="004A4F47" w:rsidRDefault="003F6699" w:rsidP="004E0628">
      <w:pPr>
        <w:pStyle w:val="Textoindependiente"/>
        <w:rPr>
          <w:rFonts w:ascii="Calibri" w:hAnsi="Calibri" w:cs="Calibri"/>
          <w:color w:val="auto"/>
          <w:sz w:val="22"/>
          <w:szCs w:val="22"/>
        </w:rPr>
      </w:pPr>
    </w:p>
    <w:p w14:paraId="41AF1382" w14:textId="77777777" w:rsidR="003F6699" w:rsidRPr="004A4F47" w:rsidRDefault="003F6699" w:rsidP="004E0628">
      <w:pPr>
        <w:pStyle w:val="Textoindependiente"/>
        <w:ind w:left="458"/>
        <w:rPr>
          <w:rFonts w:ascii="Calibri" w:hAnsi="Calibri" w:cs="Calibri"/>
          <w:color w:val="auto"/>
          <w:sz w:val="22"/>
          <w:szCs w:val="22"/>
        </w:rPr>
      </w:pPr>
      <w:r w:rsidRPr="004A4F47">
        <w:rPr>
          <w:rFonts w:ascii="Calibri" w:hAnsi="Calibri" w:cs="Calibri"/>
          <w:color w:val="auto"/>
          <w:sz w:val="22"/>
          <w:szCs w:val="22"/>
          <w:u w:val="single"/>
        </w:rPr>
        <w:t>Instrucciones:</w:t>
      </w:r>
    </w:p>
    <w:p w14:paraId="748C3206" w14:textId="77777777" w:rsidR="003F6699" w:rsidRPr="004A4F47" w:rsidRDefault="003F6699" w:rsidP="004E0628">
      <w:pPr>
        <w:pStyle w:val="Textoindependiente"/>
        <w:spacing w:after="0"/>
        <w:rPr>
          <w:rFonts w:ascii="Calibri" w:hAnsi="Calibri" w:cs="Calibri"/>
          <w:color w:val="auto"/>
          <w:sz w:val="22"/>
          <w:szCs w:val="22"/>
        </w:rPr>
      </w:pPr>
    </w:p>
    <w:p w14:paraId="4167FB2D" w14:textId="61634120" w:rsidR="003F6699" w:rsidRPr="009E6958" w:rsidRDefault="000130E6" w:rsidP="009E6958">
      <w:pPr>
        <w:pStyle w:val="Descripcin"/>
        <w:ind w:left="426"/>
        <w:rPr>
          <w:rFonts w:ascii="Calibri" w:eastAsia="SimSun" w:hAnsi="Calibri" w:cs="Calibri"/>
          <w:kern w:val="3"/>
          <w:sz w:val="24"/>
          <w:szCs w:val="24"/>
          <w:u w:val="single"/>
          <w:lang w:bidi="hi-IN"/>
        </w:rPr>
      </w:pPr>
      <w:r w:rsidRPr="009E6958">
        <w:rPr>
          <w:rFonts w:ascii="Calibri" w:eastAsia="SimSun" w:hAnsi="Calibri" w:cs="Calibri"/>
          <w:kern w:val="3"/>
          <w:sz w:val="24"/>
          <w:szCs w:val="24"/>
          <w:u w:val="single"/>
          <w:lang w:bidi="hi-IN"/>
        </w:rPr>
        <w:t>LLENE TODOS LOS CUADROS DESDE LA ACTIVIDAD MÁS RECIENTE (MÁXIMO 5 PÁGINAS).</w:t>
      </w:r>
    </w:p>
    <w:p w14:paraId="486C8D3D" w14:textId="77777777" w:rsidR="009E6958" w:rsidRDefault="009E6958" w:rsidP="009E6958">
      <w:pPr>
        <w:pStyle w:val="Textoindependiente"/>
        <w:spacing w:before="1"/>
        <w:ind w:left="426"/>
        <w:rPr>
          <w:rFonts w:ascii="Calibri" w:hAnsi="Calibri" w:cs="Calibri"/>
          <w:color w:val="auto"/>
          <w:w w:val="95"/>
          <w:sz w:val="22"/>
          <w:szCs w:val="22"/>
        </w:rPr>
      </w:pPr>
    </w:p>
    <w:p w14:paraId="4D1BD5DF" w14:textId="33C5DAED" w:rsidR="003F6699" w:rsidRPr="004A4F47" w:rsidRDefault="003F6699" w:rsidP="009E6958">
      <w:pPr>
        <w:pStyle w:val="Textoindependiente"/>
        <w:spacing w:before="1"/>
        <w:ind w:left="426"/>
        <w:rPr>
          <w:rFonts w:ascii="Calibri" w:hAnsi="Calibri" w:cs="Calibri"/>
          <w:color w:val="auto"/>
          <w:sz w:val="22"/>
          <w:szCs w:val="22"/>
        </w:rPr>
      </w:pPr>
      <w:r w:rsidRPr="004A4F47">
        <w:rPr>
          <w:rFonts w:ascii="Calibri" w:hAnsi="Calibri" w:cs="Calibri"/>
          <w:color w:val="auto"/>
          <w:w w:val="95"/>
          <w:sz w:val="22"/>
          <w:szCs w:val="22"/>
        </w:rPr>
        <w:t>ESTUDIOS SUPERIORES (Técnicos, Universitarios y Postgrados)</w:t>
      </w:r>
    </w:p>
    <w:p w14:paraId="3FE8B4C3" w14:textId="77777777" w:rsidR="003F6699" w:rsidRPr="004A4F47" w:rsidRDefault="003F6699" w:rsidP="004E0628">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354"/>
        <w:gridCol w:w="1047"/>
        <w:gridCol w:w="3272"/>
        <w:gridCol w:w="2941"/>
      </w:tblGrid>
      <w:tr w:rsidR="00F634B3" w:rsidRPr="004A4F47" w14:paraId="2745D62E" w14:textId="77777777" w:rsidTr="009E6958">
        <w:trPr>
          <w:trHeight w:val="363"/>
        </w:trPr>
        <w:tc>
          <w:tcPr>
            <w:tcW w:w="2401" w:type="dxa"/>
            <w:gridSpan w:val="2"/>
            <w:shd w:val="clear" w:color="auto" w:fill="CCFFCC"/>
          </w:tcPr>
          <w:p w14:paraId="5D6B7421"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5"/>
              </w:rPr>
              <w:t>Años</w:t>
            </w:r>
          </w:p>
        </w:tc>
        <w:tc>
          <w:tcPr>
            <w:tcW w:w="3272" w:type="dxa"/>
            <w:vMerge w:val="restart"/>
            <w:shd w:val="clear" w:color="auto" w:fill="CCFFCC"/>
          </w:tcPr>
          <w:p w14:paraId="7E530747" w14:textId="77777777" w:rsidR="003F6699" w:rsidRPr="004A4F47" w:rsidRDefault="003F6699" w:rsidP="004E0628">
            <w:pPr>
              <w:pStyle w:val="TableParagraph"/>
              <w:ind w:left="112"/>
              <w:jc w:val="center"/>
              <w:rPr>
                <w:rFonts w:ascii="Calibri" w:hAnsi="Calibri" w:cs="Calibri"/>
              </w:rPr>
            </w:pPr>
            <w:r w:rsidRPr="004A4F47">
              <w:rPr>
                <w:rFonts w:ascii="Calibri" w:hAnsi="Calibri" w:cs="Calibri"/>
                <w:w w:val="90"/>
              </w:rPr>
              <w:t>Centro de estudios</w:t>
            </w:r>
          </w:p>
        </w:tc>
        <w:tc>
          <w:tcPr>
            <w:tcW w:w="2941" w:type="dxa"/>
            <w:vMerge w:val="restart"/>
            <w:shd w:val="clear" w:color="auto" w:fill="CCFFCC"/>
          </w:tcPr>
          <w:p w14:paraId="524B2135" w14:textId="77777777" w:rsidR="003F6699" w:rsidRPr="004A4F47" w:rsidRDefault="003F6699" w:rsidP="004E0628">
            <w:pPr>
              <w:pStyle w:val="TableParagraph"/>
              <w:spacing w:line="290" w:lineRule="auto"/>
              <w:ind w:left="111"/>
              <w:jc w:val="center"/>
              <w:rPr>
                <w:rFonts w:ascii="Calibri" w:hAnsi="Calibri" w:cs="Calibri"/>
              </w:rPr>
            </w:pPr>
            <w:r w:rsidRPr="004A4F47">
              <w:rPr>
                <w:rFonts w:ascii="Calibri" w:hAnsi="Calibri" w:cs="Calibri"/>
                <w:w w:val="85"/>
              </w:rPr>
              <w:t xml:space="preserve">Grado y/o título </w:t>
            </w:r>
            <w:r w:rsidRPr="004A4F47">
              <w:rPr>
                <w:rFonts w:ascii="Calibri" w:hAnsi="Calibri" w:cs="Calibri"/>
                <w:w w:val="95"/>
              </w:rPr>
              <w:t>obtenido</w:t>
            </w:r>
          </w:p>
        </w:tc>
      </w:tr>
      <w:tr w:rsidR="00F634B3" w:rsidRPr="004A4F47" w14:paraId="1EF1BCA9" w14:textId="77777777" w:rsidTr="009E6958">
        <w:trPr>
          <w:trHeight w:val="270"/>
        </w:trPr>
        <w:tc>
          <w:tcPr>
            <w:tcW w:w="1354" w:type="dxa"/>
            <w:shd w:val="clear" w:color="auto" w:fill="CCFFCC"/>
          </w:tcPr>
          <w:p w14:paraId="3D367A14"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0"/>
              </w:rPr>
              <w:t>DESDE</w:t>
            </w:r>
          </w:p>
          <w:p w14:paraId="6DF62329"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1047" w:type="dxa"/>
            <w:shd w:val="clear" w:color="auto" w:fill="CCFFCC"/>
          </w:tcPr>
          <w:p w14:paraId="16AFCA31" w14:textId="77777777" w:rsidR="003F6699" w:rsidRPr="004A4F47" w:rsidRDefault="003F6699" w:rsidP="00070AA8">
            <w:pPr>
              <w:pStyle w:val="TableParagraph"/>
              <w:spacing w:before="2"/>
              <w:ind w:left="112"/>
              <w:jc w:val="center"/>
              <w:rPr>
                <w:rFonts w:ascii="Calibri" w:hAnsi="Calibri" w:cs="Calibri"/>
              </w:rPr>
            </w:pPr>
            <w:r w:rsidRPr="004A4F47">
              <w:rPr>
                <w:rFonts w:ascii="Calibri" w:hAnsi="Calibri" w:cs="Calibri"/>
                <w:w w:val="90"/>
              </w:rPr>
              <w:t>HASTA</w:t>
            </w:r>
          </w:p>
          <w:p w14:paraId="70EC7BA9"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3272" w:type="dxa"/>
            <w:vMerge/>
            <w:tcBorders>
              <w:top w:val="nil"/>
            </w:tcBorders>
            <w:shd w:val="clear" w:color="auto" w:fill="CCFFCC"/>
          </w:tcPr>
          <w:p w14:paraId="3B50F5A3" w14:textId="77777777" w:rsidR="003F6699" w:rsidRPr="004A4F47" w:rsidRDefault="003F6699" w:rsidP="00070AA8">
            <w:pPr>
              <w:rPr>
                <w:rFonts w:cs="Calibri"/>
              </w:rPr>
            </w:pPr>
          </w:p>
        </w:tc>
        <w:tc>
          <w:tcPr>
            <w:tcW w:w="2941" w:type="dxa"/>
            <w:vMerge/>
            <w:tcBorders>
              <w:top w:val="nil"/>
            </w:tcBorders>
            <w:shd w:val="clear" w:color="auto" w:fill="CCFFCC"/>
          </w:tcPr>
          <w:p w14:paraId="2BEC2FC7" w14:textId="77777777" w:rsidR="003F6699" w:rsidRPr="004A4F47" w:rsidRDefault="003F6699" w:rsidP="00070AA8">
            <w:pPr>
              <w:rPr>
                <w:rFonts w:cs="Calibri"/>
              </w:rPr>
            </w:pPr>
          </w:p>
        </w:tc>
      </w:tr>
      <w:tr w:rsidR="00F634B3" w:rsidRPr="004A4F47" w14:paraId="41743F92" w14:textId="77777777" w:rsidTr="009E6958">
        <w:trPr>
          <w:trHeight w:val="508"/>
        </w:trPr>
        <w:tc>
          <w:tcPr>
            <w:tcW w:w="1354" w:type="dxa"/>
            <w:shd w:val="clear" w:color="auto" w:fill="auto"/>
          </w:tcPr>
          <w:p w14:paraId="3ADF714B" w14:textId="77777777" w:rsidR="003F6699" w:rsidRPr="004A4F47" w:rsidRDefault="003F6699" w:rsidP="00070AA8">
            <w:pPr>
              <w:pStyle w:val="TableParagraph"/>
              <w:rPr>
                <w:rFonts w:ascii="Calibri" w:hAnsi="Calibri" w:cs="Calibri"/>
              </w:rPr>
            </w:pPr>
          </w:p>
        </w:tc>
        <w:tc>
          <w:tcPr>
            <w:tcW w:w="1047" w:type="dxa"/>
            <w:shd w:val="clear" w:color="auto" w:fill="auto"/>
          </w:tcPr>
          <w:p w14:paraId="290A122E" w14:textId="77777777" w:rsidR="003F6699" w:rsidRPr="004A4F47" w:rsidRDefault="003F6699" w:rsidP="00070AA8">
            <w:pPr>
              <w:pStyle w:val="TableParagraph"/>
              <w:rPr>
                <w:rFonts w:ascii="Calibri" w:hAnsi="Calibri" w:cs="Calibri"/>
              </w:rPr>
            </w:pPr>
          </w:p>
        </w:tc>
        <w:tc>
          <w:tcPr>
            <w:tcW w:w="3272" w:type="dxa"/>
            <w:shd w:val="clear" w:color="auto" w:fill="auto"/>
          </w:tcPr>
          <w:p w14:paraId="02683094" w14:textId="77777777" w:rsidR="003F6699" w:rsidRPr="004A4F47" w:rsidRDefault="003F6699" w:rsidP="00070AA8">
            <w:pPr>
              <w:pStyle w:val="TableParagraph"/>
              <w:rPr>
                <w:rFonts w:ascii="Calibri" w:hAnsi="Calibri" w:cs="Calibri"/>
              </w:rPr>
            </w:pPr>
          </w:p>
        </w:tc>
        <w:tc>
          <w:tcPr>
            <w:tcW w:w="2941" w:type="dxa"/>
            <w:shd w:val="clear" w:color="auto" w:fill="auto"/>
          </w:tcPr>
          <w:p w14:paraId="721C4447" w14:textId="77777777" w:rsidR="003F6699" w:rsidRPr="004A4F47" w:rsidRDefault="003F6699" w:rsidP="00070AA8">
            <w:pPr>
              <w:pStyle w:val="TableParagraph"/>
              <w:rPr>
                <w:rFonts w:ascii="Calibri" w:hAnsi="Calibri" w:cs="Calibri"/>
              </w:rPr>
            </w:pPr>
          </w:p>
        </w:tc>
      </w:tr>
      <w:tr w:rsidR="00F634B3" w:rsidRPr="004A4F47" w14:paraId="35ABC2DD" w14:textId="77777777" w:rsidTr="009E6958">
        <w:trPr>
          <w:trHeight w:val="511"/>
        </w:trPr>
        <w:tc>
          <w:tcPr>
            <w:tcW w:w="1354" w:type="dxa"/>
            <w:shd w:val="clear" w:color="auto" w:fill="auto"/>
          </w:tcPr>
          <w:p w14:paraId="23B7A479" w14:textId="77777777" w:rsidR="003F6699" w:rsidRPr="004A4F47" w:rsidRDefault="003F6699" w:rsidP="00070AA8">
            <w:pPr>
              <w:pStyle w:val="TableParagraph"/>
              <w:rPr>
                <w:rFonts w:ascii="Calibri" w:hAnsi="Calibri" w:cs="Calibri"/>
              </w:rPr>
            </w:pPr>
          </w:p>
        </w:tc>
        <w:tc>
          <w:tcPr>
            <w:tcW w:w="1047" w:type="dxa"/>
            <w:shd w:val="clear" w:color="auto" w:fill="auto"/>
          </w:tcPr>
          <w:p w14:paraId="572D8707" w14:textId="77777777" w:rsidR="003F6699" w:rsidRPr="004A4F47" w:rsidRDefault="003F6699" w:rsidP="00070AA8">
            <w:pPr>
              <w:pStyle w:val="TableParagraph"/>
              <w:rPr>
                <w:rFonts w:ascii="Calibri" w:hAnsi="Calibri" w:cs="Calibri"/>
              </w:rPr>
            </w:pPr>
          </w:p>
        </w:tc>
        <w:tc>
          <w:tcPr>
            <w:tcW w:w="3272" w:type="dxa"/>
            <w:shd w:val="clear" w:color="auto" w:fill="auto"/>
          </w:tcPr>
          <w:p w14:paraId="08A205EB" w14:textId="77777777" w:rsidR="003F6699" w:rsidRPr="004A4F47" w:rsidRDefault="003F6699" w:rsidP="00070AA8">
            <w:pPr>
              <w:pStyle w:val="TableParagraph"/>
              <w:rPr>
                <w:rFonts w:ascii="Calibri" w:hAnsi="Calibri" w:cs="Calibri"/>
              </w:rPr>
            </w:pPr>
          </w:p>
        </w:tc>
        <w:tc>
          <w:tcPr>
            <w:tcW w:w="2941" w:type="dxa"/>
            <w:shd w:val="clear" w:color="auto" w:fill="auto"/>
          </w:tcPr>
          <w:p w14:paraId="4AC9AAD6" w14:textId="77777777" w:rsidR="003F6699" w:rsidRPr="004A4F47" w:rsidRDefault="003F6699" w:rsidP="00070AA8">
            <w:pPr>
              <w:pStyle w:val="TableParagraph"/>
              <w:rPr>
                <w:rFonts w:ascii="Calibri" w:hAnsi="Calibri" w:cs="Calibri"/>
              </w:rPr>
            </w:pPr>
          </w:p>
        </w:tc>
      </w:tr>
      <w:tr w:rsidR="00F634B3" w:rsidRPr="004A4F47" w14:paraId="427D4D60" w14:textId="77777777" w:rsidTr="009E6958">
        <w:trPr>
          <w:trHeight w:val="508"/>
        </w:trPr>
        <w:tc>
          <w:tcPr>
            <w:tcW w:w="1354" w:type="dxa"/>
            <w:shd w:val="clear" w:color="auto" w:fill="auto"/>
          </w:tcPr>
          <w:p w14:paraId="195F5A13" w14:textId="77777777" w:rsidR="003F6699" w:rsidRPr="004A4F47" w:rsidRDefault="003F6699" w:rsidP="00070AA8">
            <w:pPr>
              <w:pStyle w:val="TableParagraph"/>
              <w:rPr>
                <w:rFonts w:ascii="Calibri" w:hAnsi="Calibri" w:cs="Calibri"/>
              </w:rPr>
            </w:pPr>
          </w:p>
        </w:tc>
        <w:tc>
          <w:tcPr>
            <w:tcW w:w="1047" w:type="dxa"/>
            <w:shd w:val="clear" w:color="auto" w:fill="auto"/>
          </w:tcPr>
          <w:p w14:paraId="7A0F50CF" w14:textId="77777777" w:rsidR="003F6699" w:rsidRPr="004A4F47" w:rsidRDefault="003F6699" w:rsidP="00070AA8">
            <w:pPr>
              <w:pStyle w:val="TableParagraph"/>
              <w:rPr>
                <w:rFonts w:ascii="Calibri" w:hAnsi="Calibri" w:cs="Calibri"/>
              </w:rPr>
            </w:pPr>
          </w:p>
        </w:tc>
        <w:tc>
          <w:tcPr>
            <w:tcW w:w="3272" w:type="dxa"/>
            <w:shd w:val="clear" w:color="auto" w:fill="auto"/>
          </w:tcPr>
          <w:p w14:paraId="389C0119" w14:textId="77777777" w:rsidR="003F6699" w:rsidRPr="004A4F47" w:rsidRDefault="003F6699" w:rsidP="00070AA8">
            <w:pPr>
              <w:pStyle w:val="TableParagraph"/>
              <w:rPr>
                <w:rFonts w:ascii="Calibri" w:hAnsi="Calibri" w:cs="Calibri"/>
              </w:rPr>
            </w:pPr>
          </w:p>
        </w:tc>
        <w:tc>
          <w:tcPr>
            <w:tcW w:w="2941" w:type="dxa"/>
            <w:shd w:val="clear" w:color="auto" w:fill="auto"/>
          </w:tcPr>
          <w:p w14:paraId="53E2E523" w14:textId="77777777" w:rsidR="003F6699" w:rsidRPr="004A4F47" w:rsidRDefault="003F6699" w:rsidP="00070AA8">
            <w:pPr>
              <w:pStyle w:val="TableParagraph"/>
              <w:rPr>
                <w:rFonts w:ascii="Calibri" w:hAnsi="Calibri" w:cs="Calibri"/>
              </w:rPr>
            </w:pPr>
          </w:p>
        </w:tc>
      </w:tr>
    </w:tbl>
    <w:p w14:paraId="5C0E37A9" w14:textId="77777777" w:rsidR="003F6699" w:rsidRPr="004A4F47" w:rsidRDefault="003F6699" w:rsidP="003F6699">
      <w:pPr>
        <w:rPr>
          <w:rFonts w:cs="Calibri"/>
        </w:rPr>
        <w:sectPr w:rsidR="003F6699" w:rsidRPr="004A4F47" w:rsidSect="00F27A69">
          <w:pgSz w:w="11910" w:h="16850"/>
          <w:pgMar w:top="1380" w:right="1137" w:bottom="1180" w:left="960" w:header="989" w:footer="909" w:gutter="0"/>
          <w:cols w:space="720"/>
        </w:sectPr>
      </w:pPr>
    </w:p>
    <w:p w14:paraId="287A3BCB" w14:textId="77777777" w:rsidR="003F6699" w:rsidRPr="000130E6" w:rsidRDefault="003F6699" w:rsidP="003F6699">
      <w:pPr>
        <w:pStyle w:val="Textoindependiente"/>
        <w:spacing w:before="59"/>
        <w:ind w:left="458"/>
        <w:rPr>
          <w:rFonts w:ascii="Calibri" w:hAnsi="Calibri" w:cs="Calibri"/>
          <w:b/>
          <w:bCs/>
          <w:color w:val="auto"/>
          <w:sz w:val="22"/>
          <w:szCs w:val="22"/>
        </w:rPr>
      </w:pPr>
      <w:r w:rsidRPr="000130E6">
        <w:rPr>
          <w:rFonts w:ascii="Calibri" w:hAnsi="Calibri" w:cs="Calibri"/>
          <w:b/>
          <w:bCs/>
          <w:color w:val="auto"/>
          <w:w w:val="95"/>
          <w:sz w:val="22"/>
          <w:szCs w:val="22"/>
        </w:rPr>
        <w:lastRenderedPageBreak/>
        <w:t>ESPECIALIZACIONES (Cursos, Diplomados u Otros)</w:t>
      </w:r>
    </w:p>
    <w:p w14:paraId="745495B6"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3"/>
        <w:gridCol w:w="2041"/>
        <w:gridCol w:w="2276"/>
        <w:gridCol w:w="3224"/>
      </w:tblGrid>
      <w:tr w:rsidR="00F634B3" w:rsidRPr="004A4F47" w14:paraId="2FE94A33" w14:textId="77777777" w:rsidTr="7305669A">
        <w:trPr>
          <w:trHeight w:val="487"/>
        </w:trPr>
        <w:tc>
          <w:tcPr>
            <w:tcW w:w="3114" w:type="dxa"/>
            <w:gridSpan w:val="2"/>
            <w:shd w:val="clear" w:color="auto" w:fill="CCFFCC"/>
          </w:tcPr>
          <w:p w14:paraId="6C006572" w14:textId="77777777" w:rsidR="003F6699" w:rsidRPr="004A4F47" w:rsidRDefault="003F6699" w:rsidP="00070AA8">
            <w:pPr>
              <w:pStyle w:val="TableParagraph"/>
              <w:jc w:val="center"/>
              <w:rPr>
                <w:rFonts w:ascii="Calibri" w:hAnsi="Calibri" w:cs="Calibri"/>
              </w:rPr>
            </w:pPr>
            <w:r w:rsidRPr="004A4F47">
              <w:rPr>
                <w:rFonts w:ascii="Calibri" w:hAnsi="Calibri" w:cs="Calibri"/>
              </w:rPr>
              <w:t>Periodo</w:t>
            </w:r>
          </w:p>
        </w:tc>
        <w:tc>
          <w:tcPr>
            <w:tcW w:w="2276" w:type="dxa"/>
            <w:vMerge w:val="restart"/>
            <w:shd w:val="clear" w:color="auto" w:fill="CCFFCC"/>
          </w:tcPr>
          <w:p w14:paraId="6640A9D8" w14:textId="77777777" w:rsidR="003F6699" w:rsidRPr="004A4F47" w:rsidRDefault="003F6699" w:rsidP="00070AA8">
            <w:pPr>
              <w:pStyle w:val="TableParagraph"/>
              <w:rPr>
                <w:rFonts w:ascii="Calibri" w:hAnsi="Calibri" w:cs="Calibri"/>
              </w:rPr>
            </w:pPr>
          </w:p>
          <w:p w14:paraId="59C09ECE" w14:textId="77777777" w:rsidR="003F6699" w:rsidRPr="004A4F47" w:rsidRDefault="003F6699" w:rsidP="00070AA8">
            <w:pPr>
              <w:pStyle w:val="TableParagraph"/>
              <w:ind w:left="114"/>
              <w:rPr>
                <w:rFonts w:ascii="Calibri" w:hAnsi="Calibri" w:cs="Calibri"/>
              </w:rPr>
            </w:pPr>
            <w:r w:rsidRPr="004A4F47">
              <w:rPr>
                <w:rFonts w:ascii="Calibri" w:hAnsi="Calibri" w:cs="Calibri"/>
                <w:w w:val="85"/>
              </w:rPr>
              <w:t>Centro de estudios</w:t>
            </w:r>
          </w:p>
        </w:tc>
        <w:tc>
          <w:tcPr>
            <w:tcW w:w="3224" w:type="dxa"/>
            <w:vMerge w:val="restart"/>
            <w:shd w:val="clear" w:color="auto" w:fill="CCFFCC"/>
          </w:tcPr>
          <w:p w14:paraId="4D992EC9" w14:textId="77777777" w:rsidR="003F6699" w:rsidRPr="004A4F47" w:rsidRDefault="003F6699" w:rsidP="00070AA8">
            <w:pPr>
              <w:pStyle w:val="TableParagraph"/>
              <w:rPr>
                <w:rFonts w:ascii="Calibri" w:hAnsi="Calibri" w:cs="Calibri"/>
              </w:rPr>
            </w:pPr>
          </w:p>
          <w:p w14:paraId="08A4A8B8" w14:textId="77777777" w:rsidR="003F6699" w:rsidRPr="004A4F47" w:rsidRDefault="2586E3C0" w:rsidP="00070AA8">
            <w:pPr>
              <w:pStyle w:val="TableParagraph"/>
              <w:ind w:left="111"/>
              <w:rPr>
                <w:rFonts w:ascii="Calibri" w:hAnsi="Calibri" w:cs="Calibri"/>
              </w:rPr>
            </w:pPr>
            <w:r w:rsidRPr="004A4F47">
              <w:rPr>
                <w:rFonts w:ascii="Calibri" w:hAnsi="Calibri" w:cs="Calibri"/>
                <w:w w:val="95"/>
              </w:rPr>
              <w:t>Especialización</w:t>
            </w:r>
            <w:r w:rsidR="003F6699" w:rsidRPr="004A4F47">
              <w:rPr>
                <w:rStyle w:val="Refdenotaalpie"/>
                <w:rFonts w:ascii="Calibri" w:hAnsi="Calibri" w:cs="Calibri"/>
                <w:w w:val="95"/>
                <w:vertAlign w:val="superscript"/>
              </w:rPr>
              <w:footnoteReference w:id="12"/>
            </w:r>
          </w:p>
        </w:tc>
      </w:tr>
      <w:tr w:rsidR="00F634B3" w:rsidRPr="004A4F47" w14:paraId="71E0C15C" w14:textId="77777777" w:rsidTr="7305669A">
        <w:trPr>
          <w:trHeight w:val="509"/>
        </w:trPr>
        <w:tc>
          <w:tcPr>
            <w:tcW w:w="1073" w:type="dxa"/>
            <w:shd w:val="clear" w:color="auto" w:fill="CCFFCC"/>
          </w:tcPr>
          <w:p w14:paraId="23D05893" w14:textId="77777777" w:rsidR="003F6699" w:rsidRPr="004A4F47" w:rsidRDefault="003F6699" w:rsidP="00070AA8">
            <w:pPr>
              <w:pStyle w:val="TableParagraph"/>
              <w:spacing w:before="2"/>
              <w:ind w:left="115"/>
              <w:jc w:val="center"/>
              <w:rPr>
                <w:rFonts w:ascii="Calibri" w:hAnsi="Calibri" w:cs="Calibri"/>
              </w:rPr>
            </w:pPr>
            <w:r w:rsidRPr="004A4F47">
              <w:rPr>
                <w:rFonts w:ascii="Calibri" w:hAnsi="Calibri" w:cs="Calibri"/>
                <w:w w:val="90"/>
              </w:rPr>
              <w:t>DESDE</w:t>
            </w:r>
          </w:p>
          <w:p w14:paraId="0AE2D546" w14:textId="77777777" w:rsidR="003F6699" w:rsidRPr="004A4F47" w:rsidRDefault="003F6699" w:rsidP="00070AA8">
            <w:pPr>
              <w:pStyle w:val="TableParagraph"/>
              <w:ind w:left="115"/>
              <w:jc w:val="center"/>
              <w:rPr>
                <w:rFonts w:ascii="Calibri" w:hAnsi="Calibri" w:cs="Calibri"/>
                <w:b/>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041" w:type="dxa"/>
            <w:shd w:val="clear" w:color="auto" w:fill="CCFFCC"/>
          </w:tcPr>
          <w:p w14:paraId="3B1C980D" w14:textId="77777777" w:rsidR="003F6699" w:rsidRPr="004A4F47" w:rsidRDefault="003F6699" w:rsidP="00070AA8">
            <w:pPr>
              <w:pStyle w:val="TableParagraph"/>
              <w:spacing w:before="2"/>
              <w:ind w:left="112"/>
              <w:jc w:val="center"/>
              <w:rPr>
                <w:rFonts w:ascii="Calibri" w:hAnsi="Calibri" w:cs="Calibri"/>
              </w:rPr>
            </w:pPr>
            <w:r w:rsidRPr="004A4F47">
              <w:rPr>
                <w:rFonts w:ascii="Calibri" w:hAnsi="Calibri" w:cs="Calibri"/>
                <w:w w:val="90"/>
              </w:rPr>
              <w:t>HASTA</w:t>
            </w:r>
          </w:p>
          <w:p w14:paraId="5301F859" w14:textId="77777777" w:rsidR="003F6699" w:rsidRPr="004A4F47" w:rsidRDefault="003F6699" w:rsidP="00070AA8">
            <w:pPr>
              <w:pStyle w:val="TableParagraph"/>
              <w:ind w:left="112"/>
              <w:jc w:val="center"/>
              <w:rPr>
                <w:rFonts w:ascii="Calibri" w:hAnsi="Calibri" w:cs="Calibri"/>
                <w:b/>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276" w:type="dxa"/>
            <w:vMerge/>
          </w:tcPr>
          <w:p w14:paraId="0DA14F11" w14:textId="77777777" w:rsidR="003F6699" w:rsidRPr="004A4F47" w:rsidRDefault="003F6699" w:rsidP="00070AA8">
            <w:pPr>
              <w:rPr>
                <w:rFonts w:cs="Calibri"/>
              </w:rPr>
            </w:pPr>
          </w:p>
        </w:tc>
        <w:tc>
          <w:tcPr>
            <w:tcW w:w="3224" w:type="dxa"/>
            <w:vMerge/>
          </w:tcPr>
          <w:p w14:paraId="006305C3" w14:textId="77777777" w:rsidR="003F6699" w:rsidRPr="004A4F47" w:rsidRDefault="003F6699" w:rsidP="00070AA8">
            <w:pPr>
              <w:rPr>
                <w:rFonts w:cs="Calibri"/>
              </w:rPr>
            </w:pPr>
          </w:p>
        </w:tc>
      </w:tr>
      <w:tr w:rsidR="00F634B3" w:rsidRPr="004A4F47" w14:paraId="524EF8DF" w14:textId="77777777" w:rsidTr="7305669A">
        <w:trPr>
          <w:trHeight w:val="508"/>
        </w:trPr>
        <w:tc>
          <w:tcPr>
            <w:tcW w:w="1073" w:type="dxa"/>
            <w:shd w:val="clear" w:color="auto" w:fill="auto"/>
          </w:tcPr>
          <w:p w14:paraId="5666D71D" w14:textId="77777777" w:rsidR="003F6699" w:rsidRPr="004A4F47" w:rsidRDefault="003F6699" w:rsidP="00070AA8">
            <w:pPr>
              <w:pStyle w:val="TableParagraph"/>
              <w:rPr>
                <w:rFonts w:ascii="Calibri" w:hAnsi="Calibri" w:cs="Calibri"/>
              </w:rPr>
            </w:pPr>
          </w:p>
        </w:tc>
        <w:tc>
          <w:tcPr>
            <w:tcW w:w="2041" w:type="dxa"/>
            <w:shd w:val="clear" w:color="auto" w:fill="auto"/>
          </w:tcPr>
          <w:p w14:paraId="425762F4" w14:textId="77777777" w:rsidR="003F6699" w:rsidRPr="004A4F47" w:rsidRDefault="003F6699" w:rsidP="00070AA8">
            <w:pPr>
              <w:pStyle w:val="TableParagraph"/>
              <w:rPr>
                <w:rFonts w:ascii="Calibri" w:hAnsi="Calibri" w:cs="Calibri"/>
              </w:rPr>
            </w:pPr>
          </w:p>
        </w:tc>
        <w:tc>
          <w:tcPr>
            <w:tcW w:w="2276" w:type="dxa"/>
            <w:shd w:val="clear" w:color="auto" w:fill="auto"/>
          </w:tcPr>
          <w:p w14:paraId="2D7C084D" w14:textId="77777777" w:rsidR="003F6699" w:rsidRPr="004A4F47" w:rsidRDefault="003F6699" w:rsidP="00070AA8">
            <w:pPr>
              <w:pStyle w:val="TableParagraph"/>
              <w:rPr>
                <w:rFonts w:ascii="Calibri" w:hAnsi="Calibri" w:cs="Calibri"/>
              </w:rPr>
            </w:pPr>
          </w:p>
        </w:tc>
        <w:tc>
          <w:tcPr>
            <w:tcW w:w="3224" w:type="dxa"/>
            <w:shd w:val="clear" w:color="auto" w:fill="auto"/>
          </w:tcPr>
          <w:p w14:paraId="0A574DC3" w14:textId="77777777" w:rsidR="003F6699" w:rsidRPr="004A4F47" w:rsidRDefault="003F6699" w:rsidP="00070AA8">
            <w:pPr>
              <w:pStyle w:val="TableParagraph"/>
              <w:rPr>
                <w:rFonts w:ascii="Calibri" w:hAnsi="Calibri" w:cs="Calibri"/>
              </w:rPr>
            </w:pPr>
          </w:p>
        </w:tc>
      </w:tr>
      <w:tr w:rsidR="00F634B3" w:rsidRPr="004A4F47" w14:paraId="3F1DF393" w14:textId="77777777" w:rsidTr="7305669A">
        <w:trPr>
          <w:trHeight w:val="508"/>
        </w:trPr>
        <w:tc>
          <w:tcPr>
            <w:tcW w:w="1073" w:type="dxa"/>
            <w:shd w:val="clear" w:color="auto" w:fill="auto"/>
          </w:tcPr>
          <w:p w14:paraId="3AAE6458" w14:textId="77777777" w:rsidR="003F6699" w:rsidRPr="004A4F47" w:rsidRDefault="003F6699" w:rsidP="00070AA8">
            <w:pPr>
              <w:pStyle w:val="TableParagraph"/>
              <w:rPr>
                <w:rFonts w:ascii="Calibri" w:hAnsi="Calibri" w:cs="Calibri"/>
              </w:rPr>
            </w:pPr>
          </w:p>
        </w:tc>
        <w:tc>
          <w:tcPr>
            <w:tcW w:w="2041" w:type="dxa"/>
            <w:shd w:val="clear" w:color="auto" w:fill="auto"/>
          </w:tcPr>
          <w:p w14:paraId="4F4C5BEF" w14:textId="77777777" w:rsidR="003F6699" w:rsidRPr="004A4F47" w:rsidRDefault="003F6699" w:rsidP="00070AA8">
            <w:pPr>
              <w:pStyle w:val="TableParagraph"/>
              <w:rPr>
                <w:rFonts w:ascii="Calibri" w:hAnsi="Calibri" w:cs="Calibri"/>
              </w:rPr>
            </w:pPr>
          </w:p>
        </w:tc>
        <w:tc>
          <w:tcPr>
            <w:tcW w:w="2276" w:type="dxa"/>
            <w:shd w:val="clear" w:color="auto" w:fill="auto"/>
          </w:tcPr>
          <w:p w14:paraId="3F6FC31B" w14:textId="77777777" w:rsidR="003F6699" w:rsidRPr="004A4F47" w:rsidRDefault="003F6699" w:rsidP="00070AA8">
            <w:pPr>
              <w:pStyle w:val="TableParagraph"/>
              <w:rPr>
                <w:rFonts w:ascii="Calibri" w:hAnsi="Calibri" w:cs="Calibri"/>
              </w:rPr>
            </w:pPr>
          </w:p>
        </w:tc>
        <w:tc>
          <w:tcPr>
            <w:tcW w:w="3224" w:type="dxa"/>
            <w:shd w:val="clear" w:color="auto" w:fill="auto"/>
          </w:tcPr>
          <w:p w14:paraId="3D9CB023" w14:textId="77777777" w:rsidR="003F6699" w:rsidRPr="004A4F47" w:rsidRDefault="003F6699" w:rsidP="00070AA8">
            <w:pPr>
              <w:pStyle w:val="TableParagraph"/>
              <w:rPr>
                <w:rFonts w:ascii="Calibri" w:hAnsi="Calibri" w:cs="Calibri"/>
              </w:rPr>
            </w:pPr>
          </w:p>
        </w:tc>
      </w:tr>
      <w:tr w:rsidR="00F634B3" w:rsidRPr="004A4F47" w14:paraId="7763648D" w14:textId="77777777" w:rsidTr="7305669A">
        <w:trPr>
          <w:trHeight w:val="510"/>
        </w:trPr>
        <w:tc>
          <w:tcPr>
            <w:tcW w:w="1073" w:type="dxa"/>
            <w:shd w:val="clear" w:color="auto" w:fill="auto"/>
          </w:tcPr>
          <w:p w14:paraId="7B162577" w14:textId="77777777" w:rsidR="003F6699" w:rsidRPr="004A4F47" w:rsidRDefault="003F6699" w:rsidP="00070AA8">
            <w:pPr>
              <w:pStyle w:val="TableParagraph"/>
              <w:rPr>
                <w:rFonts w:ascii="Calibri" w:hAnsi="Calibri" w:cs="Calibri"/>
              </w:rPr>
            </w:pPr>
          </w:p>
        </w:tc>
        <w:tc>
          <w:tcPr>
            <w:tcW w:w="2041" w:type="dxa"/>
            <w:shd w:val="clear" w:color="auto" w:fill="auto"/>
          </w:tcPr>
          <w:p w14:paraId="1BA848FC" w14:textId="77777777" w:rsidR="003F6699" w:rsidRPr="004A4F47" w:rsidRDefault="003F6699" w:rsidP="00070AA8">
            <w:pPr>
              <w:pStyle w:val="TableParagraph"/>
              <w:rPr>
                <w:rFonts w:ascii="Calibri" w:hAnsi="Calibri" w:cs="Calibri"/>
              </w:rPr>
            </w:pPr>
          </w:p>
        </w:tc>
        <w:tc>
          <w:tcPr>
            <w:tcW w:w="2276" w:type="dxa"/>
            <w:shd w:val="clear" w:color="auto" w:fill="auto"/>
          </w:tcPr>
          <w:p w14:paraId="22049DAD" w14:textId="77777777" w:rsidR="003F6699" w:rsidRPr="004A4F47" w:rsidRDefault="003F6699" w:rsidP="00070AA8">
            <w:pPr>
              <w:pStyle w:val="TableParagraph"/>
              <w:rPr>
                <w:rFonts w:ascii="Calibri" w:hAnsi="Calibri" w:cs="Calibri"/>
              </w:rPr>
            </w:pPr>
          </w:p>
        </w:tc>
        <w:tc>
          <w:tcPr>
            <w:tcW w:w="3224" w:type="dxa"/>
            <w:shd w:val="clear" w:color="auto" w:fill="auto"/>
          </w:tcPr>
          <w:p w14:paraId="2621BD2E" w14:textId="77777777" w:rsidR="003F6699" w:rsidRPr="004A4F47" w:rsidRDefault="003F6699" w:rsidP="00070AA8">
            <w:pPr>
              <w:pStyle w:val="TableParagraph"/>
              <w:rPr>
                <w:rFonts w:ascii="Calibri" w:hAnsi="Calibri" w:cs="Calibri"/>
              </w:rPr>
            </w:pPr>
          </w:p>
        </w:tc>
      </w:tr>
    </w:tbl>
    <w:p w14:paraId="3B156311" w14:textId="77777777" w:rsidR="003F6699" w:rsidRPr="004A4F47" w:rsidRDefault="003F6699" w:rsidP="003F6699">
      <w:pPr>
        <w:pStyle w:val="Textoindependiente"/>
        <w:spacing w:before="5"/>
        <w:rPr>
          <w:rFonts w:ascii="Calibri" w:hAnsi="Calibri" w:cs="Calibri"/>
          <w:color w:val="auto"/>
          <w:sz w:val="22"/>
          <w:szCs w:val="22"/>
        </w:rPr>
      </w:pPr>
    </w:p>
    <w:p w14:paraId="3E86681B" w14:textId="77777777" w:rsidR="003F6699" w:rsidRPr="000130E6" w:rsidRDefault="2586E3C0" w:rsidP="004E0628">
      <w:pPr>
        <w:pStyle w:val="Textoindependiente"/>
        <w:spacing w:after="0"/>
        <w:ind w:left="458"/>
        <w:rPr>
          <w:rFonts w:ascii="Calibri" w:hAnsi="Calibri" w:cs="Calibri"/>
          <w:b/>
          <w:bCs/>
          <w:color w:val="auto"/>
          <w:sz w:val="22"/>
          <w:szCs w:val="22"/>
          <w:vertAlign w:val="superscript"/>
        </w:rPr>
      </w:pPr>
      <w:r w:rsidRPr="000130E6">
        <w:rPr>
          <w:rFonts w:ascii="Calibri" w:hAnsi="Calibri" w:cs="Calibri"/>
          <w:b/>
          <w:bCs/>
          <w:color w:val="auto"/>
          <w:sz w:val="22"/>
          <w:szCs w:val="22"/>
        </w:rPr>
        <w:t xml:space="preserve">ACTIVIDAD PROFESIONAL </w:t>
      </w:r>
      <w:r w:rsidR="003F6699" w:rsidRPr="000130E6">
        <w:rPr>
          <w:rStyle w:val="Refdenotaalpie"/>
          <w:rFonts w:ascii="Calibri" w:hAnsi="Calibri" w:cs="Calibri"/>
          <w:b/>
          <w:bCs/>
          <w:color w:val="auto"/>
          <w:sz w:val="22"/>
          <w:szCs w:val="22"/>
          <w:vertAlign w:val="superscript"/>
        </w:rPr>
        <w:footnoteReference w:id="13"/>
      </w:r>
    </w:p>
    <w:p w14:paraId="4554A0FC" w14:textId="77777777" w:rsidR="003F6699" w:rsidRPr="004A4F47" w:rsidRDefault="003F6699" w:rsidP="003F6699">
      <w:pPr>
        <w:pStyle w:val="Textoindependiente"/>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245"/>
        <w:gridCol w:w="1915"/>
        <w:gridCol w:w="2499"/>
        <w:gridCol w:w="2012"/>
      </w:tblGrid>
      <w:tr w:rsidR="00F634B3" w:rsidRPr="004A4F47" w14:paraId="5E325610" w14:textId="77777777" w:rsidTr="7305669A">
        <w:trPr>
          <w:trHeight w:val="670"/>
        </w:trPr>
        <w:tc>
          <w:tcPr>
            <w:tcW w:w="1277" w:type="dxa"/>
            <w:shd w:val="clear" w:color="auto" w:fill="CCFFCC"/>
          </w:tcPr>
          <w:p w14:paraId="5AB0C0D5" w14:textId="77777777" w:rsidR="003F6699" w:rsidRPr="004A4F47" w:rsidRDefault="003F6699" w:rsidP="00070AA8">
            <w:pPr>
              <w:pStyle w:val="TableParagraph"/>
              <w:ind w:left="115"/>
              <w:rPr>
                <w:rFonts w:ascii="Calibri" w:hAnsi="Calibri" w:cs="Calibri"/>
              </w:rPr>
            </w:pPr>
            <w:r w:rsidRPr="004A4F47">
              <w:rPr>
                <w:rFonts w:ascii="Calibri" w:hAnsi="Calibri" w:cs="Calibri"/>
                <w:w w:val="90"/>
              </w:rPr>
              <w:t>Desde</w:t>
            </w:r>
          </w:p>
          <w:p w14:paraId="49E28AB0" w14:textId="77777777" w:rsidR="003F6699" w:rsidRPr="004A4F47" w:rsidRDefault="003F6699" w:rsidP="00070AA8">
            <w:pPr>
              <w:pStyle w:val="TableParagraph"/>
              <w:ind w:left="115" w:right="186"/>
              <w:rPr>
                <w:rFonts w:ascii="Calibri" w:hAnsi="Calibri" w:cs="Calibri"/>
              </w:rPr>
            </w:pPr>
            <w:r w:rsidRPr="004A4F47">
              <w:rPr>
                <w:rFonts w:ascii="Calibri" w:hAnsi="Calibri" w:cs="Calibri"/>
                <w:b/>
                <w:w w:val="105"/>
              </w:rPr>
              <w:t>M</w:t>
            </w:r>
            <w:r w:rsidRPr="004A4F47">
              <w:rPr>
                <w:rFonts w:ascii="Calibri" w:hAnsi="Calibri" w:cs="Calibri"/>
                <w:b/>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w w:val="89"/>
              </w:rPr>
              <w:t>a</w:t>
            </w:r>
            <w:r w:rsidRPr="004A4F47">
              <w:rPr>
                <w:rFonts w:ascii="Calibri" w:hAnsi="Calibri" w:cs="Calibri"/>
                <w:b/>
                <w:w w:val="88"/>
              </w:rPr>
              <w:t>ñ</w:t>
            </w:r>
            <w:r w:rsidRPr="004A4F47">
              <w:rPr>
                <w:rFonts w:ascii="Calibri" w:hAnsi="Calibri" w:cs="Calibri"/>
                <w:b/>
              </w:rPr>
              <w:t>o</w:t>
            </w:r>
          </w:p>
        </w:tc>
        <w:tc>
          <w:tcPr>
            <w:tcW w:w="1245" w:type="dxa"/>
            <w:shd w:val="clear" w:color="auto" w:fill="CCFFCC"/>
          </w:tcPr>
          <w:p w14:paraId="12EF5D94" w14:textId="77777777" w:rsidR="003F6699" w:rsidRPr="004A4F47" w:rsidRDefault="003F6699" w:rsidP="00070AA8">
            <w:pPr>
              <w:pStyle w:val="TableParagraph"/>
              <w:jc w:val="center"/>
              <w:rPr>
                <w:rFonts w:ascii="Calibri" w:hAnsi="Calibri" w:cs="Calibri"/>
              </w:rPr>
            </w:pPr>
            <w:r w:rsidRPr="004A4F47">
              <w:rPr>
                <w:rFonts w:ascii="Calibri" w:hAnsi="Calibri" w:cs="Calibri"/>
                <w:w w:val="90"/>
              </w:rPr>
              <w:t>Hasta</w:t>
            </w:r>
          </w:p>
          <w:p w14:paraId="03E5AFDD" w14:textId="77777777" w:rsidR="003F6699" w:rsidRPr="004A4F47" w:rsidRDefault="003F6699" w:rsidP="00070AA8">
            <w:pPr>
              <w:pStyle w:val="TableParagraph"/>
              <w:ind w:left="115"/>
              <w:jc w:val="center"/>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1915" w:type="dxa"/>
            <w:shd w:val="clear" w:color="auto" w:fill="CCFFCC"/>
          </w:tcPr>
          <w:p w14:paraId="1D987480" w14:textId="77777777" w:rsidR="003F6699" w:rsidRPr="004A4F47" w:rsidRDefault="003F6699" w:rsidP="00070AA8">
            <w:pPr>
              <w:pStyle w:val="TableParagraph"/>
              <w:spacing w:before="163"/>
              <w:ind w:left="115"/>
              <w:rPr>
                <w:rFonts w:ascii="Calibri" w:hAnsi="Calibri" w:cs="Calibri"/>
              </w:rPr>
            </w:pPr>
            <w:r w:rsidRPr="004A4F47">
              <w:rPr>
                <w:rFonts w:ascii="Calibri" w:hAnsi="Calibri" w:cs="Calibri"/>
                <w:w w:val="85"/>
              </w:rPr>
              <w:t>Centro laboral</w:t>
            </w:r>
          </w:p>
        </w:tc>
        <w:tc>
          <w:tcPr>
            <w:tcW w:w="2499" w:type="dxa"/>
            <w:shd w:val="clear" w:color="auto" w:fill="CCFFCC"/>
          </w:tcPr>
          <w:p w14:paraId="7CBA035A" w14:textId="77777777" w:rsidR="003F6699" w:rsidRPr="004A4F47" w:rsidRDefault="003F6699" w:rsidP="00070AA8">
            <w:pPr>
              <w:pStyle w:val="TableParagraph"/>
              <w:spacing w:before="163"/>
              <w:ind w:left="116"/>
              <w:rPr>
                <w:rFonts w:ascii="Calibri" w:hAnsi="Calibri" w:cs="Calibri"/>
              </w:rPr>
            </w:pPr>
            <w:r w:rsidRPr="004A4F47">
              <w:rPr>
                <w:rFonts w:ascii="Calibri" w:hAnsi="Calibri" w:cs="Calibri"/>
              </w:rPr>
              <w:t>Funciones principales</w:t>
            </w:r>
          </w:p>
        </w:tc>
        <w:tc>
          <w:tcPr>
            <w:tcW w:w="2012" w:type="dxa"/>
            <w:shd w:val="clear" w:color="auto" w:fill="CCFFCC"/>
          </w:tcPr>
          <w:p w14:paraId="071F7E06" w14:textId="77777777" w:rsidR="003F6699" w:rsidRPr="004A4F47" w:rsidRDefault="2586E3C0" w:rsidP="00070AA8">
            <w:pPr>
              <w:pStyle w:val="TableParagraph"/>
              <w:spacing w:before="1" w:line="292" w:lineRule="auto"/>
              <w:ind w:left="115" w:right="498"/>
              <w:rPr>
                <w:rFonts w:ascii="Calibri" w:hAnsi="Calibri" w:cs="Calibri"/>
              </w:rPr>
            </w:pPr>
            <w:r w:rsidRPr="004A4F47">
              <w:rPr>
                <w:rFonts w:ascii="Calibri" w:hAnsi="Calibri" w:cs="Calibri"/>
                <w:w w:val="75"/>
              </w:rPr>
              <w:t>L</w:t>
            </w:r>
            <w:r w:rsidRPr="004A4F47">
              <w:rPr>
                <w:rFonts w:ascii="Calibri" w:hAnsi="Calibri" w:cs="Calibri"/>
                <w:spacing w:val="1"/>
                <w:w w:val="95"/>
              </w:rPr>
              <w:t>o</w:t>
            </w:r>
            <w:r w:rsidRPr="004A4F47">
              <w:rPr>
                <w:rFonts w:ascii="Calibri" w:hAnsi="Calibri" w:cs="Calibri"/>
                <w:spacing w:val="-1"/>
                <w:w w:val="84"/>
              </w:rPr>
              <w:t>g</w:t>
            </w:r>
            <w:r w:rsidRPr="004A4F47">
              <w:rPr>
                <w:rFonts w:ascii="Calibri" w:hAnsi="Calibri" w:cs="Calibri"/>
                <w:spacing w:val="-3"/>
                <w:w w:val="105"/>
              </w:rPr>
              <w:t>r</w:t>
            </w:r>
            <w:r w:rsidRPr="004A4F47">
              <w:rPr>
                <w:rFonts w:ascii="Calibri" w:hAnsi="Calibri" w:cs="Calibri"/>
                <w:spacing w:val="1"/>
                <w:w w:val="95"/>
              </w:rPr>
              <w:t>o</w:t>
            </w:r>
            <w:r w:rsidRPr="004A4F47">
              <w:rPr>
                <w:rFonts w:ascii="Calibri" w:hAnsi="Calibri" w:cs="Calibri"/>
                <w:w w:val="78"/>
              </w:rPr>
              <w:t>s</w:t>
            </w:r>
            <w:r w:rsidRPr="004A4F47">
              <w:rPr>
                <w:rFonts w:ascii="Calibri" w:hAnsi="Calibri" w:cs="Calibri"/>
                <w:spacing w:val="-14"/>
              </w:rPr>
              <w:t xml:space="preserve"> </w:t>
            </w:r>
            <w:r w:rsidRPr="004A4F47">
              <w:rPr>
                <w:rFonts w:ascii="Calibri" w:hAnsi="Calibri" w:cs="Calibri"/>
                <w:w w:val="96"/>
              </w:rPr>
              <w:t>m</w:t>
            </w:r>
            <w:r w:rsidRPr="004A4F47">
              <w:rPr>
                <w:rFonts w:ascii="Calibri" w:hAnsi="Calibri" w:cs="Calibri"/>
                <w:w w:val="82"/>
              </w:rPr>
              <w:t xml:space="preserve">ás </w:t>
            </w:r>
            <w:r w:rsidRPr="004A4F47">
              <w:rPr>
                <w:rFonts w:ascii="Calibri" w:hAnsi="Calibri" w:cs="Calibri"/>
                <w:spacing w:val="-1"/>
                <w:w w:val="94"/>
              </w:rPr>
              <w:t>d</w:t>
            </w:r>
            <w:r w:rsidRPr="004A4F47">
              <w:rPr>
                <w:rFonts w:ascii="Calibri" w:hAnsi="Calibri" w:cs="Calibri"/>
                <w:w w:val="92"/>
              </w:rPr>
              <w:t>est</w:t>
            </w:r>
            <w:r w:rsidRPr="004A4F47">
              <w:rPr>
                <w:rFonts w:ascii="Calibri" w:hAnsi="Calibri" w:cs="Calibri"/>
                <w:w w:val="88"/>
              </w:rPr>
              <w:t>aca</w:t>
            </w:r>
            <w:r w:rsidRPr="004A4F47">
              <w:rPr>
                <w:rFonts w:ascii="Calibri" w:hAnsi="Calibri" w:cs="Calibri"/>
                <w:spacing w:val="-4"/>
                <w:w w:val="88"/>
              </w:rPr>
              <w:t>d</w:t>
            </w:r>
            <w:r w:rsidRPr="004A4F47">
              <w:rPr>
                <w:rFonts w:ascii="Calibri" w:hAnsi="Calibri" w:cs="Calibri"/>
                <w:spacing w:val="1"/>
                <w:w w:val="95"/>
              </w:rPr>
              <w:t>o</w:t>
            </w:r>
            <w:r w:rsidRPr="004A4F47">
              <w:rPr>
                <w:rFonts w:ascii="Calibri" w:hAnsi="Calibri" w:cs="Calibri"/>
                <w:spacing w:val="-2"/>
                <w:w w:val="78"/>
              </w:rPr>
              <w:t>s</w:t>
            </w:r>
            <w:r w:rsidR="003F6699" w:rsidRPr="004A4F47">
              <w:rPr>
                <w:rStyle w:val="Refdenotaalpie"/>
                <w:rFonts w:ascii="Calibri" w:hAnsi="Calibri" w:cs="Calibri"/>
                <w:spacing w:val="-2"/>
                <w:w w:val="78"/>
                <w:vertAlign w:val="superscript"/>
              </w:rPr>
              <w:footnoteReference w:id="14"/>
            </w:r>
          </w:p>
        </w:tc>
      </w:tr>
      <w:tr w:rsidR="00F634B3" w:rsidRPr="004A4F47" w14:paraId="545ECBE1" w14:textId="77777777" w:rsidTr="7305669A">
        <w:trPr>
          <w:trHeight w:val="508"/>
        </w:trPr>
        <w:tc>
          <w:tcPr>
            <w:tcW w:w="1277" w:type="dxa"/>
            <w:shd w:val="clear" w:color="auto" w:fill="auto"/>
          </w:tcPr>
          <w:p w14:paraId="4C1C9242" w14:textId="77777777" w:rsidR="003F6699" w:rsidRPr="004A4F47" w:rsidRDefault="003F6699" w:rsidP="00070AA8">
            <w:pPr>
              <w:pStyle w:val="TableParagraph"/>
              <w:rPr>
                <w:rFonts w:ascii="Calibri" w:hAnsi="Calibri" w:cs="Calibri"/>
              </w:rPr>
            </w:pPr>
          </w:p>
        </w:tc>
        <w:tc>
          <w:tcPr>
            <w:tcW w:w="1245" w:type="dxa"/>
            <w:shd w:val="clear" w:color="auto" w:fill="auto"/>
          </w:tcPr>
          <w:p w14:paraId="7F23BDC6" w14:textId="77777777" w:rsidR="003F6699" w:rsidRPr="004A4F47" w:rsidRDefault="003F6699" w:rsidP="00070AA8">
            <w:pPr>
              <w:pStyle w:val="TableParagraph"/>
              <w:rPr>
                <w:rFonts w:ascii="Calibri" w:hAnsi="Calibri" w:cs="Calibri"/>
              </w:rPr>
            </w:pPr>
          </w:p>
        </w:tc>
        <w:tc>
          <w:tcPr>
            <w:tcW w:w="1915" w:type="dxa"/>
            <w:shd w:val="clear" w:color="auto" w:fill="auto"/>
          </w:tcPr>
          <w:p w14:paraId="19343FEE" w14:textId="77777777" w:rsidR="003F6699" w:rsidRPr="004A4F47" w:rsidRDefault="003F6699" w:rsidP="00070AA8">
            <w:pPr>
              <w:pStyle w:val="TableParagraph"/>
              <w:rPr>
                <w:rFonts w:ascii="Calibri" w:hAnsi="Calibri" w:cs="Calibri"/>
              </w:rPr>
            </w:pPr>
          </w:p>
        </w:tc>
        <w:tc>
          <w:tcPr>
            <w:tcW w:w="2499" w:type="dxa"/>
            <w:shd w:val="clear" w:color="auto" w:fill="auto"/>
          </w:tcPr>
          <w:p w14:paraId="04854FA0" w14:textId="77777777" w:rsidR="003F6699" w:rsidRPr="004A4F47" w:rsidRDefault="003F6699" w:rsidP="00070AA8">
            <w:pPr>
              <w:pStyle w:val="TableParagraph"/>
              <w:rPr>
                <w:rFonts w:ascii="Calibri" w:hAnsi="Calibri" w:cs="Calibri"/>
              </w:rPr>
            </w:pPr>
          </w:p>
        </w:tc>
        <w:tc>
          <w:tcPr>
            <w:tcW w:w="2012" w:type="dxa"/>
            <w:shd w:val="clear" w:color="auto" w:fill="auto"/>
          </w:tcPr>
          <w:p w14:paraId="094C6F84" w14:textId="77777777" w:rsidR="003F6699" w:rsidRPr="004A4F47" w:rsidRDefault="003F6699" w:rsidP="00070AA8">
            <w:pPr>
              <w:pStyle w:val="TableParagraph"/>
              <w:rPr>
                <w:rFonts w:ascii="Calibri" w:hAnsi="Calibri" w:cs="Calibri"/>
              </w:rPr>
            </w:pPr>
          </w:p>
        </w:tc>
      </w:tr>
      <w:tr w:rsidR="00F634B3" w:rsidRPr="004A4F47" w14:paraId="7F330BBC" w14:textId="77777777" w:rsidTr="7305669A">
        <w:trPr>
          <w:trHeight w:val="508"/>
        </w:trPr>
        <w:tc>
          <w:tcPr>
            <w:tcW w:w="1277" w:type="dxa"/>
            <w:shd w:val="clear" w:color="auto" w:fill="auto"/>
          </w:tcPr>
          <w:p w14:paraId="53C06807" w14:textId="77777777" w:rsidR="003F6699" w:rsidRPr="004A4F47" w:rsidRDefault="003F6699" w:rsidP="00070AA8">
            <w:pPr>
              <w:pStyle w:val="TableParagraph"/>
              <w:rPr>
                <w:rFonts w:ascii="Calibri" w:hAnsi="Calibri" w:cs="Calibri"/>
              </w:rPr>
            </w:pPr>
          </w:p>
        </w:tc>
        <w:tc>
          <w:tcPr>
            <w:tcW w:w="1245" w:type="dxa"/>
            <w:shd w:val="clear" w:color="auto" w:fill="auto"/>
          </w:tcPr>
          <w:p w14:paraId="1763C6F6" w14:textId="77777777" w:rsidR="003F6699" w:rsidRPr="004A4F47" w:rsidRDefault="003F6699" w:rsidP="00070AA8">
            <w:pPr>
              <w:pStyle w:val="TableParagraph"/>
              <w:rPr>
                <w:rFonts w:ascii="Calibri" w:hAnsi="Calibri" w:cs="Calibri"/>
              </w:rPr>
            </w:pPr>
          </w:p>
        </w:tc>
        <w:tc>
          <w:tcPr>
            <w:tcW w:w="1915" w:type="dxa"/>
            <w:shd w:val="clear" w:color="auto" w:fill="auto"/>
          </w:tcPr>
          <w:p w14:paraId="69D48CDA" w14:textId="77777777" w:rsidR="003F6699" w:rsidRPr="004A4F47" w:rsidRDefault="003F6699" w:rsidP="00070AA8">
            <w:pPr>
              <w:pStyle w:val="TableParagraph"/>
              <w:rPr>
                <w:rFonts w:ascii="Calibri" w:hAnsi="Calibri" w:cs="Calibri"/>
              </w:rPr>
            </w:pPr>
          </w:p>
        </w:tc>
        <w:tc>
          <w:tcPr>
            <w:tcW w:w="2499" w:type="dxa"/>
            <w:shd w:val="clear" w:color="auto" w:fill="auto"/>
          </w:tcPr>
          <w:p w14:paraId="1A2C7DF6" w14:textId="77777777" w:rsidR="003F6699" w:rsidRPr="004A4F47" w:rsidRDefault="003F6699" w:rsidP="00070AA8">
            <w:pPr>
              <w:pStyle w:val="TableParagraph"/>
              <w:rPr>
                <w:rFonts w:ascii="Calibri" w:hAnsi="Calibri" w:cs="Calibri"/>
              </w:rPr>
            </w:pPr>
          </w:p>
        </w:tc>
        <w:tc>
          <w:tcPr>
            <w:tcW w:w="2012" w:type="dxa"/>
            <w:shd w:val="clear" w:color="auto" w:fill="auto"/>
          </w:tcPr>
          <w:p w14:paraId="37E8F606" w14:textId="77777777" w:rsidR="003F6699" w:rsidRPr="004A4F47" w:rsidRDefault="003F6699" w:rsidP="00070AA8">
            <w:pPr>
              <w:pStyle w:val="TableParagraph"/>
              <w:rPr>
                <w:rFonts w:ascii="Calibri" w:hAnsi="Calibri" w:cs="Calibri"/>
              </w:rPr>
            </w:pPr>
          </w:p>
        </w:tc>
      </w:tr>
      <w:tr w:rsidR="00F634B3" w:rsidRPr="004A4F47" w14:paraId="72488FC8" w14:textId="77777777" w:rsidTr="7305669A">
        <w:trPr>
          <w:trHeight w:val="508"/>
        </w:trPr>
        <w:tc>
          <w:tcPr>
            <w:tcW w:w="1277" w:type="dxa"/>
            <w:shd w:val="clear" w:color="auto" w:fill="auto"/>
          </w:tcPr>
          <w:p w14:paraId="6456170B" w14:textId="77777777" w:rsidR="003F6699" w:rsidRPr="004A4F47" w:rsidRDefault="003F6699" w:rsidP="00070AA8">
            <w:pPr>
              <w:pStyle w:val="TableParagraph"/>
              <w:rPr>
                <w:rFonts w:ascii="Calibri" w:hAnsi="Calibri" w:cs="Calibri"/>
              </w:rPr>
            </w:pPr>
          </w:p>
        </w:tc>
        <w:tc>
          <w:tcPr>
            <w:tcW w:w="1245" w:type="dxa"/>
            <w:shd w:val="clear" w:color="auto" w:fill="auto"/>
          </w:tcPr>
          <w:p w14:paraId="55BEE2A0" w14:textId="77777777" w:rsidR="003F6699" w:rsidRPr="004A4F47" w:rsidRDefault="003F6699" w:rsidP="00070AA8">
            <w:pPr>
              <w:pStyle w:val="TableParagraph"/>
              <w:rPr>
                <w:rFonts w:ascii="Calibri" w:hAnsi="Calibri" w:cs="Calibri"/>
              </w:rPr>
            </w:pPr>
          </w:p>
        </w:tc>
        <w:tc>
          <w:tcPr>
            <w:tcW w:w="1915" w:type="dxa"/>
            <w:shd w:val="clear" w:color="auto" w:fill="auto"/>
          </w:tcPr>
          <w:p w14:paraId="170907F8" w14:textId="77777777" w:rsidR="003F6699" w:rsidRPr="004A4F47" w:rsidRDefault="003F6699" w:rsidP="00070AA8">
            <w:pPr>
              <w:pStyle w:val="TableParagraph"/>
              <w:rPr>
                <w:rFonts w:ascii="Calibri" w:hAnsi="Calibri" w:cs="Calibri"/>
              </w:rPr>
            </w:pPr>
          </w:p>
        </w:tc>
        <w:tc>
          <w:tcPr>
            <w:tcW w:w="2499" w:type="dxa"/>
            <w:shd w:val="clear" w:color="auto" w:fill="auto"/>
          </w:tcPr>
          <w:p w14:paraId="50836187" w14:textId="77777777" w:rsidR="003F6699" w:rsidRPr="004A4F47" w:rsidRDefault="003F6699" w:rsidP="00070AA8">
            <w:pPr>
              <w:pStyle w:val="TableParagraph"/>
              <w:rPr>
                <w:rFonts w:ascii="Calibri" w:hAnsi="Calibri" w:cs="Calibri"/>
              </w:rPr>
            </w:pPr>
          </w:p>
        </w:tc>
        <w:tc>
          <w:tcPr>
            <w:tcW w:w="2012" w:type="dxa"/>
            <w:shd w:val="clear" w:color="auto" w:fill="auto"/>
          </w:tcPr>
          <w:p w14:paraId="5B4146DE" w14:textId="77777777" w:rsidR="003F6699" w:rsidRPr="004A4F47" w:rsidRDefault="003F6699" w:rsidP="00070AA8">
            <w:pPr>
              <w:pStyle w:val="TableParagraph"/>
              <w:rPr>
                <w:rFonts w:ascii="Calibri" w:hAnsi="Calibri" w:cs="Calibri"/>
              </w:rPr>
            </w:pPr>
          </w:p>
        </w:tc>
      </w:tr>
    </w:tbl>
    <w:p w14:paraId="64C0E364" w14:textId="77777777" w:rsidR="003F6699" w:rsidRPr="004A4F47" w:rsidRDefault="003F6699" w:rsidP="003F6699">
      <w:pPr>
        <w:pStyle w:val="Textoindependiente"/>
        <w:rPr>
          <w:rFonts w:ascii="Calibri" w:hAnsi="Calibri" w:cs="Calibri"/>
          <w:color w:val="auto"/>
          <w:sz w:val="22"/>
          <w:szCs w:val="22"/>
        </w:rPr>
      </w:pPr>
    </w:p>
    <w:p w14:paraId="56E0575B" w14:textId="77777777" w:rsidR="003F6699" w:rsidRPr="000130E6" w:rsidRDefault="003F6699" w:rsidP="004E0628">
      <w:pPr>
        <w:pStyle w:val="Textoindependiente"/>
        <w:spacing w:before="240" w:after="0"/>
        <w:ind w:left="458"/>
        <w:rPr>
          <w:rFonts w:ascii="Calibri" w:hAnsi="Calibri" w:cs="Calibri"/>
          <w:b/>
          <w:bCs/>
          <w:color w:val="auto"/>
          <w:w w:val="90"/>
          <w:sz w:val="22"/>
          <w:szCs w:val="22"/>
        </w:rPr>
      </w:pPr>
      <w:r w:rsidRPr="000130E6">
        <w:rPr>
          <w:rFonts w:ascii="Calibri" w:hAnsi="Calibri" w:cs="Calibri"/>
          <w:b/>
          <w:bCs/>
          <w:color w:val="auto"/>
          <w:w w:val="90"/>
          <w:sz w:val="22"/>
          <w:szCs w:val="22"/>
        </w:rPr>
        <w:t>ACTIVIDAD DOCENTE</w:t>
      </w:r>
    </w:p>
    <w:p w14:paraId="77842AB4" w14:textId="77777777" w:rsidR="004E0628" w:rsidRPr="004A4F47" w:rsidRDefault="004E0628" w:rsidP="004E0628">
      <w:pPr>
        <w:pStyle w:val="Textoindependiente"/>
        <w:spacing w:after="0"/>
        <w:ind w:left="458"/>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5"/>
        <w:gridCol w:w="1952"/>
        <w:gridCol w:w="2796"/>
        <w:gridCol w:w="3065"/>
      </w:tblGrid>
      <w:tr w:rsidR="00F634B3" w:rsidRPr="004A4F47" w14:paraId="1367EB7C" w14:textId="77777777" w:rsidTr="00070AA8">
        <w:trPr>
          <w:trHeight w:val="713"/>
        </w:trPr>
        <w:tc>
          <w:tcPr>
            <w:tcW w:w="1135" w:type="dxa"/>
            <w:shd w:val="clear" w:color="auto" w:fill="CCFFCC"/>
          </w:tcPr>
          <w:p w14:paraId="246723C5" w14:textId="77777777" w:rsidR="003F6699" w:rsidRPr="004A4F47" w:rsidRDefault="003F6699" w:rsidP="00070AA8">
            <w:pPr>
              <w:pStyle w:val="TableParagraph"/>
              <w:spacing w:before="2"/>
              <w:ind w:left="115"/>
              <w:rPr>
                <w:rFonts w:ascii="Calibri" w:hAnsi="Calibri" w:cs="Calibri"/>
              </w:rPr>
            </w:pPr>
            <w:r w:rsidRPr="004A4F47">
              <w:rPr>
                <w:rFonts w:ascii="Calibri" w:hAnsi="Calibri" w:cs="Calibri"/>
                <w:w w:val="90"/>
              </w:rPr>
              <w:t>Desde</w:t>
            </w:r>
          </w:p>
          <w:p w14:paraId="23D3F118" w14:textId="77777777" w:rsidR="003F6699" w:rsidRPr="004A4F47" w:rsidRDefault="003F6699" w:rsidP="00070AA8">
            <w:pPr>
              <w:pStyle w:val="TableParagraph"/>
              <w:ind w:left="115"/>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1952" w:type="dxa"/>
            <w:shd w:val="clear" w:color="auto" w:fill="CCFFCC"/>
          </w:tcPr>
          <w:p w14:paraId="14D4E5DC" w14:textId="77777777" w:rsidR="003F6699" w:rsidRPr="004A4F47" w:rsidRDefault="003F6699" w:rsidP="00070AA8">
            <w:pPr>
              <w:pStyle w:val="TableParagraph"/>
              <w:spacing w:before="2"/>
              <w:ind w:left="112"/>
              <w:rPr>
                <w:rFonts w:ascii="Calibri" w:hAnsi="Calibri" w:cs="Calibri"/>
              </w:rPr>
            </w:pPr>
            <w:r w:rsidRPr="004A4F47">
              <w:rPr>
                <w:rFonts w:ascii="Calibri" w:hAnsi="Calibri" w:cs="Calibri"/>
                <w:w w:val="90"/>
              </w:rPr>
              <w:t>Hasta</w:t>
            </w:r>
          </w:p>
          <w:p w14:paraId="4682EEFB" w14:textId="77777777" w:rsidR="003F6699" w:rsidRPr="004A4F47" w:rsidRDefault="003F6699" w:rsidP="00070AA8">
            <w:pPr>
              <w:pStyle w:val="TableParagraph"/>
              <w:ind w:left="112"/>
              <w:rPr>
                <w:rFonts w:ascii="Calibri" w:hAnsi="Calibri" w:cs="Calibri"/>
              </w:rPr>
            </w:pPr>
            <w:r w:rsidRPr="004A4F47">
              <w:rPr>
                <w:rFonts w:ascii="Calibri" w:hAnsi="Calibri" w:cs="Calibri"/>
                <w:b/>
                <w:spacing w:val="-1"/>
                <w:w w:val="105"/>
              </w:rPr>
              <w:t>M</w:t>
            </w:r>
            <w:r w:rsidRPr="004A4F47">
              <w:rPr>
                <w:rFonts w:ascii="Calibri" w:hAnsi="Calibri" w:cs="Calibri"/>
                <w:b/>
                <w:spacing w:val="-1"/>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spacing w:val="-2"/>
                <w:w w:val="89"/>
              </w:rPr>
              <w:t>a</w:t>
            </w:r>
            <w:r w:rsidRPr="004A4F47">
              <w:rPr>
                <w:rFonts w:ascii="Calibri" w:hAnsi="Calibri" w:cs="Calibri"/>
                <w:b/>
                <w:spacing w:val="-1"/>
                <w:w w:val="88"/>
              </w:rPr>
              <w:t>ñ</w:t>
            </w:r>
            <w:r w:rsidRPr="004A4F47">
              <w:rPr>
                <w:rFonts w:ascii="Calibri" w:hAnsi="Calibri" w:cs="Calibri"/>
                <w:b/>
                <w:w w:val="88"/>
              </w:rPr>
              <w:t>o</w:t>
            </w:r>
          </w:p>
        </w:tc>
        <w:tc>
          <w:tcPr>
            <w:tcW w:w="2796" w:type="dxa"/>
            <w:shd w:val="clear" w:color="auto" w:fill="CCFFCC"/>
          </w:tcPr>
          <w:p w14:paraId="2816E6A8" w14:textId="77777777" w:rsidR="003F6699" w:rsidRPr="004A4F47" w:rsidRDefault="003F6699" w:rsidP="00070AA8">
            <w:pPr>
              <w:pStyle w:val="TableParagraph"/>
              <w:spacing w:before="1"/>
              <w:ind w:left="114"/>
              <w:rPr>
                <w:rFonts w:ascii="Calibri" w:hAnsi="Calibri" w:cs="Calibri"/>
              </w:rPr>
            </w:pPr>
            <w:r w:rsidRPr="004A4F47">
              <w:rPr>
                <w:rFonts w:ascii="Calibri" w:hAnsi="Calibri" w:cs="Calibri"/>
                <w:w w:val="90"/>
              </w:rPr>
              <w:t>Centro de estudios</w:t>
            </w:r>
          </w:p>
          <w:p w14:paraId="119B7BD9" w14:textId="77777777" w:rsidR="003F6699" w:rsidRPr="004A4F47" w:rsidRDefault="003F6699" w:rsidP="00070AA8">
            <w:pPr>
              <w:pStyle w:val="TableParagraph"/>
              <w:ind w:left="165"/>
              <w:rPr>
                <w:rFonts w:ascii="Calibri" w:hAnsi="Calibri" w:cs="Calibri"/>
              </w:rPr>
            </w:pPr>
            <w:r w:rsidRPr="004A4F47">
              <w:rPr>
                <w:rFonts w:ascii="Calibri" w:hAnsi="Calibri" w:cs="Calibri"/>
              </w:rPr>
              <w:t>(nombre y lugar)</w:t>
            </w:r>
          </w:p>
        </w:tc>
        <w:tc>
          <w:tcPr>
            <w:tcW w:w="3065" w:type="dxa"/>
            <w:shd w:val="clear" w:color="auto" w:fill="CCFFCC"/>
          </w:tcPr>
          <w:p w14:paraId="14EAEBE2" w14:textId="77777777" w:rsidR="003F6699" w:rsidRPr="004A4F47" w:rsidRDefault="003F6699" w:rsidP="00070AA8">
            <w:pPr>
              <w:pStyle w:val="TableParagraph"/>
              <w:spacing w:before="126" w:line="292" w:lineRule="auto"/>
              <w:ind w:left="115" w:right="365"/>
              <w:rPr>
                <w:rFonts w:ascii="Calibri" w:hAnsi="Calibri" w:cs="Calibri"/>
              </w:rPr>
            </w:pPr>
            <w:r w:rsidRPr="004A4F47">
              <w:rPr>
                <w:rFonts w:ascii="Calibri" w:hAnsi="Calibri" w:cs="Calibri"/>
                <w:w w:val="95"/>
              </w:rPr>
              <w:t>Cursos</w:t>
            </w:r>
            <w:r w:rsidRPr="004A4F47">
              <w:rPr>
                <w:rFonts w:ascii="Calibri" w:hAnsi="Calibri" w:cs="Calibri"/>
                <w:spacing w:val="-39"/>
                <w:w w:val="95"/>
              </w:rPr>
              <w:t xml:space="preserve"> </w:t>
            </w:r>
            <w:r w:rsidRPr="004A4F47">
              <w:rPr>
                <w:rFonts w:ascii="Calibri" w:hAnsi="Calibri" w:cs="Calibri"/>
                <w:w w:val="95"/>
              </w:rPr>
              <w:t>o</w:t>
            </w:r>
            <w:r w:rsidRPr="004A4F47">
              <w:rPr>
                <w:rFonts w:ascii="Calibri" w:hAnsi="Calibri" w:cs="Calibri"/>
                <w:spacing w:val="-38"/>
                <w:w w:val="95"/>
              </w:rPr>
              <w:t xml:space="preserve"> </w:t>
            </w:r>
            <w:r w:rsidRPr="004A4F47">
              <w:rPr>
                <w:rFonts w:ascii="Calibri" w:hAnsi="Calibri" w:cs="Calibri"/>
                <w:w w:val="95"/>
              </w:rPr>
              <w:t>materias</w:t>
            </w:r>
            <w:r w:rsidRPr="004A4F47">
              <w:rPr>
                <w:rFonts w:ascii="Calibri" w:hAnsi="Calibri" w:cs="Calibri"/>
                <w:spacing w:val="-37"/>
                <w:w w:val="95"/>
              </w:rPr>
              <w:t xml:space="preserve"> </w:t>
            </w:r>
            <w:r w:rsidRPr="004A4F47">
              <w:rPr>
                <w:rFonts w:ascii="Calibri" w:hAnsi="Calibri" w:cs="Calibri"/>
                <w:w w:val="95"/>
              </w:rPr>
              <w:t>dictadas</w:t>
            </w:r>
            <w:r w:rsidRPr="004A4F47">
              <w:rPr>
                <w:rFonts w:ascii="Calibri" w:hAnsi="Calibri" w:cs="Calibri"/>
                <w:spacing w:val="-38"/>
                <w:w w:val="95"/>
              </w:rPr>
              <w:t xml:space="preserve"> </w:t>
            </w:r>
            <w:r w:rsidRPr="004A4F47">
              <w:rPr>
                <w:rFonts w:ascii="Calibri" w:hAnsi="Calibri" w:cs="Calibri"/>
                <w:w w:val="95"/>
              </w:rPr>
              <w:t xml:space="preserve">u </w:t>
            </w:r>
            <w:r w:rsidRPr="004A4F47">
              <w:rPr>
                <w:rFonts w:ascii="Calibri" w:hAnsi="Calibri" w:cs="Calibri"/>
              </w:rPr>
              <w:t>otros</w:t>
            </w:r>
          </w:p>
        </w:tc>
      </w:tr>
      <w:tr w:rsidR="00F634B3" w:rsidRPr="004A4F47" w14:paraId="06B09863" w14:textId="77777777" w:rsidTr="00070AA8">
        <w:trPr>
          <w:trHeight w:val="508"/>
        </w:trPr>
        <w:tc>
          <w:tcPr>
            <w:tcW w:w="1135" w:type="dxa"/>
            <w:shd w:val="clear" w:color="auto" w:fill="auto"/>
          </w:tcPr>
          <w:p w14:paraId="14C1B83C" w14:textId="77777777" w:rsidR="003F6699" w:rsidRPr="004A4F47" w:rsidRDefault="003F6699" w:rsidP="00070AA8">
            <w:pPr>
              <w:pStyle w:val="TableParagraph"/>
              <w:rPr>
                <w:rFonts w:ascii="Calibri" w:hAnsi="Calibri" w:cs="Calibri"/>
              </w:rPr>
            </w:pPr>
          </w:p>
        </w:tc>
        <w:tc>
          <w:tcPr>
            <w:tcW w:w="1952" w:type="dxa"/>
            <w:shd w:val="clear" w:color="auto" w:fill="auto"/>
          </w:tcPr>
          <w:p w14:paraId="66C59483" w14:textId="77777777" w:rsidR="003F6699" w:rsidRPr="004A4F47" w:rsidRDefault="003F6699" w:rsidP="00070AA8">
            <w:pPr>
              <w:pStyle w:val="TableParagraph"/>
              <w:rPr>
                <w:rFonts w:ascii="Calibri" w:hAnsi="Calibri" w:cs="Calibri"/>
              </w:rPr>
            </w:pPr>
          </w:p>
        </w:tc>
        <w:tc>
          <w:tcPr>
            <w:tcW w:w="2796" w:type="dxa"/>
            <w:shd w:val="clear" w:color="auto" w:fill="auto"/>
          </w:tcPr>
          <w:p w14:paraId="44DF40B4" w14:textId="77777777" w:rsidR="003F6699" w:rsidRPr="004A4F47" w:rsidRDefault="003F6699" w:rsidP="00070AA8">
            <w:pPr>
              <w:pStyle w:val="TableParagraph"/>
              <w:rPr>
                <w:rFonts w:ascii="Calibri" w:hAnsi="Calibri" w:cs="Calibri"/>
              </w:rPr>
            </w:pPr>
          </w:p>
        </w:tc>
        <w:tc>
          <w:tcPr>
            <w:tcW w:w="3065" w:type="dxa"/>
            <w:shd w:val="clear" w:color="auto" w:fill="auto"/>
          </w:tcPr>
          <w:p w14:paraId="43C20E6F" w14:textId="77777777" w:rsidR="003F6699" w:rsidRPr="004A4F47" w:rsidRDefault="003F6699" w:rsidP="00070AA8">
            <w:pPr>
              <w:pStyle w:val="TableParagraph"/>
              <w:rPr>
                <w:rFonts w:ascii="Calibri" w:hAnsi="Calibri" w:cs="Calibri"/>
              </w:rPr>
            </w:pPr>
          </w:p>
        </w:tc>
      </w:tr>
      <w:tr w:rsidR="00F634B3" w:rsidRPr="004A4F47" w14:paraId="35DDCF46" w14:textId="77777777" w:rsidTr="00070AA8">
        <w:trPr>
          <w:trHeight w:val="508"/>
        </w:trPr>
        <w:tc>
          <w:tcPr>
            <w:tcW w:w="1135" w:type="dxa"/>
            <w:shd w:val="clear" w:color="auto" w:fill="auto"/>
          </w:tcPr>
          <w:p w14:paraId="3FD2BC32" w14:textId="77777777" w:rsidR="003F6699" w:rsidRPr="004A4F47" w:rsidRDefault="003F6699" w:rsidP="00070AA8">
            <w:pPr>
              <w:pStyle w:val="TableParagraph"/>
              <w:rPr>
                <w:rFonts w:ascii="Calibri" w:hAnsi="Calibri" w:cs="Calibri"/>
              </w:rPr>
            </w:pPr>
          </w:p>
        </w:tc>
        <w:tc>
          <w:tcPr>
            <w:tcW w:w="1952" w:type="dxa"/>
            <w:shd w:val="clear" w:color="auto" w:fill="auto"/>
          </w:tcPr>
          <w:p w14:paraId="128AA6C7" w14:textId="77777777" w:rsidR="003F6699" w:rsidRPr="004A4F47" w:rsidRDefault="003F6699" w:rsidP="00070AA8">
            <w:pPr>
              <w:pStyle w:val="TableParagraph"/>
              <w:rPr>
                <w:rFonts w:ascii="Calibri" w:hAnsi="Calibri" w:cs="Calibri"/>
              </w:rPr>
            </w:pPr>
          </w:p>
        </w:tc>
        <w:tc>
          <w:tcPr>
            <w:tcW w:w="2796" w:type="dxa"/>
            <w:shd w:val="clear" w:color="auto" w:fill="auto"/>
          </w:tcPr>
          <w:p w14:paraId="6C2CE73F" w14:textId="77777777" w:rsidR="003F6699" w:rsidRPr="004A4F47" w:rsidRDefault="003F6699" w:rsidP="00070AA8">
            <w:pPr>
              <w:pStyle w:val="TableParagraph"/>
              <w:rPr>
                <w:rFonts w:ascii="Calibri" w:hAnsi="Calibri" w:cs="Calibri"/>
              </w:rPr>
            </w:pPr>
          </w:p>
        </w:tc>
        <w:tc>
          <w:tcPr>
            <w:tcW w:w="3065" w:type="dxa"/>
            <w:shd w:val="clear" w:color="auto" w:fill="auto"/>
          </w:tcPr>
          <w:p w14:paraId="11B05C9E" w14:textId="77777777" w:rsidR="003F6699" w:rsidRPr="004A4F47" w:rsidRDefault="003F6699" w:rsidP="00070AA8">
            <w:pPr>
              <w:pStyle w:val="TableParagraph"/>
              <w:rPr>
                <w:rFonts w:ascii="Calibri" w:hAnsi="Calibri" w:cs="Calibri"/>
              </w:rPr>
            </w:pPr>
          </w:p>
        </w:tc>
      </w:tr>
      <w:tr w:rsidR="00F634B3" w:rsidRPr="004A4F47" w14:paraId="4B2F7D76" w14:textId="77777777" w:rsidTr="00070AA8">
        <w:trPr>
          <w:trHeight w:val="510"/>
        </w:trPr>
        <w:tc>
          <w:tcPr>
            <w:tcW w:w="1135" w:type="dxa"/>
            <w:shd w:val="clear" w:color="auto" w:fill="auto"/>
          </w:tcPr>
          <w:p w14:paraId="19657AE9" w14:textId="77777777" w:rsidR="003F6699" w:rsidRPr="004A4F47" w:rsidRDefault="003F6699" w:rsidP="00070AA8">
            <w:pPr>
              <w:pStyle w:val="TableParagraph"/>
              <w:rPr>
                <w:rFonts w:ascii="Calibri" w:hAnsi="Calibri" w:cs="Calibri"/>
              </w:rPr>
            </w:pPr>
          </w:p>
        </w:tc>
        <w:tc>
          <w:tcPr>
            <w:tcW w:w="1952" w:type="dxa"/>
            <w:shd w:val="clear" w:color="auto" w:fill="auto"/>
          </w:tcPr>
          <w:p w14:paraId="65290540" w14:textId="77777777" w:rsidR="003F6699" w:rsidRPr="004A4F47" w:rsidRDefault="003F6699" w:rsidP="00070AA8">
            <w:pPr>
              <w:pStyle w:val="TableParagraph"/>
              <w:rPr>
                <w:rFonts w:ascii="Calibri" w:hAnsi="Calibri" w:cs="Calibri"/>
              </w:rPr>
            </w:pPr>
          </w:p>
        </w:tc>
        <w:tc>
          <w:tcPr>
            <w:tcW w:w="2796" w:type="dxa"/>
            <w:shd w:val="clear" w:color="auto" w:fill="auto"/>
          </w:tcPr>
          <w:p w14:paraId="71BB4276" w14:textId="77777777" w:rsidR="003F6699" w:rsidRPr="004A4F47" w:rsidRDefault="003F6699" w:rsidP="00070AA8">
            <w:pPr>
              <w:pStyle w:val="TableParagraph"/>
              <w:rPr>
                <w:rFonts w:ascii="Calibri" w:hAnsi="Calibri" w:cs="Calibri"/>
              </w:rPr>
            </w:pPr>
          </w:p>
        </w:tc>
        <w:tc>
          <w:tcPr>
            <w:tcW w:w="3065" w:type="dxa"/>
            <w:shd w:val="clear" w:color="auto" w:fill="auto"/>
          </w:tcPr>
          <w:p w14:paraId="37F19D62" w14:textId="77777777" w:rsidR="003F6699" w:rsidRPr="004A4F47" w:rsidRDefault="003F6699" w:rsidP="00070AA8">
            <w:pPr>
              <w:pStyle w:val="TableParagraph"/>
              <w:rPr>
                <w:rFonts w:ascii="Calibri" w:hAnsi="Calibri" w:cs="Calibri"/>
              </w:rPr>
            </w:pPr>
          </w:p>
        </w:tc>
      </w:tr>
    </w:tbl>
    <w:p w14:paraId="77ECEEEE" w14:textId="77777777" w:rsidR="003F6699" w:rsidRPr="004A4F47" w:rsidRDefault="003F6699" w:rsidP="003F6699">
      <w:pPr>
        <w:pStyle w:val="Textoindependiente"/>
        <w:rPr>
          <w:rFonts w:ascii="Calibri" w:hAnsi="Calibri" w:cs="Calibri"/>
          <w:color w:val="auto"/>
          <w:sz w:val="22"/>
          <w:szCs w:val="22"/>
        </w:rPr>
      </w:pPr>
    </w:p>
    <w:p w14:paraId="57972336" w14:textId="77777777" w:rsidR="003F6699" w:rsidRPr="000130E6" w:rsidRDefault="003F6699" w:rsidP="003F6699">
      <w:pPr>
        <w:pStyle w:val="Textoindependiente"/>
        <w:spacing w:before="59"/>
        <w:ind w:left="458"/>
        <w:rPr>
          <w:rFonts w:ascii="Calibri" w:hAnsi="Calibri" w:cs="Calibri"/>
          <w:b/>
          <w:bCs/>
          <w:color w:val="auto"/>
          <w:sz w:val="22"/>
          <w:szCs w:val="22"/>
        </w:rPr>
      </w:pPr>
      <w:r w:rsidRPr="000130E6">
        <w:rPr>
          <w:rFonts w:ascii="Calibri" w:hAnsi="Calibri" w:cs="Calibri"/>
          <w:b/>
          <w:bCs/>
          <w:color w:val="auto"/>
          <w:sz w:val="22"/>
          <w:szCs w:val="22"/>
        </w:rPr>
        <w:t>IDIOMAS</w:t>
      </w:r>
    </w:p>
    <w:p w14:paraId="5C2EA71B" w14:textId="77777777" w:rsidR="003F6699" w:rsidRPr="004A4F47" w:rsidRDefault="003F6699" w:rsidP="003F6699">
      <w:pPr>
        <w:pStyle w:val="Textoindependiente"/>
        <w:spacing w:after="1"/>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1491"/>
        <w:gridCol w:w="1491"/>
        <w:gridCol w:w="1491"/>
      </w:tblGrid>
      <w:tr w:rsidR="00F634B3" w:rsidRPr="004A4F47" w14:paraId="15992102" w14:textId="77777777" w:rsidTr="00070AA8">
        <w:trPr>
          <w:trHeight w:val="508"/>
        </w:trPr>
        <w:tc>
          <w:tcPr>
            <w:tcW w:w="2196" w:type="dxa"/>
            <w:shd w:val="clear" w:color="auto" w:fill="CCFFCC"/>
          </w:tcPr>
          <w:p w14:paraId="04CDA482" w14:textId="77777777" w:rsidR="003F6699" w:rsidRPr="004A4F47" w:rsidRDefault="003F6699" w:rsidP="00070AA8">
            <w:pPr>
              <w:pStyle w:val="TableParagraph"/>
              <w:spacing w:before="2"/>
              <w:ind w:left="115"/>
              <w:rPr>
                <w:rFonts w:ascii="Calibri" w:hAnsi="Calibri" w:cs="Calibri"/>
              </w:rPr>
            </w:pPr>
            <w:r w:rsidRPr="004A4F47">
              <w:rPr>
                <w:rFonts w:ascii="Calibri" w:hAnsi="Calibri" w:cs="Calibri"/>
              </w:rPr>
              <w:t>Idioma</w:t>
            </w:r>
          </w:p>
        </w:tc>
        <w:tc>
          <w:tcPr>
            <w:tcW w:w="1491" w:type="dxa"/>
            <w:shd w:val="clear" w:color="auto" w:fill="CCFFCC"/>
          </w:tcPr>
          <w:p w14:paraId="602CBFB4" w14:textId="77777777" w:rsidR="003F6699" w:rsidRPr="004A4F47" w:rsidRDefault="003F6699" w:rsidP="00070AA8">
            <w:pPr>
              <w:pStyle w:val="TableParagraph"/>
              <w:spacing w:before="2"/>
              <w:ind w:left="113"/>
              <w:rPr>
                <w:rFonts w:ascii="Calibri" w:hAnsi="Calibri" w:cs="Calibri"/>
              </w:rPr>
            </w:pPr>
            <w:r w:rsidRPr="004A4F47">
              <w:rPr>
                <w:rFonts w:ascii="Calibri" w:hAnsi="Calibri" w:cs="Calibri"/>
                <w:w w:val="85"/>
              </w:rPr>
              <w:t>Lee</w:t>
            </w:r>
          </w:p>
        </w:tc>
        <w:tc>
          <w:tcPr>
            <w:tcW w:w="1491" w:type="dxa"/>
            <w:shd w:val="clear" w:color="auto" w:fill="CCFFCC"/>
          </w:tcPr>
          <w:p w14:paraId="2FC34A3D"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w w:val="95"/>
              </w:rPr>
              <w:t>Habla</w:t>
            </w:r>
          </w:p>
        </w:tc>
        <w:tc>
          <w:tcPr>
            <w:tcW w:w="1491" w:type="dxa"/>
            <w:shd w:val="clear" w:color="auto" w:fill="CCFFCC"/>
          </w:tcPr>
          <w:p w14:paraId="7203C493" w14:textId="77777777" w:rsidR="003F6699" w:rsidRPr="004A4F47" w:rsidRDefault="003F6699" w:rsidP="00070AA8">
            <w:pPr>
              <w:pStyle w:val="TableParagraph"/>
              <w:spacing w:before="2"/>
              <w:ind w:left="114"/>
              <w:rPr>
                <w:rFonts w:ascii="Calibri" w:hAnsi="Calibri" w:cs="Calibri"/>
              </w:rPr>
            </w:pPr>
            <w:r w:rsidRPr="004A4F47">
              <w:rPr>
                <w:rFonts w:ascii="Calibri" w:hAnsi="Calibri" w:cs="Calibri"/>
                <w:w w:val="85"/>
              </w:rPr>
              <w:t>Escribe</w:t>
            </w:r>
          </w:p>
        </w:tc>
      </w:tr>
      <w:tr w:rsidR="00F634B3" w:rsidRPr="004A4F47" w14:paraId="5C893E19" w14:textId="77777777" w:rsidTr="00070AA8">
        <w:trPr>
          <w:trHeight w:val="508"/>
        </w:trPr>
        <w:tc>
          <w:tcPr>
            <w:tcW w:w="2196" w:type="dxa"/>
            <w:shd w:val="clear" w:color="auto" w:fill="auto"/>
          </w:tcPr>
          <w:p w14:paraId="2E9408E4" w14:textId="77777777" w:rsidR="003F6699" w:rsidRPr="004A4F47" w:rsidRDefault="003F6699" w:rsidP="00070AA8">
            <w:pPr>
              <w:pStyle w:val="TableParagraph"/>
              <w:rPr>
                <w:rFonts w:ascii="Calibri" w:hAnsi="Calibri" w:cs="Calibri"/>
              </w:rPr>
            </w:pPr>
          </w:p>
        </w:tc>
        <w:tc>
          <w:tcPr>
            <w:tcW w:w="1491" w:type="dxa"/>
            <w:shd w:val="clear" w:color="auto" w:fill="auto"/>
          </w:tcPr>
          <w:p w14:paraId="0025F164" w14:textId="77777777" w:rsidR="003F6699" w:rsidRPr="004A4F47" w:rsidRDefault="003F6699" w:rsidP="00070AA8">
            <w:pPr>
              <w:pStyle w:val="TableParagraph"/>
              <w:rPr>
                <w:rFonts w:ascii="Calibri" w:hAnsi="Calibri" w:cs="Calibri"/>
              </w:rPr>
            </w:pPr>
          </w:p>
        </w:tc>
        <w:tc>
          <w:tcPr>
            <w:tcW w:w="1491" w:type="dxa"/>
            <w:shd w:val="clear" w:color="auto" w:fill="auto"/>
          </w:tcPr>
          <w:p w14:paraId="4AAA45A5" w14:textId="77777777" w:rsidR="003F6699" w:rsidRPr="004A4F47" w:rsidRDefault="003F6699" w:rsidP="00070AA8">
            <w:pPr>
              <w:pStyle w:val="TableParagraph"/>
              <w:rPr>
                <w:rFonts w:ascii="Calibri" w:hAnsi="Calibri" w:cs="Calibri"/>
              </w:rPr>
            </w:pPr>
          </w:p>
        </w:tc>
        <w:tc>
          <w:tcPr>
            <w:tcW w:w="1491" w:type="dxa"/>
            <w:shd w:val="clear" w:color="auto" w:fill="auto"/>
          </w:tcPr>
          <w:p w14:paraId="013EAD41" w14:textId="77777777" w:rsidR="003F6699" w:rsidRPr="004A4F47" w:rsidRDefault="003F6699" w:rsidP="00070AA8">
            <w:pPr>
              <w:pStyle w:val="TableParagraph"/>
              <w:rPr>
                <w:rFonts w:ascii="Calibri" w:hAnsi="Calibri" w:cs="Calibri"/>
              </w:rPr>
            </w:pPr>
          </w:p>
        </w:tc>
      </w:tr>
      <w:tr w:rsidR="00F634B3" w:rsidRPr="004A4F47" w14:paraId="46328E4A" w14:textId="77777777" w:rsidTr="00070AA8">
        <w:trPr>
          <w:trHeight w:val="508"/>
        </w:trPr>
        <w:tc>
          <w:tcPr>
            <w:tcW w:w="2196" w:type="dxa"/>
            <w:shd w:val="clear" w:color="auto" w:fill="auto"/>
          </w:tcPr>
          <w:p w14:paraId="18203AB9" w14:textId="77777777" w:rsidR="003F6699" w:rsidRPr="004A4F47" w:rsidRDefault="003F6699" w:rsidP="00070AA8">
            <w:pPr>
              <w:pStyle w:val="TableParagraph"/>
              <w:rPr>
                <w:rFonts w:ascii="Calibri" w:hAnsi="Calibri" w:cs="Calibri"/>
              </w:rPr>
            </w:pPr>
          </w:p>
        </w:tc>
        <w:tc>
          <w:tcPr>
            <w:tcW w:w="1491" w:type="dxa"/>
            <w:shd w:val="clear" w:color="auto" w:fill="auto"/>
          </w:tcPr>
          <w:p w14:paraId="277990E4" w14:textId="77777777" w:rsidR="003F6699" w:rsidRPr="004A4F47" w:rsidRDefault="003F6699" w:rsidP="00070AA8">
            <w:pPr>
              <w:pStyle w:val="TableParagraph"/>
              <w:rPr>
                <w:rFonts w:ascii="Calibri" w:hAnsi="Calibri" w:cs="Calibri"/>
              </w:rPr>
            </w:pPr>
          </w:p>
        </w:tc>
        <w:tc>
          <w:tcPr>
            <w:tcW w:w="1491" w:type="dxa"/>
            <w:shd w:val="clear" w:color="auto" w:fill="auto"/>
          </w:tcPr>
          <w:p w14:paraId="7DB851D1" w14:textId="77777777" w:rsidR="003F6699" w:rsidRPr="004A4F47" w:rsidRDefault="003F6699" w:rsidP="00070AA8">
            <w:pPr>
              <w:pStyle w:val="TableParagraph"/>
              <w:rPr>
                <w:rFonts w:ascii="Calibri" w:hAnsi="Calibri" w:cs="Calibri"/>
              </w:rPr>
            </w:pPr>
          </w:p>
        </w:tc>
        <w:tc>
          <w:tcPr>
            <w:tcW w:w="1491" w:type="dxa"/>
            <w:shd w:val="clear" w:color="auto" w:fill="auto"/>
          </w:tcPr>
          <w:p w14:paraId="2327BAB6" w14:textId="77777777" w:rsidR="003F6699" w:rsidRPr="004A4F47" w:rsidRDefault="003F6699" w:rsidP="00070AA8">
            <w:pPr>
              <w:pStyle w:val="TableParagraph"/>
              <w:rPr>
                <w:rFonts w:ascii="Calibri" w:hAnsi="Calibri" w:cs="Calibri"/>
              </w:rPr>
            </w:pPr>
          </w:p>
        </w:tc>
      </w:tr>
    </w:tbl>
    <w:p w14:paraId="1C89933D" w14:textId="77777777" w:rsidR="003F6699" w:rsidRPr="004A4F47" w:rsidRDefault="003F6699" w:rsidP="003F6699">
      <w:pPr>
        <w:pStyle w:val="Textoindependiente"/>
        <w:spacing w:before="1"/>
        <w:ind w:left="458"/>
        <w:rPr>
          <w:rFonts w:ascii="Calibri" w:hAnsi="Calibri" w:cs="Calibri"/>
          <w:color w:val="auto"/>
          <w:sz w:val="22"/>
          <w:szCs w:val="22"/>
        </w:rPr>
      </w:pPr>
      <w:r w:rsidRPr="004A4F47">
        <w:rPr>
          <w:rFonts w:ascii="Calibri" w:hAnsi="Calibri" w:cs="Calibri"/>
          <w:color w:val="auto"/>
          <w:w w:val="90"/>
          <w:sz w:val="22"/>
          <w:szCs w:val="22"/>
        </w:rPr>
        <w:t>PUBLICACIONES</w:t>
      </w:r>
    </w:p>
    <w:p w14:paraId="64E24348" w14:textId="77777777" w:rsidR="003F6699" w:rsidRPr="004A4F47" w:rsidRDefault="003F6699" w:rsidP="003F5C8E">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4"/>
        <w:gridCol w:w="2257"/>
        <w:gridCol w:w="1642"/>
        <w:gridCol w:w="4312"/>
      </w:tblGrid>
      <w:tr w:rsidR="00F634B3" w:rsidRPr="004A4F47" w14:paraId="16851FBE" w14:textId="77777777" w:rsidTr="00070AA8">
        <w:trPr>
          <w:trHeight w:val="817"/>
        </w:trPr>
        <w:tc>
          <w:tcPr>
            <w:tcW w:w="864" w:type="dxa"/>
            <w:shd w:val="clear" w:color="auto" w:fill="CCFFCC"/>
          </w:tcPr>
          <w:p w14:paraId="573BFCDE" w14:textId="77777777" w:rsidR="003F6699" w:rsidRPr="004A4F47" w:rsidRDefault="003F6699" w:rsidP="00070AA8">
            <w:pPr>
              <w:pStyle w:val="TableParagraph"/>
              <w:spacing w:before="158"/>
              <w:ind w:left="115"/>
              <w:jc w:val="center"/>
              <w:rPr>
                <w:rFonts w:ascii="Calibri" w:hAnsi="Calibri" w:cs="Calibri"/>
              </w:rPr>
            </w:pPr>
            <w:r w:rsidRPr="004A4F47">
              <w:rPr>
                <w:rFonts w:ascii="Calibri" w:hAnsi="Calibri" w:cs="Calibri"/>
                <w:w w:val="95"/>
              </w:rPr>
              <w:t>Año</w:t>
            </w:r>
          </w:p>
        </w:tc>
        <w:tc>
          <w:tcPr>
            <w:tcW w:w="2257" w:type="dxa"/>
            <w:shd w:val="clear" w:color="auto" w:fill="CCFFCC"/>
          </w:tcPr>
          <w:p w14:paraId="3360B714" w14:textId="77777777" w:rsidR="003F6699" w:rsidRPr="004A4F47" w:rsidRDefault="003F6699" w:rsidP="00070AA8">
            <w:pPr>
              <w:pStyle w:val="TableParagraph"/>
              <w:spacing w:before="4"/>
              <w:ind w:left="112"/>
              <w:jc w:val="center"/>
              <w:rPr>
                <w:rFonts w:ascii="Calibri" w:hAnsi="Calibri" w:cs="Calibri"/>
              </w:rPr>
            </w:pPr>
            <w:r w:rsidRPr="004A4F47">
              <w:rPr>
                <w:rFonts w:ascii="Calibri" w:hAnsi="Calibri" w:cs="Calibri"/>
                <w:w w:val="90"/>
              </w:rPr>
              <w:t>Tipo de medio (libro,</w:t>
            </w:r>
          </w:p>
          <w:p w14:paraId="205C395C" w14:textId="77777777" w:rsidR="003F6699" w:rsidRPr="004A4F47" w:rsidRDefault="003F6699" w:rsidP="00070AA8">
            <w:pPr>
              <w:pStyle w:val="TableParagraph"/>
              <w:spacing w:before="55"/>
              <w:ind w:left="112"/>
              <w:jc w:val="center"/>
              <w:rPr>
                <w:rFonts w:ascii="Calibri" w:hAnsi="Calibri" w:cs="Calibri"/>
              </w:rPr>
            </w:pPr>
            <w:r w:rsidRPr="004A4F47">
              <w:rPr>
                <w:rFonts w:ascii="Calibri" w:hAnsi="Calibri" w:cs="Calibri"/>
              </w:rPr>
              <w:t>Revista u otro)</w:t>
            </w:r>
          </w:p>
        </w:tc>
        <w:tc>
          <w:tcPr>
            <w:tcW w:w="1642" w:type="dxa"/>
            <w:shd w:val="clear" w:color="auto" w:fill="CCFFCC"/>
          </w:tcPr>
          <w:p w14:paraId="0D112FA7" w14:textId="77777777" w:rsidR="003F6699" w:rsidRPr="004A4F47" w:rsidRDefault="003F6699" w:rsidP="00070AA8">
            <w:pPr>
              <w:pStyle w:val="TableParagraph"/>
              <w:spacing w:before="4" w:line="290" w:lineRule="auto"/>
              <w:ind w:left="112"/>
              <w:jc w:val="center"/>
              <w:rPr>
                <w:rFonts w:ascii="Calibri" w:hAnsi="Calibri" w:cs="Calibri"/>
              </w:rPr>
            </w:pPr>
            <w:r w:rsidRPr="004A4F47">
              <w:rPr>
                <w:rFonts w:ascii="Calibri" w:hAnsi="Calibri" w:cs="Calibri"/>
                <w:w w:val="85"/>
              </w:rPr>
              <w:t xml:space="preserve">Nombre del </w:t>
            </w:r>
            <w:r w:rsidRPr="004A4F47">
              <w:rPr>
                <w:rFonts w:ascii="Calibri" w:hAnsi="Calibri" w:cs="Calibri"/>
                <w:w w:val="95"/>
              </w:rPr>
              <w:t>medio</w:t>
            </w:r>
          </w:p>
        </w:tc>
        <w:tc>
          <w:tcPr>
            <w:tcW w:w="4312" w:type="dxa"/>
            <w:shd w:val="clear" w:color="auto" w:fill="CCFFCC"/>
          </w:tcPr>
          <w:p w14:paraId="675DDA1B" w14:textId="77777777" w:rsidR="003F6699" w:rsidRPr="004A4F47" w:rsidRDefault="003F6699" w:rsidP="00070AA8">
            <w:pPr>
              <w:pStyle w:val="TableParagraph"/>
              <w:spacing w:before="158"/>
              <w:ind w:left="114"/>
              <w:jc w:val="center"/>
              <w:rPr>
                <w:rFonts w:ascii="Calibri" w:hAnsi="Calibri" w:cs="Calibri"/>
              </w:rPr>
            </w:pPr>
            <w:r w:rsidRPr="004A4F47">
              <w:rPr>
                <w:rFonts w:ascii="Calibri" w:hAnsi="Calibri" w:cs="Calibri"/>
                <w:w w:val="90"/>
              </w:rPr>
              <w:t>Título de la publicación</w:t>
            </w:r>
          </w:p>
        </w:tc>
      </w:tr>
      <w:tr w:rsidR="00F634B3" w:rsidRPr="004A4F47" w14:paraId="37E8FBA8" w14:textId="77777777" w:rsidTr="00070AA8">
        <w:trPr>
          <w:trHeight w:val="510"/>
        </w:trPr>
        <w:tc>
          <w:tcPr>
            <w:tcW w:w="864" w:type="dxa"/>
            <w:shd w:val="clear" w:color="auto" w:fill="auto"/>
          </w:tcPr>
          <w:p w14:paraId="0C1F7F03" w14:textId="77777777" w:rsidR="003F6699" w:rsidRPr="004A4F47" w:rsidRDefault="003F6699" w:rsidP="00070AA8">
            <w:pPr>
              <w:pStyle w:val="TableParagraph"/>
              <w:rPr>
                <w:rFonts w:ascii="Calibri" w:hAnsi="Calibri" w:cs="Calibri"/>
              </w:rPr>
            </w:pPr>
          </w:p>
        </w:tc>
        <w:tc>
          <w:tcPr>
            <w:tcW w:w="2257" w:type="dxa"/>
            <w:shd w:val="clear" w:color="auto" w:fill="auto"/>
          </w:tcPr>
          <w:p w14:paraId="2F585867" w14:textId="77777777" w:rsidR="003F6699" w:rsidRPr="004A4F47" w:rsidRDefault="003F6699" w:rsidP="00070AA8">
            <w:pPr>
              <w:pStyle w:val="TableParagraph"/>
              <w:rPr>
                <w:rFonts w:ascii="Calibri" w:hAnsi="Calibri" w:cs="Calibri"/>
              </w:rPr>
            </w:pPr>
          </w:p>
        </w:tc>
        <w:tc>
          <w:tcPr>
            <w:tcW w:w="1642" w:type="dxa"/>
            <w:shd w:val="clear" w:color="auto" w:fill="auto"/>
          </w:tcPr>
          <w:p w14:paraId="6B4437BD" w14:textId="77777777" w:rsidR="003F6699" w:rsidRPr="004A4F47" w:rsidRDefault="003F6699" w:rsidP="00070AA8">
            <w:pPr>
              <w:pStyle w:val="TableParagraph"/>
              <w:rPr>
                <w:rFonts w:ascii="Calibri" w:hAnsi="Calibri" w:cs="Calibri"/>
              </w:rPr>
            </w:pPr>
          </w:p>
        </w:tc>
        <w:tc>
          <w:tcPr>
            <w:tcW w:w="4312" w:type="dxa"/>
            <w:shd w:val="clear" w:color="auto" w:fill="auto"/>
          </w:tcPr>
          <w:p w14:paraId="331B4313" w14:textId="77777777" w:rsidR="003F6699" w:rsidRPr="004A4F47" w:rsidRDefault="003F6699" w:rsidP="00070AA8">
            <w:pPr>
              <w:pStyle w:val="TableParagraph"/>
              <w:rPr>
                <w:rFonts w:ascii="Calibri" w:hAnsi="Calibri" w:cs="Calibri"/>
              </w:rPr>
            </w:pPr>
          </w:p>
        </w:tc>
      </w:tr>
      <w:tr w:rsidR="00F634B3" w:rsidRPr="004A4F47" w14:paraId="775787F4" w14:textId="77777777" w:rsidTr="00070AA8">
        <w:trPr>
          <w:trHeight w:val="508"/>
        </w:trPr>
        <w:tc>
          <w:tcPr>
            <w:tcW w:w="864" w:type="dxa"/>
            <w:shd w:val="clear" w:color="auto" w:fill="auto"/>
          </w:tcPr>
          <w:p w14:paraId="000B2803" w14:textId="77777777" w:rsidR="003F6699" w:rsidRPr="004A4F47" w:rsidRDefault="003F6699" w:rsidP="00070AA8">
            <w:pPr>
              <w:pStyle w:val="TableParagraph"/>
              <w:rPr>
                <w:rFonts w:ascii="Calibri" w:hAnsi="Calibri" w:cs="Calibri"/>
              </w:rPr>
            </w:pPr>
          </w:p>
        </w:tc>
        <w:tc>
          <w:tcPr>
            <w:tcW w:w="2257" w:type="dxa"/>
            <w:shd w:val="clear" w:color="auto" w:fill="auto"/>
          </w:tcPr>
          <w:p w14:paraId="470AB59C" w14:textId="77777777" w:rsidR="003F6699" w:rsidRPr="004A4F47" w:rsidRDefault="003F6699" w:rsidP="00070AA8">
            <w:pPr>
              <w:pStyle w:val="TableParagraph"/>
              <w:rPr>
                <w:rFonts w:ascii="Calibri" w:hAnsi="Calibri" w:cs="Calibri"/>
              </w:rPr>
            </w:pPr>
          </w:p>
        </w:tc>
        <w:tc>
          <w:tcPr>
            <w:tcW w:w="1642" w:type="dxa"/>
            <w:shd w:val="clear" w:color="auto" w:fill="auto"/>
          </w:tcPr>
          <w:p w14:paraId="00E5F632" w14:textId="77777777" w:rsidR="003F6699" w:rsidRPr="004A4F47" w:rsidRDefault="003F6699" w:rsidP="00070AA8">
            <w:pPr>
              <w:pStyle w:val="TableParagraph"/>
              <w:rPr>
                <w:rFonts w:ascii="Calibri" w:hAnsi="Calibri" w:cs="Calibri"/>
              </w:rPr>
            </w:pPr>
          </w:p>
        </w:tc>
        <w:tc>
          <w:tcPr>
            <w:tcW w:w="4312" w:type="dxa"/>
            <w:shd w:val="clear" w:color="auto" w:fill="auto"/>
          </w:tcPr>
          <w:p w14:paraId="11229915" w14:textId="77777777" w:rsidR="003F6699" w:rsidRPr="004A4F47" w:rsidRDefault="003F6699" w:rsidP="00070AA8">
            <w:pPr>
              <w:pStyle w:val="TableParagraph"/>
              <w:rPr>
                <w:rFonts w:ascii="Calibri" w:hAnsi="Calibri" w:cs="Calibri"/>
              </w:rPr>
            </w:pPr>
          </w:p>
        </w:tc>
      </w:tr>
      <w:tr w:rsidR="00F634B3" w:rsidRPr="004A4F47" w14:paraId="7DFCE80E" w14:textId="77777777" w:rsidTr="00070AA8">
        <w:trPr>
          <w:trHeight w:val="508"/>
        </w:trPr>
        <w:tc>
          <w:tcPr>
            <w:tcW w:w="864" w:type="dxa"/>
            <w:shd w:val="clear" w:color="auto" w:fill="auto"/>
          </w:tcPr>
          <w:p w14:paraId="7407925D" w14:textId="77777777" w:rsidR="003F6699" w:rsidRPr="004A4F47" w:rsidRDefault="003F6699" w:rsidP="00070AA8">
            <w:pPr>
              <w:pStyle w:val="TableParagraph"/>
              <w:rPr>
                <w:rFonts w:ascii="Calibri" w:hAnsi="Calibri" w:cs="Calibri"/>
              </w:rPr>
            </w:pPr>
          </w:p>
        </w:tc>
        <w:tc>
          <w:tcPr>
            <w:tcW w:w="2257" w:type="dxa"/>
            <w:shd w:val="clear" w:color="auto" w:fill="auto"/>
          </w:tcPr>
          <w:p w14:paraId="6186DF9C" w14:textId="77777777" w:rsidR="003F6699" w:rsidRPr="004A4F47" w:rsidRDefault="003F6699" w:rsidP="00070AA8">
            <w:pPr>
              <w:pStyle w:val="TableParagraph"/>
              <w:rPr>
                <w:rFonts w:ascii="Calibri" w:hAnsi="Calibri" w:cs="Calibri"/>
              </w:rPr>
            </w:pPr>
          </w:p>
        </w:tc>
        <w:tc>
          <w:tcPr>
            <w:tcW w:w="1642" w:type="dxa"/>
            <w:shd w:val="clear" w:color="auto" w:fill="auto"/>
          </w:tcPr>
          <w:p w14:paraId="0E3D5E2F" w14:textId="77777777" w:rsidR="003F6699" w:rsidRPr="004A4F47" w:rsidRDefault="003F6699" w:rsidP="00070AA8">
            <w:pPr>
              <w:pStyle w:val="TableParagraph"/>
              <w:rPr>
                <w:rFonts w:ascii="Calibri" w:hAnsi="Calibri" w:cs="Calibri"/>
              </w:rPr>
            </w:pPr>
          </w:p>
        </w:tc>
        <w:tc>
          <w:tcPr>
            <w:tcW w:w="4312" w:type="dxa"/>
            <w:shd w:val="clear" w:color="auto" w:fill="auto"/>
          </w:tcPr>
          <w:p w14:paraId="6352E3E0" w14:textId="77777777" w:rsidR="003F6699" w:rsidRPr="004A4F47" w:rsidRDefault="003F6699" w:rsidP="00070AA8">
            <w:pPr>
              <w:pStyle w:val="TableParagraph"/>
              <w:rPr>
                <w:rFonts w:ascii="Calibri" w:hAnsi="Calibri" w:cs="Calibri"/>
              </w:rPr>
            </w:pPr>
          </w:p>
        </w:tc>
      </w:tr>
    </w:tbl>
    <w:p w14:paraId="6A5F5F90" w14:textId="77777777" w:rsidR="003F6699" w:rsidRPr="004A4F47" w:rsidRDefault="003F6699" w:rsidP="003F6699">
      <w:pPr>
        <w:pStyle w:val="Textoindependiente"/>
        <w:rPr>
          <w:rFonts w:ascii="Calibri" w:hAnsi="Calibri" w:cs="Calibri"/>
          <w:color w:val="auto"/>
          <w:sz w:val="22"/>
          <w:szCs w:val="22"/>
        </w:rPr>
      </w:pPr>
    </w:p>
    <w:p w14:paraId="67E20887" w14:textId="77777777" w:rsidR="003F6699" w:rsidRPr="000130E6" w:rsidRDefault="2586E3C0" w:rsidP="003F6699">
      <w:pPr>
        <w:pStyle w:val="Textoindependiente"/>
        <w:ind w:left="458"/>
        <w:rPr>
          <w:rFonts w:ascii="Calibri" w:hAnsi="Calibri" w:cs="Calibri"/>
          <w:b/>
          <w:bCs/>
          <w:color w:val="auto"/>
          <w:sz w:val="22"/>
          <w:szCs w:val="22"/>
        </w:rPr>
      </w:pPr>
      <w:r w:rsidRPr="000130E6">
        <w:rPr>
          <w:rFonts w:ascii="Calibri" w:hAnsi="Calibri" w:cs="Calibri"/>
          <w:b/>
          <w:bCs/>
          <w:color w:val="auto"/>
          <w:sz w:val="22"/>
          <w:szCs w:val="22"/>
        </w:rPr>
        <w:t xml:space="preserve">CONFERENCIAS </w:t>
      </w:r>
      <w:r w:rsidRPr="000130E6">
        <w:rPr>
          <w:rFonts w:ascii="Calibri" w:hAnsi="Calibri" w:cs="Calibri"/>
          <w:b/>
          <w:bCs/>
          <w:color w:val="auto"/>
          <w:w w:val="110"/>
          <w:sz w:val="22"/>
          <w:szCs w:val="22"/>
        </w:rPr>
        <w:t xml:space="preserve">/ </w:t>
      </w:r>
      <w:r w:rsidRPr="000130E6">
        <w:rPr>
          <w:rFonts w:ascii="Calibri" w:hAnsi="Calibri" w:cs="Calibri"/>
          <w:b/>
          <w:bCs/>
          <w:color w:val="auto"/>
          <w:sz w:val="22"/>
          <w:szCs w:val="22"/>
        </w:rPr>
        <w:t xml:space="preserve">SEMINARIOS </w:t>
      </w:r>
      <w:r w:rsidRPr="000130E6">
        <w:rPr>
          <w:rFonts w:ascii="Calibri" w:hAnsi="Calibri" w:cs="Calibri"/>
          <w:b/>
          <w:bCs/>
          <w:color w:val="auto"/>
          <w:w w:val="110"/>
          <w:sz w:val="22"/>
          <w:szCs w:val="22"/>
        </w:rPr>
        <w:t xml:space="preserve">/ </w:t>
      </w:r>
      <w:r w:rsidRPr="000130E6">
        <w:rPr>
          <w:rFonts w:ascii="Calibri" w:hAnsi="Calibri" w:cs="Calibri"/>
          <w:b/>
          <w:bCs/>
          <w:color w:val="auto"/>
          <w:sz w:val="22"/>
          <w:szCs w:val="22"/>
        </w:rPr>
        <w:t>CONGRESOS</w:t>
      </w:r>
      <w:r w:rsidR="00E821FA" w:rsidRPr="000130E6">
        <w:rPr>
          <w:rStyle w:val="Refdenotaalpie"/>
          <w:rFonts w:ascii="Calibri" w:hAnsi="Calibri" w:cs="Calibri"/>
          <w:b/>
          <w:bCs/>
          <w:color w:val="auto"/>
          <w:sz w:val="22"/>
          <w:szCs w:val="22"/>
          <w:vertAlign w:val="superscript"/>
        </w:rPr>
        <w:footnoteReference w:id="15"/>
      </w:r>
    </w:p>
    <w:p w14:paraId="656E0E7D" w14:textId="77777777" w:rsidR="003F6699" w:rsidRPr="004A4F47" w:rsidRDefault="003F6699" w:rsidP="003F5C8E">
      <w:pPr>
        <w:pStyle w:val="Textoindependiente"/>
        <w:spacing w:after="0"/>
        <w:rPr>
          <w:rFonts w:ascii="Calibri" w:hAnsi="Calibri" w:cs="Calibri"/>
          <w:color w:val="auto"/>
          <w:sz w:val="22"/>
          <w:szCs w:val="22"/>
        </w:rPr>
      </w:pP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3943"/>
        <w:gridCol w:w="3727"/>
      </w:tblGrid>
      <w:tr w:rsidR="00F634B3" w:rsidRPr="004A4F47" w14:paraId="4363551E" w14:textId="77777777" w:rsidTr="004A4965">
        <w:trPr>
          <w:trHeight w:val="632"/>
        </w:trPr>
        <w:tc>
          <w:tcPr>
            <w:tcW w:w="1277" w:type="dxa"/>
            <w:shd w:val="clear" w:color="auto" w:fill="CCFFCC"/>
          </w:tcPr>
          <w:p w14:paraId="4A2EBD62" w14:textId="77777777" w:rsidR="003F6699" w:rsidRPr="004A4F47" w:rsidRDefault="003F6699" w:rsidP="00070AA8">
            <w:pPr>
              <w:pStyle w:val="TableParagraph"/>
              <w:spacing w:before="3"/>
              <w:rPr>
                <w:rFonts w:ascii="Calibri" w:hAnsi="Calibri" w:cs="Calibri"/>
              </w:rPr>
            </w:pPr>
          </w:p>
          <w:p w14:paraId="7E24289F" w14:textId="77777777" w:rsidR="003F6699" w:rsidRPr="004A4F47" w:rsidRDefault="003F6699" w:rsidP="00070AA8">
            <w:pPr>
              <w:pStyle w:val="TableParagraph"/>
              <w:spacing w:line="292" w:lineRule="auto"/>
              <w:ind w:left="115" w:right="186"/>
              <w:rPr>
                <w:rFonts w:ascii="Calibri" w:hAnsi="Calibri" w:cs="Calibri"/>
                <w:b/>
              </w:rPr>
            </w:pPr>
            <w:r w:rsidRPr="004A4F47">
              <w:rPr>
                <w:rFonts w:ascii="Calibri" w:hAnsi="Calibri" w:cs="Calibri"/>
                <w:b/>
                <w:w w:val="105"/>
              </w:rPr>
              <w:t>M</w:t>
            </w:r>
            <w:r w:rsidRPr="004A4F47">
              <w:rPr>
                <w:rFonts w:ascii="Calibri" w:hAnsi="Calibri" w:cs="Calibri"/>
                <w:b/>
                <w:w w:val="90"/>
              </w:rPr>
              <w:t>e</w:t>
            </w:r>
            <w:r w:rsidRPr="004A4F47">
              <w:rPr>
                <w:rFonts w:ascii="Calibri" w:hAnsi="Calibri" w:cs="Calibri"/>
                <w:b/>
                <w:w w:val="71"/>
              </w:rPr>
              <w:t>s</w:t>
            </w:r>
            <w:r w:rsidRPr="004A4F47">
              <w:rPr>
                <w:rFonts w:ascii="Calibri" w:hAnsi="Calibri" w:cs="Calibri"/>
                <w:b/>
                <w:w w:val="155"/>
              </w:rPr>
              <w:t>/</w:t>
            </w:r>
            <w:r w:rsidRPr="004A4F47">
              <w:rPr>
                <w:rFonts w:ascii="Calibri" w:hAnsi="Calibri" w:cs="Calibri"/>
                <w:b/>
                <w:w w:val="89"/>
              </w:rPr>
              <w:t>a</w:t>
            </w:r>
            <w:r w:rsidRPr="004A4F47">
              <w:rPr>
                <w:rFonts w:ascii="Calibri" w:hAnsi="Calibri" w:cs="Calibri"/>
                <w:b/>
                <w:w w:val="88"/>
              </w:rPr>
              <w:t>ñ</w:t>
            </w:r>
            <w:r w:rsidRPr="004A4F47">
              <w:rPr>
                <w:rFonts w:ascii="Calibri" w:hAnsi="Calibri" w:cs="Calibri"/>
                <w:b/>
              </w:rPr>
              <w:t>o</w:t>
            </w:r>
          </w:p>
        </w:tc>
        <w:tc>
          <w:tcPr>
            <w:tcW w:w="3943" w:type="dxa"/>
            <w:shd w:val="clear" w:color="auto" w:fill="CCFFCC"/>
          </w:tcPr>
          <w:p w14:paraId="4C375BAA" w14:textId="77777777" w:rsidR="003F6699" w:rsidRPr="004A4F47" w:rsidRDefault="003F6699" w:rsidP="00070AA8">
            <w:pPr>
              <w:pStyle w:val="TableParagraph"/>
              <w:spacing w:line="292" w:lineRule="auto"/>
              <w:ind w:left="115" w:right="330"/>
              <w:rPr>
                <w:rFonts w:ascii="Calibri" w:hAnsi="Calibri" w:cs="Calibri"/>
              </w:rPr>
            </w:pPr>
            <w:r w:rsidRPr="004A4F47">
              <w:rPr>
                <w:rFonts w:ascii="Calibri" w:hAnsi="Calibri" w:cs="Calibri"/>
                <w:w w:val="85"/>
              </w:rPr>
              <w:t xml:space="preserve">Título de conferencia / seminario / </w:t>
            </w:r>
            <w:r w:rsidRPr="004A4F47">
              <w:rPr>
                <w:rFonts w:ascii="Calibri" w:hAnsi="Calibri" w:cs="Calibri"/>
              </w:rPr>
              <w:t>congreso</w:t>
            </w:r>
          </w:p>
        </w:tc>
        <w:tc>
          <w:tcPr>
            <w:tcW w:w="3727" w:type="dxa"/>
            <w:shd w:val="clear" w:color="auto" w:fill="CCFFCC"/>
          </w:tcPr>
          <w:p w14:paraId="02C46500" w14:textId="77777777" w:rsidR="003F6699" w:rsidRPr="004A4F47" w:rsidRDefault="003F6699" w:rsidP="00070AA8">
            <w:pPr>
              <w:pStyle w:val="TableParagraph"/>
              <w:spacing w:before="159"/>
              <w:ind w:left="115"/>
              <w:rPr>
                <w:rFonts w:ascii="Calibri" w:hAnsi="Calibri" w:cs="Calibri"/>
              </w:rPr>
            </w:pPr>
            <w:r w:rsidRPr="004A4F47">
              <w:rPr>
                <w:rFonts w:ascii="Calibri" w:hAnsi="Calibri" w:cs="Calibri"/>
                <w:w w:val="85"/>
              </w:rPr>
              <w:t>Especificar</w:t>
            </w:r>
            <w:r w:rsidRPr="004A4F47">
              <w:rPr>
                <w:rFonts w:ascii="Calibri" w:hAnsi="Calibri" w:cs="Calibri"/>
                <w:spacing w:val="-36"/>
                <w:w w:val="85"/>
              </w:rPr>
              <w:t xml:space="preserve"> </w:t>
            </w:r>
            <w:r w:rsidRPr="004A4F47">
              <w:rPr>
                <w:rFonts w:ascii="Calibri" w:hAnsi="Calibri" w:cs="Calibri"/>
                <w:w w:val="85"/>
              </w:rPr>
              <w:t>(ponente</w:t>
            </w:r>
            <w:r w:rsidRPr="004A4F47">
              <w:rPr>
                <w:rFonts w:ascii="Calibri" w:hAnsi="Calibri" w:cs="Calibri"/>
                <w:spacing w:val="-35"/>
                <w:w w:val="85"/>
              </w:rPr>
              <w:t xml:space="preserve"> </w:t>
            </w:r>
            <w:r w:rsidRPr="004A4F47">
              <w:rPr>
                <w:rFonts w:ascii="Calibri" w:hAnsi="Calibri" w:cs="Calibri"/>
                <w:w w:val="85"/>
              </w:rPr>
              <w:t>/</w:t>
            </w:r>
            <w:r w:rsidRPr="004A4F47">
              <w:rPr>
                <w:rFonts w:ascii="Calibri" w:hAnsi="Calibri" w:cs="Calibri"/>
                <w:spacing w:val="-35"/>
                <w:w w:val="85"/>
              </w:rPr>
              <w:t xml:space="preserve"> </w:t>
            </w:r>
            <w:r w:rsidRPr="004A4F47">
              <w:rPr>
                <w:rFonts w:ascii="Calibri" w:hAnsi="Calibri" w:cs="Calibri"/>
                <w:w w:val="85"/>
              </w:rPr>
              <w:t>participante)</w:t>
            </w:r>
          </w:p>
        </w:tc>
      </w:tr>
      <w:tr w:rsidR="00F634B3" w:rsidRPr="004A4F47" w14:paraId="4DCAF217" w14:textId="77777777" w:rsidTr="004A4965">
        <w:trPr>
          <w:trHeight w:val="508"/>
        </w:trPr>
        <w:tc>
          <w:tcPr>
            <w:tcW w:w="1277" w:type="dxa"/>
            <w:shd w:val="clear" w:color="auto" w:fill="auto"/>
          </w:tcPr>
          <w:p w14:paraId="54C52881" w14:textId="77777777" w:rsidR="003F6699" w:rsidRPr="004A4F47" w:rsidRDefault="003F6699" w:rsidP="00070AA8">
            <w:pPr>
              <w:pStyle w:val="TableParagraph"/>
              <w:rPr>
                <w:rFonts w:ascii="Calibri" w:hAnsi="Calibri" w:cs="Calibri"/>
              </w:rPr>
            </w:pPr>
          </w:p>
        </w:tc>
        <w:tc>
          <w:tcPr>
            <w:tcW w:w="3943" w:type="dxa"/>
            <w:shd w:val="clear" w:color="auto" w:fill="auto"/>
          </w:tcPr>
          <w:p w14:paraId="2AAFCE15" w14:textId="77777777" w:rsidR="003F6699" w:rsidRPr="004A4F47" w:rsidRDefault="003F6699" w:rsidP="00070AA8">
            <w:pPr>
              <w:pStyle w:val="TableParagraph"/>
              <w:rPr>
                <w:rFonts w:ascii="Calibri" w:hAnsi="Calibri" w:cs="Calibri"/>
              </w:rPr>
            </w:pPr>
          </w:p>
        </w:tc>
        <w:tc>
          <w:tcPr>
            <w:tcW w:w="3727" w:type="dxa"/>
            <w:shd w:val="clear" w:color="auto" w:fill="auto"/>
          </w:tcPr>
          <w:p w14:paraId="3581C0B7" w14:textId="77777777" w:rsidR="003F6699" w:rsidRPr="004A4F47" w:rsidRDefault="003F6699" w:rsidP="00070AA8">
            <w:pPr>
              <w:pStyle w:val="TableParagraph"/>
              <w:rPr>
                <w:rFonts w:ascii="Calibri" w:hAnsi="Calibri" w:cs="Calibri"/>
              </w:rPr>
            </w:pPr>
          </w:p>
        </w:tc>
      </w:tr>
      <w:tr w:rsidR="00F634B3" w:rsidRPr="004A4F47" w14:paraId="783F2FE2" w14:textId="77777777" w:rsidTr="004A4965">
        <w:trPr>
          <w:trHeight w:val="508"/>
        </w:trPr>
        <w:tc>
          <w:tcPr>
            <w:tcW w:w="1277" w:type="dxa"/>
            <w:shd w:val="clear" w:color="auto" w:fill="auto"/>
          </w:tcPr>
          <w:p w14:paraId="7DB62C60" w14:textId="77777777" w:rsidR="003F6699" w:rsidRPr="004A4F47" w:rsidRDefault="003F6699" w:rsidP="00070AA8">
            <w:pPr>
              <w:pStyle w:val="TableParagraph"/>
              <w:rPr>
                <w:rFonts w:ascii="Calibri" w:hAnsi="Calibri" w:cs="Calibri"/>
              </w:rPr>
            </w:pPr>
          </w:p>
        </w:tc>
        <w:tc>
          <w:tcPr>
            <w:tcW w:w="3943" w:type="dxa"/>
            <w:shd w:val="clear" w:color="auto" w:fill="auto"/>
          </w:tcPr>
          <w:p w14:paraId="50D15EC7" w14:textId="77777777" w:rsidR="003F6699" w:rsidRPr="004A4F47" w:rsidRDefault="003F6699" w:rsidP="00070AA8">
            <w:pPr>
              <w:pStyle w:val="TableParagraph"/>
              <w:rPr>
                <w:rFonts w:ascii="Calibri" w:hAnsi="Calibri" w:cs="Calibri"/>
              </w:rPr>
            </w:pPr>
          </w:p>
        </w:tc>
        <w:tc>
          <w:tcPr>
            <w:tcW w:w="3727" w:type="dxa"/>
            <w:shd w:val="clear" w:color="auto" w:fill="auto"/>
          </w:tcPr>
          <w:p w14:paraId="0B2DD489" w14:textId="77777777" w:rsidR="003F6699" w:rsidRPr="004A4F47" w:rsidRDefault="003F6699" w:rsidP="00070AA8">
            <w:pPr>
              <w:pStyle w:val="TableParagraph"/>
              <w:rPr>
                <w:rFonts w:ascii="Calibri" w:hAnsi="Calibri" w:cs="Calibri"/>
              </w:rPr>
            </w:pPr>
          </w:p>
        </w:tc>
      </w:tr>
      <w:tr w:rsidR="00F634B3" w:rsidRPr="004A4F47" w14:paraId="4D433D61" w14:textId="77777777" w:rsidTr="004A4965">
        <w:trPr>
          <w:trHeight w:val="510"/>
        </w:trPr>
        <w:tc>
          <w:tcPr>
            <w:tcW w:w="1277" w:type="dxa"/>
            <w:shd w:val="clear" w:color="auto" w:fill="auto"/>
          </w:tcPr>
          <w:p w14:paraId="2B1CE012" w14:textId="77777777" w:rsidR="003F6699" w:rsidRPr="004A4F47" w:rsidRDefault="003F6699" w:rsidP="00070AA8">
            <w:pPr>
              <w:pStyle w:val="TableParagraph"/>
              <w:rPr>
                <w:rFonts w:ascii="Calibri" w:hAnsi="Calibri" w:cs="Calibri"/>
              </w:rPr>
            </w:pPr>
          </w:p>
        </w:tc>
        <w:tc>
          <w:tcPr>
            <w:tcW w:w="3943" w:type="dxa"/>
            <w:shd w:val="clear" w:color="auto" w:fill="auto"/>
          </w:tcPr>
          <w:p w14:paraId="0DCCECD5" w14:textId="77777777" w:rsidR="003F6699" w:rsidRPr="004A4F47" w:rsidRDefault="003F6699" w:rsidP="00070AA8">
            <w:pPr>
              <w:pStyle w:val="TableParagraph"/>
              <w:rPr>
                <w:rFonts w:ascii="Calibri" w:hAnsi="Calibri" w:cs="Calibri"/>
              </w:rPr>
            </w:pPr>
          </w:p>
        </w:tc>
        <w:tc>
          <w:tcPr>
            <w:tcW w:w="3727" w:type="dxa"/>
            <w:shd w:val="clear" w:color="auto" w:fill="auto"/>
          </w:tcPr>
          <w:p w14:paraId="09A65623" w14:textId="77777777" w:rsidR="003F6699" w:rsidRPr="004A4F47" w:rsidRDefault="003F6699" w:rsidP="00070AA8">
            <w:pPr>
              <w:pStyle w:val="TableParagraph"/>
              <w:rPr>
                <w:rFonts w:ascii="Calibri" w:hAnsi="Calibri" w:cs="Calibri"/>
              </w:rPr>
            </w:pPr>
          </w:p>
        </w:tc>
      </w:tr>
    </w:tbl>
    <w:p w14:paraId="279682B7" w14:textId="77777777" w:rsidR="003F6699" w:rsidRPr="004A4F47" w:rsidRDefault="003F6699" w:rsidP="003F6699">
      <w:pPr>
        <w:pStyle w:val="Textoindependiente"/>
        <w:rPr>
          <w:rFonts w:ascii="Calibri" w:hAnsi="Calibri" w:cs="Calibri"/>
          <w:color w:val="auto"/>
          <w:sz w:val="22"/>
          <w:szCs w:val="22"/>
        </w:rPr>
      </w:pPr>
    </w:p>
    <w:p w14:paraId="54215D1A" w14:textId="77777777" w:rsidR="003F6699" w:rsidRPr="000130E6" w:rsidRDefault="003F6699" w:rsidP="003F6699">
      <w:pPr>
        <w:pStyle w:val="Textoindependiente"/>
        <w:ind w:left="458"/>
        <w:rPr>
          <w:rFonts w:ascii="Calibri" w:hAnsi="Calibri" w:cs="Calibri"/>
          <w:b/>
          <w:bCs/>
          <w:color w:val="auto"/>
          <w:sz w:val="22"/>
          <w:szCs w:val="22"/>
        </w:rPr>
      </w:pPr>
      <w:r w:rsidRPr="000130E6">
        <w:rPr>
          <w:rFonts w:ascii="Calibri" w:hAnsi="Calibri" w:cs="Calibri"/>
          <w:b/>
          <w:bCs/>
          <w:color w:val="auto"/>
          <w:w w:val="90"/>
          <w:sz w:val="22"/>
          <w:szCs w:val="22"/>
        </w:rPr>
        <w:t>ASOCIACIONES A LAS QUE PERTENECE</w:t>
      </w:r>
    </w:p>
    <w:tbl>
      <w:tblPr>
        <w:tblW w:w="0" w:type="auto"/>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7"/>
        <w:gridCol w:w="4052"/>
        <w:gridCol w:w="4023"/>
      </w:tblGrid>
      <w:tr w:rsidR="00F634B3" w:rsidRPr="004A4F47" w14:paraId="0243A839" w14:textId="77777777" w:rsidTr="003F5C8E">
        <w:trPr>
          <w:trHeight w:val="508"/>
        </w:trPr>
        <w:tc>
          <w:tcPr>
            <w:tcW w:w="847" w:type="dxa"/>
            <w:shd w:val="clear" w:color="auto" w:fill="auto"/>
          </w:tcPr>
          <w:p w14:paraId="1EFD983F" w14:textId="77777777" w:rsidR="003F6699" w:rsidRPr="004A4F47" w:rsidRDefault="003F6699" w:rsidP="00070AA8">
            <w:pPr>
              <w:pStyle w:val="TableParagraph"/>
              <w:rPr>
                <w:rFonts w:ascii="Calibri" w:hAnsi="Calibri" w:cs="Calibri"/>
              </w:rPr>
            </w:pPr>
          </w:p>
        </w:tc>
        <w:tc>
          <w:tcPr>
            <w:tcW w:w="4052" w:type="dxa"/>
            <w:shd w:val="clear" w:color="auto" w:fill="auto"/>
          </w:tcPr>
          <w:p w14:paraId="01C66EA6" w14:textId="77777777" w:rsidR="003F6699" w:rsidRPr="004A4F47" w:rsidRDefault="003F6699" w:rsidP="00070AA8">
            <w:pPr>
              <w:pStyle w:val="TableParagraph"/>
              <w:rPr>
                <w:rFonts w:ascii="Calibri" w:hAnsi="Calibri" w:cs="Calibri"/>
              </w:rPr>
            </w:pPr>
          </w:p>
        </w:tc>
        <w:tc>
          <w:tcPr>
            <w:tcW w:w="4023" w:type="dxa"/>
            <w:shd w:val="clear" w:color="auto" w:fill="auto"/>
          </w:tcPr>
          <w:p w14:paraId="348F8DE7" w14:textId="77777777" w:rsidR="003F6699" w:rsidRPr="004A4F47" w:rsidRDefault="003F6699" w:rsidP="00070AA8">
            <w:pPr>
              <w:pStyle w:val="TableParagraph"/>
              <w:rPr>
                <w:rFonts w:ascii="Calibri" w:hAnsi="Calibri" w:cs="Calibri"/>
              </w:rPr>
            </w:pPr>
          </w:p>
        </w:tc>
      </w:tr>
      <w:tr w:rsidR="00F634B3" w:rsidRPr="004A4F47" w14:paraId="634F496E" w14:textId="77777777" w:rsidTr="003F5C8E">
        <w:trPr>
          <w:trHeight w:val="508"/>
        </w:trPr>
        <w:tc>
          <w:tcPr>
            <w:tcW w:w="847" w:type="dxa"/>
            <w:shd w:val="clear" w:color="auto" w:fill="auto"/>
          </w:tcPr>
          <w:p w14:paraId="789939E4" w14:textId="77777777" w:rsidR="003F6699" w:rsidRPr="004A4F47" w:rsidRDefault="003F6699" w:rsidP="00070AA8">
            <w:pPr>
              <w:pStyle w:val="TableParagraph"/>
              <w:rPr>
                <w:rFonts w:ascii="Calibri" w:hAnsi="Calibri" w:cs="Calibri"/>
              </w:rPr>
            </w:pPr>
          </w:p>
        </w:tc>
        <w:tc>
          <w:tcPr>
            <w:tcW w:w="4052" w:type="dxa"/>
            <w:shd w:val="clear" w:color="auto" w:fill="auto"/>
          </w:tcPr>
          <w:p w14:paraId="294EDFF6" w14:textId="77777777" w:rsidR="003F6699" w:rsidRPr="004A4F47" w:rsidRDefault="003F6699" w:rsidP="00070AA8">
            <w:pPr>
              <w:pStyle w:val="TableParagraph"/>
              <w:rPr>
                <w:rFonts w:ascii="Calibri" w:hAnsi="Calibri" w:cs="Calibri"/>
              </w:rPr>
            </w:pPr>
          </w:p>
        </w:tc>
        <w:tc>
          <w:tcPr>
            <w:tcW w:w="4023" w:type="dxa"/>
            <w:shd w:val="clear" w:color="auto" w:fill="auto"/>
          </w:tcPr>
          <w:p w14:paraId="51F29BC9" w14:textId="77777777" w:rsidR="003F6699" w:rsidRPr="004A4F47" w:rsidRDefault="003F6699" w:rsidP="00070AA8">
            <w:pPr>
              <w:pStyle w:val="TableParagraph"/>
              <w:rPr>
                <w:rFonts w:ascii="Calibri" w:hAnsi="Calibri" w:cs="Calibri"/>
              </w:rPr>
            </w:pPr>
          </w:p>
        </w:tc>
      </w:tr>
    </w:tbl>
    <w:p w14:paraId="73C0F1E0" w14:textId="77777777" w:rsidR="003F6699" w:rsidRPr="004A4F47" w:rsidRDefault="003F6699" w:rsidP="003F6699">
      <w:pPr>
        <w:pStyle w:val="Textoindependiente"/>
        <w:rPr>
          <w:rFonts w:ascii="Calibri" w:hAnsi="Calibri" w:cs="Calibri"/>
          <w:color w:val="auto"/>
          <w:sz w:val="22"/>
          <w:szCs w:val="22"/>
        </w:rPr>
      </w:pPr>
    </w:p>
    <w:p w14:paraId="4C0C1450" w14:textId="2A6CA11C" w:rsidR="003F6699" w:rsidRPr="00F27A69" w:rsidRDefault="003F6699" w:rsidP="003F6699">
      <w:pPr>
        <w:pStyle w:val="Textoindependiente"/>
        <w:spacing w:before="59" w:line="292" w:lineRule="auto"/>
        <w:ind w:left="458" w:right="485"/>
        <w:rPr>
          <w:rFonts w:ascii="Calibri" w:eastAsia="Calibri" w:hAnsi="Calibri" w:cs="Times New Roman"/>
          <w:color w:val="auto"/>
          <w:kern w:val="0"/>
          <w:lang w:val="es-PE" w:eastAsia="en-US" w:bidi="ar-SA"/>
        </w:rPr>
      </w:pPr>
      <w:r w:rsidRPr="00F27A69">
        <w:rPr>
          <w:rFonts w:ascii="Calibri" w:eastAsia="Calibri" w:hAnsi="Calibri" w:cs="Times New Roman"/>
          <w:color w:val="auto"/>
          <w:kern w:val="0"/>
          <w:lang w:val="es-PE" w:eastAsia="en-US" w:bidi="ar-SA"/>
        </w:rPr>
        <w:t xml:space="preserve">Declaro bajo juramento que </w:t>
      </w:r>
      <w:r w:rsidR="00FF0CBD" w:rsidRPr="00F27A69">
        <w:rPr>
          <w:rFonts w:ascii="Calibri" w:eastAsia="Calibri" w:hAnsi="Calibri" w:cs="Times New Roman"/>
          <w:color w:val="auto"/>
          <w:kern w:val="0"/>
          <w:lang w:val="es-PE" w:eastAsia="en-US" w:bidi="ar-SA"/>
        </w:rPr>
        <w:t>ocupo</w:t>
      </w:r>
      <w:r w:rsidRPr="00F27A69">
        <w:rPr>
          <w:rFonts w:ascii="Calibri" w:eastAsia="Calibri" w:hAnsi="Calibri" w:cs="Times New Roman"/>
          <w:color w:val="auto"/>
          <w:kern w:val="0"/>
          <w:lang w:val="es-PE" w:eastAsia="en-US" w:bidi="ar-SA"/>
        </w:rPr>
        <w:t xml:space="preserve"> el cargo de --------------------------------(indicar el cargo que ocupa actualmente) --------------------------------en la entidad --------------------------------(indicar nombre de Entidad Solicitante o Entidad (es) o Recurso Adicional) y me comprometo a participar en el desarrollo del proyecto “--------------------------------“ (nombre del proyecto que figura en la solicitud de la Entidad),</w:t>
      </w:r>
    </w:p>
    <w:p w14:paraId="0674174F" w14:textId="77777777" w:rsidR="003F6699" w:rsidRPr="00F27A69" w:rsidRDefault="003F6699" w:rsidP="003F6699">
      <w:pPr>
        <w:pStyle w:val="Textoindependiente"/>
        <w:spacing w:before="54"/>
        <w:ind w:left="458" w:right="485"/>
        <w:rPr>
          <w:rFonts w:ascii="Calibri" w:eastAsia="Calibri" w:hAnsi="Calibri" w:cs="Times New Roman"/>
          <w:color w:val="auto"/>
          <w:kern w:val="0"/>
          <w:lang w:val="es-PE" w:eastAsia="en-US" w:bidi="ar-SA"/>
        </w:rPr>
      </w:pPr>
      <w:r w:rsidRPr="00F27A69">
        <w:rPr>
          <w:rFonts w:ascii="Calibri" w:eastAsia="Calibri" w:hAnsi="Calibri" w:cs="Times New Roman"/>
          <w:color w:val="auto"/>
          <w:kern w:val="0"/>
          <w:lang w:val="es-PE" w:eastAsia="en-US" w:bidi="ar-SA"/>
        </w:rPr>
        <w:t>presentado al Concurso ------------------------------(completar nombre de concurso, Ver Bases).</w:t>
      </w:r>
    </w:p>
    <w:p w14:paraId="2EAEE7CD" w14:textId="77777777" w:rsidR="003F6699" w:rsidRPr="00F27A69" w:rsidRDefault="003F6699" w:rsidP="003F5C8E">
      <w:pPr>
        <w:pStyle w:val="Textoindependiente"/>
        <w:spacing w:after="0"/>
        <w:ind w:right="485"/>
        <w:rPr>
          <w:rFonts w:ascii="Calibri" w:eastAsia="Calibri" w:hAnsi="Calibri" w:cs="Times New Roman"/>
          <w:color w:val="auto"/>
          <w:kern w:val="0"/>
          <w:lang w:val="es-PE" w:eastAsia="en-US" w:bidi="ar-SA"/>
        </w:rPr>
      </w:pPr>
    </w:p>
    <w:p w14:paraId="06FF5C7F" w14:textId="77777777" w:rsidR="003F6699" w:rsidRPr="00F27A69" w:rsidRDefault="003F6699" w:rsidP="003F6699">
      <w:pPr>
        <w:pStyle w:val="Textoindependiente"/>
        <w:spacing w:line="292" w:lineRule="auto"/>
        <w:ind w:left="458" w:right="485"/>
        <w:rPr>
          <w:rFonts w:ascii="Calibri" w:eastAsia="Calibri" w:hAnsi="Calibri" w:cs="Times New Roman"/>
          <w:color w:val="auto"/>
          <w:kern w:val="0"/>
          <w:lang w:val="es-PE" w:eastAsia="en-US" w:bidi="ar-SA"/>
        </w:rPr>
      </w:pPr>
      <w:r w:rsidRPr="00F27A69">
        <w:rPr>
          <w:rFonts w:ascii="Calibri" w:eastAsia="Calibri" w:hAnsi="Calibri" w:cs="Times New Roman"/>
          <w:color w:val="auto"/>
          <w:kern w:val="0"/>
          <w:lang w:val="es-PE" w:eastAsia="en-US" w:bidi="ar-SA"/>
        </w:rPr>
        <w:t>Finalmente, me comprometo a asumir las responsabilidades --------------------------- (Función que desempeñará en el proyecto) y a dedicar mi tiempo y experiencia profesional a desarrollar las actividades del proyecto durante todo el periodo de su ejecución.</w:t>
      </w:r>
    </w:p>
    <w:p w14:paraId="0D8C3062" w14:textId="24936A51" w:rsidR="003F6699" w:rsidRPr="00F27A69" w:rsidRDefault="003F6699" w:rsidP="003F6699">
      <w:pPr>
        <w:pStyle w:val="Textoindependiente"/>
        <w:spacing w:before="1"/>
        <w:ind w:right="485"/>
        <w:rPr>
          <w:rFonts w:ascii="Calibri" w:hAnsi="Calibri" w:cs="Calibri"/>
          <w:color w:val="auto"/>
        </w:rPr>
      </w:pPr>
    </w:p>
    <w:p w14:paraId="01113F64" w14:textId="53625279" w:rsidR="00F27A69" w:rsidRDefault="00F27A69" w:rsidP="003F6699">
      <w:pPr>
        <w:pStyle w:val="Textoindependiente"/>
        <w:ind w:left="458" w:right="485"/>
        <w:rPr>
          <w:rFonts w:ascii="Calibri" w:hAnsi="Calibri" w:cs="Calibri"/>
          <w:color w:val="auto"/>
          <w:w w:val="95"/>
        </w:rPr>
      </w:pPr>
    </w:p>
    <w:p w14:paraId="25866063" w14:textId="466266C3" w:rsidR="00F27A69" w:rsidRDefault="00F27A69" w:rsidP="003F6699">
      <w:pPr>
        <w:pStyle w:val="Textoindependiente"/>
        <w:ind w:left="458" w:right="485"/>
        <w:rPr>
          <w:rFonts w:ascii="Calibri" w:hAnsi="Calibri" w:cs="Calibri"/>
          <w:color w:val="auto"/>
          <w:w w:val="95"/>
        </w:rPr>
      </w:pPr>
      <w:r w:rsidRPr="00F27A69">
        <w:rPr>
          <w:rFonts w:ascii="Calibri" w:hAnsi="Calibri" w:cs="Calibri"/>
          <w:noProof/>
          <w:color w:val="auto"/>
          <w:lang w:val="en-US" w:eastAsia="en-US" w:bidi="ar-SA"/>
        </w:rPr>
        <mc:AlternateContent>
          <mc:Choice Requires="wps">
            <w:drawing>
              <wp:anchor distT="4294967295" distB="4294967295" distL="0" distR="0" simplePos="0" relativeHeight="251661312" behindDoc="1" locked="0" layoutInCell="1" allowOverlap="1" wp14:anchorId="48AF931D" wp14:editId="3956F814">
                <wp:simplePos x="0" y="0"/>
                <wp:positionH relativeFrom="page">
                  <wp:posOffset>857174</wp:posOffset>
                </wp:positionH>
                <wp:positionV relativeFrom="paragraph">
                  <wp:posOffset>149225</wp:posOffset>
                </wp:positionV>
                <wp:extent cx="2156460" cy="0"/>
                <wp:effectExtent l="0" t="0" r="0" b="0"/>
                <wp:wrapTopAndBottom/>
                <wp:docPr id="3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6460" cy="0"/>
                        </a:xfrm>
                        <a:prstGeom prst="line">
                          <a:avLst/>
                        </a:prstGeom>
                        <a:noFill/>
                        <a:ln w="910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950BD69" id="Line 2" o:spid="_x0000_s1026" style="position:absolute;z-index:-25165516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67.5pt,11.75pt" to="237.3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" strokeweight=".25292mm">
                <w10:wrap type="topAndBottom" anchorx="page"/>
              </v:line>
            </w:pict>
          </mc:Fallback>
        </mc:AlternateContent>
      </w:r>
    </w:p>
    <w:p w14:paraId="5628D493" w14:textId="0DB9A1F1" w:rsidR="003F6699" w:rsidRPr="00F27A69" w:rsidRDefault="003F6699" w:rsidP="003F6699">
      <w:pPr>
        <w:pStyle w:val="Textoindependiente"/>
        <w:ind w:left="458" w:right="485"/>
        <w:rPr>
          <w:rFonts w:ascii="Calibri" w:hAnsi="Calibri" w:cs="Calibri"/>
          <w:color w:val="auto"/>
        </w:rPr>
      </w:pPr>
      <w:r w:rsidRPr="00F27A69">
        <w:rPr>
          <w:rFonts w:ascii="Calibri" w:hAnsi="Calibri" w:cs="Calibri"/>
          <w:color w:val="auto"/>
          <w:w w:val="95"/>
        </w:rPr>
        <w:t>FIRMA</w:t>
      </w:r>
    </w:p>
    <w:p w14:paraId="1D245165" w14:textId="764C04DC" w:rsidR="003F6699" w:rsidRPr="00F27A69" w:rsidRDefault="003F6699" w:rsidP="003F6699">
      <w:pPr>
        <w:pStyle w:val="Textoindependiente"/>
        <w:spacing w:before="5"/>
        <w:ind w:right="485" w:firstLine="458"/>
        <w:rPr>
          <w:rFonts w:ascii="Calibri" w:hAnsi="Calibri" w:cs="Calibri"/>
          <w:color w:val="auto"/>
        </w:rPr>
      </w:pPr>
      <w:r w:rsidRPr="00F27A69">
        <w:rPr>
          <w:rFonts w:ascii="Calibri" w:hAnsi="Calibri" w:cs="Calibri"/>
          <w:color w:val="auto"/>
          <w:w w:val="80"/>
        </w:rPr>
        <w:t xml:space="preserve">NOMBRES Y APELLIDOS COMPLETOS </w:t>
      </w:r>
      <w:r w:rsidRPr="00F27A69">
        <w:rPr>
          <w:rFonts w:ascii="Calibri" w:hAnsi="Calibri" w:cs="Calibri"/>
          <w:color w:val="auto"/>
        </w:rPr>
        <w:t xml:space="preserve">DNI </w:t>
      </w:r>
      <w:r w:rsidRPr="00F27A69">
        <w:rPr>
          <w:rFonts w:ascii="Calibri" w:hAnsi="Calibri" w:cs="Calibri"/>
          <w:color w:val="auto"/>
          <w:w w:val="110"/>
        </w:rPr>
        <w:t xml:space="preserve">/ </w:t>
      </w:r>
      <w:r w:rsidRPr="00F27A69">
        <w:rPr>
          <w:rFonts w:ascii="Calibri" w:hAnsi="Calibri" w:cs="Calibri"/>
          <w:color w:val="auto"/>
        </w:rPr>
        <w:t>CE:</w:t>
      </w:r>
    </w:p>
    <w:p w14:paraId="15533F20" w14:textId="77777777" w:rsidR="003F6699" w:rsidRPr="00F27A69" w:rsidRDefault="003F6699" w:rsidP="003F6699">
      <w:pPr>
        <w:pStyle w:val="Textoindependiente"/>
        <w:spacing w:line="276" w:lineRule="auto"/>
        <w:ind w:left="458" w:right="485"/>
        <w:rPr>
          <w:rFonts w:ascii="Calibri" w:hAnsi="Calibri" w:cs="Calibri"/>
          <w:color w:val="auto"/>
        </w:rPr>
      </w:pPr>
      <w:r w:rsidRPr="00F27A69">
        <w:rPr>
          <w:rFonts w:ascii="Calibri" w:hAnsi="Calibri" w:cs="Calibri"/>
          <w:color w:val="auto"/>
        </w:rPr>
        <w:t>Fecha y lugar:</w:t>
      </w:r>
    </w:p>
    <w:p w14:paraId="3CEA6B05" w14:textId="51392933" w:rsidR="00F27A69" w:rsidRDefault="003F6699" w:rsidP="003F6699">
      <w:pPr>
        <w:pStyle w:val="Textoindependiente"/>
        <w:spacing w:line="276" w:lineRule="auto"/>
        <w:ind w:left="458" w:right="485"/>
        <w:rPr>
          <w:rFonts w:ascii="Calibri" w:hAnsi="Calibri" w:cs="Calibri"/>
          <w:color w:val="auto"/>
          <w:w w:val="95"/>
        </w:rPr>
      </w:pPr>
      <w:r w:rsidRPr="00F27A69">
        <w:rPr>
          <w:rFonts w:ascii="Calibri" w:hAnsi="Calibri" w:cs="Calibri"/>
          <w:color w:val="auto"/>
          <w:w w:val="95"/>
        </w:rPr>
        <w:t>Colegiatura</w:t>
      </w:r>
      <w:r w:rsidRPr="00F27A69">
        <w:rPr>
          <w:rFonts w:ascii="Calibri" w:hAnsi="Calibri" w:cs="Calibri"/>
          <w:color w:val="auto"/>
          <w:spacing w:val="-39"/>
          <w:w w:val="95"/>
        </w:rPr>
        <w:t xml:space="preserve"> </w:t>
      </w:r>
      <w:r w:rsidR="000130E6">
        <w:rPr>
          <w:rFonts w:ascii="Calibri" w:hAnsi="Calibri" w:cs="Calibri"/>
          <w:color w:val="auto"/>
          <w:spacing w:val="-39"/>
          <w:w w:val="95"/>
        </w:rPr>
        <w:t xml:space="preserve">  </w:t>
      </w:r>
      <w:r w:rsidRPr="00F27A69">
        <w:rPr>
          <w:rFonts w:ascii="Calibri" w:hAnsi="Calibri" w:cs="Calibri"/>
          <w:color w:val="auto"/>
          <w:w w:val="95"/>
        </w:rPr>
        <w:t>Nº</w:t>
      </w:r>
      <w:r w:rsidRPr="00F27A69">
        <w:rPr>
          <w:rFonts w:ascii="Calibri" w:hAnsi="Calibri" w:cs="Calibri"/>
          <w:color w:val="auto"/>
          <w:spacing w:val="-37"/>
          <w:w w:val="95"/>
        </w:rPr>
        <w:t xml:space="preserve"> </w:t>
      </w:r>
      <w:r w:rsidRPr="00F27A69">
        <w:rPr>
          <w:rFonts w:ascii="Calibri" w:hAnsi="Calibri" w:cs="Calibri"/>
          <w:color w:val="auto"/>
          <w:w w:val="95"/>
        </w:rPr>
        <w:t>(si</w:t>
      </w:r>
      <w:r w:rsidRPr="00F27A69">
        <w:rPr>
          <w:rFonts w:ascii="Calibri" w:hAnsi="Calibri" w:cs="Calibri"/>
          <w:color w:val="auto"/>
          <w:spacing w:val="-38"/>
          <w:w w:val="95"/>
        </w:rPr>
        <w:t xml:space="preserve"> </w:t>
      </w:r>
      <w:r w:rsidR="00402AFF">
        <w:rPr>
          <w:rFonts w:ascii="Calibri" w:hAnsi="Calibri" w:cs="Calibri"/>
          <w:color w:val="auto"/>
          <w:spacing w:val="-38"/>
          <w:w w:val="95"/>
        </w:rPr>
        <w:t xml:space="preserve">   </w:t>
      </w:r>
      <w:r w:rsidRPr="00F27A69">
        <w:rPr>
          <w:rFonts w:ascii="Calibri" w:hAnsi="Calibri" w:cs="Calibri"/>
          <w:color w:val="auto"/>
          <w:w w:val="95"/>
        </w:rPr>
        <w:t xml:space="preserve">corresponde): </w:t>
      </w:r>
    </w:p>
    <w:p w14:paraId="35A96147" w14:textId="480D2FAA" w:rsidR="003F6699" w:rsidRPr="00F27A69" w:rsidRDefault="003F6699" w:rsidP="003F6699">
      <w:pPr>
        <w:pStyle w:val="Textoindependiente"/>
        <w:spacing w:line="276" w:lineRule="auto"/>
        <w:ind w:left="458" w:right="485"/>
        <w:rPr>
          <w:rFonts w:ascii="Calibri" w:hAnsi="Calibri" w:cs="Calibri"/>
          <w:b/>
          <w:bCs/>
          <w:color w:val="auto"/>
        </w:rPr>
      </w:pPr>
      <w:r w:rsidRPr="00F27A69">
        <w:rPr>
          <w:rFonts w:ascii="Calibri" w:hAnsi="Calibri" w:cs="Calibri"/>
          <w:b/>
          <w:bCs/>
          <w:color w:val="auto"/>
        </w:rPr>
        <w:t>Vise</w:t>
      </w:r>
      <w:r w:rsidRPr="00F27A69">
        <w:rPr>
          <w:rFonts w:ascii="Calibri" w:hAnsi="Calibri" w:cs="Calibri"/>
          <w:b/>
          <w:bCs/>
          <w:color w:val="auto"/>
          <w:spacing w:val="-19"/>
        </w:rPr>
        <w:t xml:space="preserve"> </w:t>
      </w:r>
      <w:r w:rsidRPr="00F27A69">
        <w:rPr>
          <w:rFonts w:ascii="Calibri" w:hAnsi="Calibri" w:cs="Calibri"/>
          <w:b/>
          <w:bCs/>
          <w:color w:val="auto"/>
        </w:rPr>
        <w:t>cada</w:t>
      </w:r>
      <w:r w:rsidRPr="00F27A69">
        <w:rPr>
          <w:rFonts w:ascii="Calibri" w:hAnsi="Calibri" w:cs="Calibri"/>
          <w:b/>
          <w:bCs/>
          <w:color w:val="auto"/>
          <w:spacing w:val="-19"/>
        </w:rPr>
        <w:t xml:space="preserve"> </w:t>
      </w:r>
      <w:r w:rsidRPr="00F27A69">
        <w:rPr>
          <w:rFonts w:ascii="Calibri" w:hAnsi="Calibri" w:cs="Calibri"/>
          <w:b/>
          <w:bCs/>
          <w:color w:val="auto"/>
        </w:rPr>
        <w:t>hoja</w:t>
      </w:r>
      <w:r w:rsidRPr="00F27A69">
        <w:rPr>
          <w:rFonts w:ascii="Calibri" w:hAnsi="Calibri" w:cs="Calibri"/>
          <w:b/>
          <w:bCs/>
          <w:color w:val="auto"/>
          <w:spacing w:val="-21"/>
        </w:rPr>
        <w:t xml:space="preserve"> </w:t>
      </w:r>
      <w:r w:rsidRPr="00F27A69">
        <w:rPr>
          <w:rFonts w:ascii="Calibri" w:hAnsi="Calibri" w:cs="Calibri"/>
          <w:b/>
          <w:bCs/>
          <w:color w:val="auto"/>
        </w:rPr>
        <w:t>y</w:t>
      </w:r>
      <w:r w:rsidRPr="00F27A69">
        <w:rPr>
          <w:rFonts w:ascii="Calibri" w:hAnsi="Calibri" w:cs="Calibri"/>
          <w:b/>
          <w:bCs/>
          <w:color w:val="auto"/>
          <w:spacing w:val="-19"/>
        </w:rPr>
        <w:t xml:space="preserve"> </w:t>
      </w:r>
      <w:r w:rsidRPr="00F27A69">
        <w:rPr>
          <w:rFonts w:ascii="Calibri" w:hAnsi="Calibri" w:cs="Calibri"/>
          <w:b/>
          <w:bCs/>
          <w:color w:val="auto"/>
        </w:rPr>
        <w:t>firme</w:t>
      </w:r>
    </w:p>
    <w:p w14:paraId="3E05B28A" w14:textId="77777777" w:rsidR="003F6699" w:rsidRPr="004A4F47" w:rsidRDefault="003F6699" w:rsidP="003F6699">
      <w:pPr>
        <w:spacing w:line="482" w:lineRule="auto"/>
        <w:rPr>
          <w:rFonts w:cs="Calibri"/>
        </w:rPr>
        <w:sectPr w:rsidR="003F6699" w:rsidRPr="004A4F47">
          <w:pgSz w:w="11910" w:h="16850"/>
          <w:pgMar w:top="1380" w:right="400" w:bottom="1180" w:left="960" w:header="989" w:footer="909" w:gutter="0"/>
          <w:cols w:space="720"/>
        </w:sectPr>
      </w:pPr>
    </w:p>
    <w:p w14:paraId="4DE0C1B7" w14:textId="1451FD4E" w:rsidR="00D86891" w:rsidRPr="00752D18" w:rsidRDefault="00D86891" w:rsidP="00752D18">
      <w:pPr>
        <w:pStyle w:val="Ttulo1"/>
        <w:rPr>
          <w:color w:val="auto"/>
          <w:szCs w:val="24"/>
        </w:rPr>
      </w:pPr>
      <w:bookmarkStart w:id="23" w:name="_bookmark38"/>
      <w:bookmarkStart w:id="24" w:name="_Toc98253108"/>
      <w:bookmarkStart w:id="25" w:name="_Toc100679724"/>
      <w:bookmarkStart w:id="26" w:name="_Toc100680519"/>
      <w:bookmarkStart w:id="27" w:name="_Toc515382881"/>
      <w:bookmarkEnd w:id="23"/>
      <w:r w:rsidRPr="00752D18">
        <w:rPr>
          <w:color w:val="auto"/>
          <w:szCs w:val="24"/>
        </w:rPr>
        <w:lastRenderedPageBreak/>
        <w:t>ANEXO VI. CARTA DE COMPROMISO DE COLABORACIÓN (</w:t>
      </w:r>
      <w:r w:rsidR="009E6958" w:rsidRPr="00752D18">
        <w:rPr>
          <w:color w:val="auto"/>
          <w:szCs w:val="24"/>
        </w:rPr>
        <w:t>Entidades Asociadas</w:t>
      </w:r>
      <w:r w:rsidRPr="00752D18">
        <w:rPr>
          <w:color w:val="auto"/>
          <w:szCs w:val="24"/>
        </w:rPr>
        <w:t>)</w:t>
      </w:r>
      <w:bookmarkEnd w:id="24"/>
      <w:bookmarkEnd w:id="25"/>
      <w:bookmarkEnd w:id="26"/>
    </w:p>
    <w:p w14:paraId="05F933A1" w14:textId="77777777" w:rsidR="00D86891" w:rsidRPr="004A4F47" w:rsidRDefault="00D86891" w:rsidP="00D86891">
      <w:pPr>
        <w:ind w:right="-518"/>
        <w:rPr>
          <w:rFonts w:cs="Arial"/>
        </w:rPr>
      </w:pPr>
      <w:r w:rsidRPr="004A4F47">
        <w:rPr>
          <w:rFonts w:cs="Arial"/>
        </w:rPr>
        <w:t xml:space="preserve">Lima, </w:t>
      </w:r>
    </w:p>
    <w:p w14:paraId="443E593E" w14:textId="77777777" w:rsidR="00D86891" w:rsidRPr="004A4F47" w:rsidRDefault="00D86891" w:rsidP="00D86891">
      <w:pPr>
        <w:spacing w:after="0"/>
        <w:ind w:right="-518"/>
        <w:rPr>
          <w:rFonts w:cs="Arial"/>
        </w:rPr>
      </w:pPr>
    </w:p>
    <w:p w14:paraId="26F26A61" w14:textId="77777777" w:rsidR="00D86891" w:rsidRPr="004A4F47" w:rsidRDefault="00D86891" w:rsidP="00D86891">
      <w:pPr>
        <w:ind w:right="-518"/>
        <w:rPr>
          <w:rFonts w:cs="Arial"/>
        </w:rPr>
      </w:pPr>
      <w:r w:rsidRPr="004A4F47">
        <w:rPr>
          <w:rFonts w:cs="Arial"/>
        </w:rPr>
        <w:t>Señores</w:t>
      </w:r>
    </w:p>
    <w:p w14:paraId="3CE7D053" w14:textId="4978656F" w:rsidR="00D86891" w:rsidRPr="004A4F47" w:rsidRDefault="00F27A69" w:rsidP="00D86891">
      <w:pPr>
        <w:ind w:right="-518"/>
        <w:rPr>
          <w:rFonts w:cs="Arial"/>
          <w:szCs w:val="20"/>
        </w:rPr>
      </w:pPr>
      <w:r w:rsidRPr="00F27A69">
        <w:rPr>
          <w:rFonts w:cs="Arial"/>
          <w:szCs w:val="20"/>
        </w:rPr>
        <w:t>Programa Nacional de Desarrollo Tecnológico e Innovación</w:t>
      </w:r>
    </w:p>
    <w:p w14:paraId="242FC5C3" w14:textId="653AA687" w:rsidR="00D86891" w:rsidRPr="004A4F47" w:rsidRDefault="00255FB7" w:rsidP="00D86891">
      <w:pPr>
        <w:ind w:right="-518"/>
        <w:rPr>
          <w:rFonts w:cs="Arial"/>
          <w:szCs w:val="20"/>
        </w:rPr>
      </w:pPr>
      <w:r>
        <w:rPr>
          <w:rFonts w:cs="Arial"/>
          <w:szCs w:val="20"/>
        </w:rPr>
        <w:t>ProInnóvate</w:t>
      </w:r>
    </w:p>
    <w:p w14:paraId="57C299DD" w14:textId="77777777" w:rsidR="00D86891" w:rsidRPr="004A4F47" w:rsidRDefault="00D86891" w:rsidP="00D86891">
      <w:pPr>
        <w:ind w:right="-518"/>
        <w:rPr>
          <w:rFonts w:cs="Arial"/>
          <w:szCs w:val="20"/>
        </w:rPr>
      </w:pPr>
      <w:proofErr w:type="gramStart"/>
      <w:r w:rsidRPr="004A4F47">
        <w:rPr>
          <w:rFonts w:cs="Arial"/>
          <w:szCs w:val="20"/>
        </w:rPr>
        <w:t>LIMA  –</w:t>
      </w:r>
      <w:proofErr w:type="gramEnd"/>
      <w:r w:rsidRPr="004A4F47">
        <w:rPr>
          <w:rFonts w:cs="Arial"/>
          <w:szCs w:val="20"/>
        </w:rPr>
        <w:t xml:space="preserve"> PERÚ</w:t>
      </w:r>
    </w:p>
    <w:p w14:paraId="5F958CD3" w14:textId="77777777" w:rsidR="00D86891" w:rsidRPr="004A4F47" w:rsidRDefault="00D86891" w:rsidP="00D86891">
      <w:pPr>
        <w:ind w:right="-518"/>
        <w:rPr>
          <w:rFonts w:cs="Arial"/>
        </w:rPr>
      </w:pPr>
    </w:p>
    <w:p w14:paraId="074856D1" w14:textId="60A12739" w:rsidR="00D86891" w:rsidRPr="004A4F47" w:rsidRDefault="00D86891" w:rsidP="00D86891">
      <w:pPr>
        <w:ind w:right="-518"/>
      </w:pPr>
      <w:r w:rsidRPr="004A4F47">
        <w:rPr>
          <w:rFonts w:cs="Arial"/>
          <w:b/>
        </w:rPr>
        <w:t>Referencia</w:t>
      </w:r>
      <w:r w:rsidRPr="004A4F47">
        <w:rPr>
          <w:rFonts w:cs="Arial"/>
        </w:rPr>
        <w:t xml:space="preserve">: Concurso de Fortalecimiento estratégico de Centros de Extensión y transferencia tecnológica Primera Fase </w:t>
      </w:r>
    </w:p>
    <w:p w14:paraId="7D37536F" w14:textId="77777777" w:rsidR="00D86891" w:rsidRPr="004A4F47" w:rsidRDefault="00D86891" w:rsidP="00D86891">
      <w:pPr>
        <w:spacing w:after="0"/>
        <w:ind w:right="-518"/>
      </w:pPr>
      <w:r w:rsidRPr="004A4F47">
        <w:rPr>
          <w:rFonts w:cs="Arial"/>
          <w:b/>
        </w:rPr>
        <w:t>Asunto:</w:t>
      </w:r>
      <w:r w:rsidRPr="004A4F47">
        <w:rPr>
          <w:rFonts w:cs="Arial"/>
        </w:rPr>
        <w:t xml:space="preserve"> Compromiso de participar en el proyecto como Entidad Asociada</w:t>
      </w:r>
    </w:p>
    <w:p w14:paraId="4E88BC6A" w14:textId="77777777" w:rsidR="00D86891" w:rsidRPr="004A4F47" w:rsidRDefault="00D86891" w:rsidP="00D86891">
      <w:pPr>
        <w:ind w:right="-518"/>
        <w:rPr>
          <w:rFonts w:cs="Arial"/>
        </w:rPr>
      </w:pPr>
    </w:p>
    <w:p w14:paraId="6EB10858" w14:textId="77777777" w:rsidR="00D86891" w:rsidRPr="004A4F47" w:rsidRDefault="00D86891" w:rsidP="00D86891">
      <w:pPr>
        <w:ind w:right="-518"/>
        <w:rPr>
          <w:rFonts w:cs="Arial"/>
        </w:rPr>
      </w:pPr>
      <w:r w:rsidRPr="004A4F47">
        <w:rPr>
          <w:rFonts w:cs="Arial"/>
        </w:rPr>
        <w:t>De nuestra consideración:</w:t>
      </w:r>
    </w:p>
    <w:p w14:paraId="189A1002" w14:textId="77777777" w:rsidR="00D86891" w:rsidRPr="004A4F47" w:rsidRDefault="00D86891" w:rsidP="00D86891">
      <w:pPr>
        <w:ind w:right="-518"/>
        <w:rPr>
          <w:rFonts w:cs="Arial"/>
        </w:rPr>
      </w:pPr>
    </w:p>
    <w:p w14:paraId="6964CFE6" w14:textId="4FC51BDF" w:rsidR="00D86891" w:rsidRPr="004A4F47" w:rsidRDefault="00D86891" w:rsidP="00D86891">
      <w:pPr>
        <w:spacing w:after="0"/>
        <w:ind w:right="-518"/>
      </w:pPr>
      <w:r w:rsidRPr="004A4F47">
        <w:rPr>
          <w:rFonts w:cs="Arial"/>
        </w:rPr>
        <w:t xml:space="preserve">Por intermedio del presente, en mi condición </w:t>
      </w:r>
      <w:proofErr w:type="gramStart"/>
      <w:r w:rsidRPr="004A4F47">
        <w:rPr>
          <w:rFonts w:cs="Arial"/>
        </w:rPr>
        <w:t>de:_</w:t>
      </w:r>
      <w:proofErr w:type="gramEnd"/>
      <w:r w:rsidRPr="004A4F47">
        <w:rPr>
          <w:rFonts w:cs="Arial"/>
        </w:rPr>
        <w:t>______________________(</w:t>
      </w:r>
      <w:r w:rsidRPr="004A4F47">
        <w:rPr>
          <w:rFonts w:cs="Arial"/>
          <w:i/>
        </w:rPr>
        <w:t>para entidades nacionales debe firmar el representante legal; para entidades internacionales precisar el cargo de la persona que firma)</w:t>
      </w:r>
      <w:r w:rsidRPr="004A4F47">
        <w:rPr>
          <w:rFonts w:cs="Arial"/>
        </w:rPr>
        <w:t xml:space="preserve"> de:_______________________(</w:t>
      </w:r>
      <w:r w:rsidRPr="004A4F47">
        <w:rPr>
          <w:rFonts w:cs="Arial"/>
          <w:i/>
        </w:rPr>
        <w:t>nombre completo de la entidad</w:t>
      </w:r>
      <w:r w:rsidRPr="004A4F47">
        <w:rPr>
          <w:rFonts w:cs="Arial"/>
        </w:rPr>
        <w:t xml:space="preserve">), expreso nuestro compromiso de participar en el proyecto de: </w:t>
      </w:r>
      <w:r w:rsidRPr="004A4F47">
        <w:rPr>
          <w:rFonts w:cs="Arial"/>
          <w:b/>
        </w:rPr>
        <w:t xml:space="preserve">Fortalecimiento estratégico de Centros de Extensión. Primera </w:t>
      </w:r>
      <w:r w:rsidR="0004795B" w:rsidRPr="004A4F47">
        <w:rPr>
          <w:rFonts w:cs="Arial"/>
          <w:b/>
        </w:rPr>
        <w:t>Fase, del</w:t>
      </w:r>
      <w:r w:rsidRPr="004A4F47">
        <w:rPr>
          <w:rFonts w:cs="Arial"/>
          <w:b/>
        </w:rPr>
        <w:t xml:space="preserve"> Sector</w:t>
      </w:r>
      <w:r w:rsidR="0089504F" w:rsidRPr="004A4F47">
        <w:rPr>
          <w:rFonts w:cs="Arial"/>
          <w:b/>
        </w:rPr>
        <w:t>/subsector</w:t>
      </w:r>
      <w:r w:rsidRPr="004A4F47">
        <w:rPr>
          <w:rFonts w:cs="Arial"/>
        </w:rPr>
        <w:t xml:space="preserve"> “………………...”</w:t>
      </w:r>
      <w:r w:rsidR="00D015B8" w:rsidRPr="004A4F47">
        <w:rPr>
          <w:rFonts w:cs="Arial"/>
        </w:rPr>
        <w:t xml:space="preserve"> </w:t>
      </w:r>
      <w:r w:rsidRPr="004A4F47">
        <w:rPr>
          <w:rFonts w:cs="Arial"/>
        </w:rPr>
        <w:t>(</w:t>
      </w:r>
      <w:r w:rsidRPr="004A4F47">
        <w:rPr>
          <w:rFonts w:cs="Arial"/>
          <w:i/>
        </w:rPr>
        <w:t>nombre distintivo del sector o tema a tratar</w:t>
      </w:r>
      <w:r w:rsidRPr="004A4F47">
        <w:rPr>
          <w:rFonts w:cs="Arial"/>
        </w:rPr>
        <w:t>).</w:t>
      </w:r>
    </w:p>
    <w:p w14:paraId="5B88AD14" w14:textId="77777777" w:rsidR="00D86891" w:rsidRPr="004A4F47" w:rsidRDefault="00D86891" w:rsidP="00D86891">
      <w:pPr>
        <w:ind w:right="-518"/>
        <w:rPr>
          <w:rFonts w:cs="Arial"/>
        </w:rPr>
      </w:pPr>
    </w:p>
    <w:p w14:paraId="2564C224" w14:textId="77777777" w:rsidR="002205EA" w:rsidRPr="004A4F47" w:rsidRDefault="00D86891" w:rsidP="00D86891">
      <w:pPr>
        <w:spacing w:after="0"/>
        <w:ind w:right="-518"/>
        <w:rPr>
          <w:rFonts w:cs="Arial"/>
        </w:rPr>
      </w:pPr>
      <w:r w:rsidRPr="004A4F47">
        <w:rPr>
          <w:rFonts w:cs="Arial"/>
        </w:rPr>
        <w:t xml:space="preserve">Asimismo, declaro conocer la propuesta presentada por ______________________ y expreso el compromiso de </w:t>
      </w:r>
      <w:r w:rsidR="00D144FC" w:rsidRPr="004A4F47">
        <w:rPr>
          <w:rFonts w:cs="Arial"/>
        </w:rPr>
        <w:t xml:space="preserve">cumplir con los </w:t>
      </w:r>
      <w:r w:rsidR="002205EA" w:rsidRPr="004A4F47">
        <w:rPr>
          <w:rFonts w:cs="Arial"/>
        </w:rPr>
        <w:t xml:space="preserve">aportes y/o </w:t>
      </w:r>
      <w:r w:rsidR="00D144FC" w:rsidRPr="004A4F47">
        <w:rPr>
          <w:rFonts w:cs="Arial"/>
        </w:rPr>
        <w:t>roles que se le asignan</w:t>
      </w:r>
      <w:r w:rsidR="00030B6A" w:rsidRPr="004A4F47">
        <w:rPr>
          <w:rFonts w:cs="Arial"/>
        </w:rPr>
        <w:t xml:space="preserve"> </w:t>
      </w:r>
      <w:r w:rsidR="002205EA" w:rsidRPr="004A4F47">
        <w:rPr>
          <w:rFonts w:cs="Arial"/>
        </w:rPr>
        <w:t>a mi representada en la ejecución del proyecto.</w:t>
      </w:r>
    </w:p>
    <w:p w14:paraId="2578ABCF" w14:textId="77777777" w:rsidR="00D86891" w:rsidRPr="004A4F47" w:rsidRDefault="00D86891" w:rsidP="00D86891">
      <w:pPr>
        <w:ind w:right="-518"/>
        <w:rPr>
          <w:rFonts w:cs="Arial"/>
          <w:b/>
        </w:rPr>
      </w:pPr>
    </w:p>
    <w:p w14:paraId="2163D7AD" w14:textId="03DBC636" w:rsidR="00D86891" w:rsidRPr="004A4F47" w:rsidRDefault="00D86891" w:rsidP="00D86891">
      <w:pPr>
        <w:ind w:right="-518"/>
      </w:pPr>
      <w:r w:rsidRPr="004A4F47">
        <w:rPr>
          <w:rFonts w:cs="Arial"/>
        </w:rPr>
        <w:t>Finalmente, según</w:t>
      </w:r>
      <w:r w:rsidRPr="004A4F47">
        <w:rPr>
          <w:bCs/>
        </w:rPr>
        <w:t xml:space="preserve"> el principio de presunción de veracidad establecido en la Ley 27444, declaro bajo juramento que mi representada cumple con las condiciones generales y específicas señaladas en la lista de chequeo de requisitos legales y que se encuentra en posibilidad de acreditar su cumplimiento en el momento que </w:t>
      </w:r>
      <w:r w:rsidR="00255FB7">
        <w:rPr>
          <w:bCs/>
        </w:rPr>
        <w:t>ProInnóvate</w:t>
      </w:r>
      <w:r w:rsidRPr="004A4F47">
        <w:rPr>
          <w:bCs/>
        </w:rPr>
        <w:t xml:space="preserve"> lo estime necesario.</w:t>
      </w:r>
    </w:p>
    <w:p w14:paraId="0E55D986" w14:textId="77777777" w:rsidR="00D86891" w:rsidRPr="004A4F47" w:rsidRDefault="00D86891" w:rsidP="00D86891">
      <w:pPr>
        <w:ind w:right="-518"/>
        <w:rPr>
          <w:rFonts w:cs="Arial"/>
        </w:rPr>
      </w:pPr>
    </w:p>
    <w:p w14:paraId="0E869CB6" w14:textId="77777777" w:rsidR="00D86891" w:rsidRPr="004A4F47" w:rsidRDefault="00D86891" w:rsidP="00D86891">
      <w:pPr>
        <w:ind w:right="-518"/>
      </w:pPr>
      <w:r w:rsidRPr="004A4F47">
        <w:rPr>
          <w:rFonts w:cs="Arial"/>
        </w:rPr>
        <w:t>At</w:t>
      </w:r>
      <w:r w:rsidRPr="004A4F47">
        <w:rPr>
          <w:rFonts w:cs="Arial"/>
          <w:sz w:val="18"/>
          <w:szCs w:val="18"/>
        </w:rPr>
        <w:t>entamente,</w:t>
      </w:r>
    </w:p>
    <w:p w14:paraId="5D3699FA" w14:textId="77777777" w:rsidR="00D86891" w:rsidRPr="004A4F47" w:rsidRDefault="00D86891" w:rsidP="00D86891">
      <w:pPr>
        <w:ind w:right="-518"/>
        <w:rPr>
          <w:rFonts w:cs="Arial"/>
          <w:sz w:val="18"/>
          <w:szCs w:val="18"/>
        </w:rPr>
      </w:pPr>
    </w:p>
    <w:p w14:paraId="12BDFDF0" w14:textId="77777777" w:rsidR="00D86891" w:rsidRPr="004A4F47" w:rsidRDefault="00D86891" w:rsidP="00D86891">
      <w:pPr>
        <w:ind w:right="-518"/>
        <w:rPr>
          <w:rFonts w:cs="Arial"/>
          <w:sz w:val="18"/>
          <w:szCs w:val="18"/>
        </w:rPr>
      </w:pPr>
      <w:r w:rsidRPr="004A4F47">
        <w:rPr>
          <w:rFonts w:cs="Arial"/>
          <w:sz w:val="18"/>
          <w:szCs w:val="18"/>
        </w:rPr>
        <w:t>________________________________</w:t>
      </w:r>
    </w:p>
    <w:p w14:paraId="1DC3AC2B" w14:textId="77777777" w:rsidR="00D86891" w:rsidRPr="004A4F47" w:rsidRDefault="00D86891" w:rsidP="00D86891">
      <w:pPr>
        <w:spacing w:after="0"/>
        <w:ind w:right="-518"/>
        <w:rPr>
          <w:rFonts w:cs="Arial"/>
        </w:rPr>
      </w:pPr>
      <w:r w:rsidRPr="004A4F47">
        <w:rPr>
          <w:rFonts w:cs="Arial"/>
        </w:rPr>
        <w:t xml:space="preserve">Nombre del representante legal </w:t>
      </w:r>
    </w:p>
    <w:p w14:paraId="76B0A823" w14:textId="77777777" w:rsidR="00D86891" w:rsidRPr="004A4F47" w:rsidRDefault="00D86891" w:rsidP="00D86891">
      <w:pPr>
        <w:spacing w:after="0"/>
        <w:ind w:right="-518"/>
        <w:rPr>
          <w:rFonts w:cs="Arial"/>
        </w:rPr>
      </w:pPr>
      <w:r w:rsidRPr="004A4F47">
        <w:rPr>
          <w:rFonts w:cs="Arial"/>
        </w:rPr>
        <w:t>Firma y sello</w:t>
      </w:r>
    </w:p>
    <w:p w14:paraId="722F4198" w14:textId="77777777" w:rsidR="00D86891" w:rsidRPr="004A4F47" w:rsidRDefault="00D86891" w:rsidP="00D86891">
      <w:pPr>
        <w:spacing w:after="0"/>
        <w:ind w:right="-518"/>
        <w:rPr>
          <w:rFonts w:cs="Arial"/>
        </w:rPr>
      </w:pPr>
      <w:r w:rsidRPr="004A4F47">
        <w:rPr>
          <w:rFonts w:cs="Arial"/>
        </w:rPr>
        <w:t>DNI del firmante</w:t>
      </w:r>
    </w:p>
    <w:p w14:paraId="19F4603A" w14:textId="77777777" w:rsidR="00D86891" w:rsidRPr="004A4F47" w:rsidRDefault="00D86891" w:rsidP="00D86891">
      <w:pPr>
        <w:spacing w:after="0"/>
        <w:ind w:right="-518"/>
        <w:rPr>
          <w:rFonts w:cs="Arial"/>
        </w:rPr>
      </w:pPr>
      <w:r w:rsidRPr="004A4F47">
        <w:rPr>
          <w:rFonts w:cs="Arial"/>
        </w:rPr>
        <w:t xml:space="preserve">Nombre de la Entidad </w:t>
      </w:r>
    </w:p>
    <w:p w14:paraId="4F1C5C39" w14:textId="77777777" w:rsidR="00D86891" w:rsidRPr="004A4F47" w:rsidRDefault="00D86891" w:rsidP="00D86891">
      <w:pPr>
        <w:spacing w:after="120"/>
        <w:ind w:right="-518"/>
        <w:rPr>
          <w:rFonts w:cs="Arial"/>
        </w:rPr>
      </w:pPr>
    </w:p>
    <w:p w14:paraId="0E0AD7AB" w14:textId="0D0EE1C7" w:rsidR="00D86891" w:rsidRPr="004A4F47" w:rsidRDefault="00D86891" w:rsidP="00D86891">
      <w:pPr>
        <w:ind w:right="-518"/>
        <w:rPr>
          <w:rFonts w:cs="Arial"/>
        </w:rPr>
      </w:pPr>
      <w:r w:rsidRPr="004A4F47">
        <w:rPr>
          <w:rFonts w:cs="Arial"/>
        </w:rPr>
        <w:t xml:space="preserve">NOTA: </w:t>
      </w:r>
      <w:r w:rsidR="00255FB7">
        <w:rPr>
          <w:rFonts w:cs="Arial"/>
        </w:rPr>
        <w:t>ProInnóvate</w:t>
      </w:r>
      <w:r w:rsidRPr="004A4F47">
        <w:rPr>
          <w:rFonts w:cs="Arial"/>
        </w:rPr>
        <w:t xml:space="preserve"> tiene la facultad de fiscalización posterior según numeral 1.16, del inciso 1) del artículo IV de la Ley 27444 – Ley del Procedimiento Administrativo General; pudiendo verificar en cualquier Fase del concurso, incluyendo mi condición de admitida o no en el concurso</w:t>
      </w:r>
      <w:r w:rsidR="00630CA4" w:rsidRPr="004A4F47">
        <w:rPr>
          <w:rFonts w:cs="Arial"/>
        </w:rPr>
        <w:t>.</w:t>
      </w:r>
    </w:p>
    <w:p w14:paraId="3CAC98C8" w14:textId="446DF54A" w:rsidR="00630CA4" w:rsidRPr="004A4F47" w:rsidRDefault="00630CA4" w:rsidP="00FF446B">
      <w:pPr>
        <w:pStyle w:val="Descripcin"/>
        <w:rPr>
          <w:rFonts w:eastAsia="Microsoft YaHei"/>
          <w:lang w:val="es-CO" w:eastAsia="zh-CN"/>
        </w:rPr>
      </w:pPr>
    </w:p>
    <w:p w14:paraId="49680068" w14:textId="77777777" w:rsidR="00630CA4" w:rsidRPr="004A4F47" w:rsidRDefault="00630CA4" w:rsidP="00FF446B">
      <w:pPr>
        <w:pStyle w:val="Descripcin"/>
        <w:rPr>
          <w:rFonts w:eastAsia="Microsoft YaHei"/>
          <w:lang w:val="es-CO" w:eastAsia="zh-CN"/>
        </w:rPr>
      </w:pPr>
    </w:p>
    <w:p w14:paraId="343C6378" w14:textId="178FCA9D" w:rsidR="007D753D" w:rsidRPr="004A4F47" w:rsidRDefault="007D753D" w:rsidP="00FF446B">
      <w:pPr>
        <w:pStyle w:val="Descripcin"/>
        <w:rPr>
          <w:rFonts w:ascii="Calibri" w:eastAsia="Microsoft YaHei" w:hAnsi="Calibri" w:cs="Calibri"/>
          <w:sz w:val="28"/>
          <w:szCs w:val="22"/>
          <w:lang w:val="es-CO" w:eastAsia="zh-CN"/>
        </w:rPr>
      </w:pPr>
    </w:p>
    <w:p w14:paraId="025C9F36" w14:textId="77777777" w:rsidR="004047FB" w:rsidRPr="004A4F47" w:rsidRDefault="004047FB" w:rsidP="00FF446B">
      <w:pPr>
        <w:pStyle w:val="Descripcin"/>
        <w:rPr>
          <w:rFonts w:eastAsia="Microsoft YaHei"/>
          <w:lang w:val="es-CO" w:eastAsia="zh-CN"/>
        </w:rPr>
      </w:pPr>
    </w:p>
    <w:p w14:paraId="66A5BD9D" w14:textId="77777777" w:rsidR="00FF446B" w:rsidRDefault="00FF446B">
      <w:pPr>
        <w:suppressAutoHyphens w:val="0"/>
        <w:jc w:val="left"/>
        <w:rPr>
          <w:b/>
          <w:bCs/>
          <w:sz w:val="28"/>
          <w:szCs w:val="28"/>
          <w:lang w:val="es-CO" w:eastAsia="zh-CN"/>
        </w:rPr>
      </w:pPr>
      <w:r>
        <w:rPr>
          <w:sz w:val="28"/>
          <w:szCs w:val="28"/>
        </w:rPr>
        <w:br w:type="page"/>
      </w:r>
    </w:p>
    <w:p w14:paraId="5635BFD7" w14:textId="43DC95DE" w:rsidR="00107722" w:rsidRPr="00752D18" w:rsidRDefault="00107722" w:rsidP="00752D18">
      <w:pPr>
        <w:pStyle w:val="Ttulo1"/>
        <w:rPr>
          <w:color w:val="auto"/>
          <w:szCs w:val="24"/>
        </w:rPr>
      </w:pPr>
      <w:bookmarkStart w:id="28" w:name="_Toc98253109"/>
      <w:bookmarkStart w:id="29" w:name="_Toc100679725"/>
      <w:bookmarkStart w:id="30" w:name="_Toc100680520"/>
      <w:bookmarkEnd w:id="27"/>
      <w:r w:rsidRPr="00752D18">
        <w:rPr>
          <w:color w:val="auto"/>
          <w:szCs w:val="24"/>
        </w:rPr>
        <w:lastRenderedPageBreak/>
        <w:t xml:space="preserve">ANEXO </w:t>
      </w:r>
      <w:r w:rsidR="00E85AE7">
        <w:rPr>
          <w:color w:val="auto"/>
          <w:szCs w:val="24"/>
        </w:rPr>
        <w:t>VII</w:t>
      </w:r>
      <w:r w:rsidRPr="00752D18">
        <w:rPr>
          <w:color w:val="auto"/>
          <w:szCs w:val="24"/>
        </w:rPr>
        <w:t>. TÉRMINOS DE REFERENCIA</w:t>
      </w:r>
      <w:bookmarkEnd w:id="28"/>
      <w:bookmarkEnd w:id="29"/>
      <w:bookmarkEnd w:id="30"/>
    </w:p>
    <w:p w14:paraId="699916E3" w14:textId="01C8A150" w:rsidR="00C3775A" w:rsidRPr="00E036EA" w:rsidRDefault="00C3775A" w:rsidP="003F6699">
      <w:r w:rsidRPr="00E036EA">
        <w:t>Consideraciones previas:</w:t>
      </w:r>
    </w:p>
    <w:p w14:paraId="1E3C8EDD" w14:textId="17F6BD10" w:rsidR="00C3775A" w:rsidRPr="00E036EA" w:rsidRDefault="00C3775A" w:rsidP="00D94EB3">
      <w:pPr>
        <w:pStyle w:val="Prrafodelista"/>
        <w:numPr>
          <w:ilvl w:val="0"/>
          <w:numId w:val="79"/>
        </w:numPr>
        <w:ind w:left="426"/>
        <w:jc w:val="both"/>
        <w:rPr>
          <w:b/>
          <w:bCs/>
        </w:rPr>
      </w:pPr>
      <w:r w:rsidRPr="00E036EA">
        <w:rPr>
          <w:b/>
          <w:bCs/>
        </w:rPr>
        <w:t>El CET deberá identificar y presentar una terna de posibles firmas consultoras que cumplan con los requerimientos de los T</w:t>
      </w:r>
      <w:r w:rsidR="00924652" w:rsidRPr="00E036EA">
        <w:rPr>
          <w:b/>
          <w:bCs/>
        </w:rPr>
        <w:t>érminos de Referencia</w:t>
      </w:r>
      <w:r w:rsidRPr="00E036EA">
        <w:rPr>
          <w:b/>
          <w:bCs/>
        </w:rPr>
        <w:t>.</w:t>
      </w:r>
    </w:p>
    <w:p w14:paraId="4E853821" w14:textId="461A5FCC" w:rsidR="007A190F" w:rsidRDefault="007A190F" w:rsidP="00D94EB3">
      <w:pPr>
        <w:pStyle w:val="Prrafodelista"/>
        <w:numPr>
          <w:ilvl w:val="0"/>
          <w:numId w:val="79"/>
        </w:numPr>
        <w:ind w:left="426"/>
        <w:jc w:val="both"/>
      </w:pPr>
      <w:r>
        <w:t xml:space="preserve">Las Entidades Solicitantes deberán considerar los contenidos de los términos de referencia (TDR) como exigencias mínimas para ser evaluadas. Los TDR podrán ser mejorados a partir de las características específicas de cada </w:t>
      </w:r>
      <w:proofErr w:type="gramStart"/>
      <w:r>
        <w:t>CET</w:t>
      </w:r>
      <w:proofErr w:type="gramEnd"/>
      <w:r>
        <w:t xml:space="preserve"> pero no podrán reducir el alcance de los mismos detallados a continuación:</w:t>
      </w:r>
    </w:p>
    <w:p w14:paraId="57F61B3B" w14:textId="170369DC" w:rsidR="00B12A2D" w:rsidRDefault="00B12A2D"/>
    <w:p w14:paraId="682D3A57" w14:textId="2A23FB4A" w:rsidR="007A190F" w:rsidRDefault="007A190F" w:rsidP="003F6699"/>
    <w:p w14:paraId="416C1E00" w14:textId="6BC7B0DA" w:rsidR="007A190F" w:rsidRDefault="007A190F" w:rsidP="003F6699"/>
    <w:p w14:paraId="66D886A4" w14:textId="77777777" w:rsidR="007A190F" w:rsidRDefault="007A190F" w:rsidP="003F6699"/>
    <w:p w14:paraId="66707700" w14:textId="77777777" w:rsidR="007A190F" w:rsidRDefault="007A190F">
      <w:pPr>
        <w:suppressAutoHyphens w:val="0"/>
        <w:jc w:val="left"/>
        <w:rPr>
          <w:b/>
        </w:rPr>
      </w:pPr>
      <w:r>
        <w:rPr>
          <w:b/>
        </w:rPr>
        <w:br w:type="page"/>
      </w:r>
    </w:p>
    <w:p w14:paraId="0D431773" w14:textId="04345368" w:rsidR="00446CEB" w:rsidRDefault="00446CEB" w:rsidP="00446CEB">
      <w:pPr>
        <w:jc w:val="center"/>
        <w:rPr>
          <w:b/>
        </w:rPr>
      </w:pPr>
      <w:r>
        <w:rPr>
          <w:b/>
        </w:rPr>
        <w:lastRenderedPageBreak/>
        <w:t>CONTRATACIÓN DE FIRMA CONSULTORA PARA LA ELABORACIÓN DEL PLAN ESTRATÉGICO DE CENTROS DE EXTENSIÓN Y TRANSFERENCIA TECNOLÓGICA</w:t>
      </w:r>
    </w:p>
    <w:p w14:paraId="497C3FAF" w14:textId="77777777" w:rsidR="00446CEB" w:rsidRDefault="00446CEB" w:rsidP="006A7FD8">
      <w:pPr>
        <w:tabs>
          <w:tab w:val="left" w:pos="660"/>
          <w:tab w:val="right" w:pos="8494"/>
        </w:tabs>
        <w:spacing w:after="0"/>
      </w:pPr>
    </w:p>
    <w:p w14:paraId="2BF588E7" w14:textId="77777777" w:rsidR="007A190F" w:rsidRPr="004F1C32" w:rsidRDefault="007A190F" w:rsidP="004F1C32">
      <w:pPr>
        <w:pStyle w:val="Ttulo2"/>
        <w:rPr>
          <w:color w:val="auto"/>
        </w:rPr>
      </w:pPr>
      <w:bookmarkStart w:id="31" w:name="_Toc882173"/>
      <w:bookmarkStart w:id="32" w:name="_Toc10703461"/>
      <w:bookmarkStart w:id="33" w:name="_Toc10714285"/>
      <w:bookmarkStart w:id="34" w:name="_Toc14691273"/>
      <w:bookmarkStart w:id="35" w:name="_Toc29806588"/>
      <w:bookmarkStart w:id="36" w:name="_Toc29806790"/>
      <w:bookmarkStart w:id="37" w:name="_Toc29806837"/>
      <w:bookmarkStart w:id="38" w:name="_Toc29823867"/>
      <w:bookmarkStart w:id="39" w:name="_Toc29823975"/>
      <w:bookmarkStart w:id="40" w:name="_Toc95756426"/>
      <w:bookmarkStart w:id="41" w:name="_Toc98253110"/>
      <w:bookmarkStart w:id="42" w:name="_Toc100660657"/>
      <w:bookmarkStart w:id="43" w:name="_Toc100679726"/>
      <w:bookmarkStart w:id="44" w:name="_Toc100680521"/>
      <w:r w:rsidRPr="004F1C32">
        <w:rPr>
          <w:color w:val="auto"/>
        </w:rPr>
        <w:t>ANTECEDENTES</w:t>
      </w:r>
      <w:bookmarkEnd w:id="31"/>
      <w:bookmarkEnd w:id="32"/>
      <w:bookmarkEnd w:id="33"/>
      <w:bookmarkEnd w:id="34"/>
      <w:bookmarkEnd w:id="35"/>
      <w:bookmarkEnd w:id="36"/>
      <w:bookmarkEnd w:id="37"/>
      <w:bookmarkEnd w:id="38"/>
      <w:bookmarkEnd w:id="39"/>
      <w:bookmarkEnd w:id="40"/>
      <w:bookmarkEnd w:id="41"/>
      <w:bookmarkEnd w:id="42"/>
      <w:bookmarkEnd w:id="43"/>
      <w:bookmarkEnd w:id="44"/>
    </w:p>
    <w:p w14:paraId="4675FBD7" w14:textId="77777777" w:rsidR="007A190F" w:rsidRPr="00BC5A2F" w:rsidRDefault="007A190F" w:rsidP="007A190F">
      <w:pPr>
        <w:spacing w:after="0"/>
        <w:ind w:right="-425"/>
        <w:rPr>
          <w:sz w:val="20"/>
          <w:szCs w:val="20"/>
        </w:rPr>
      </w:pPr>
      <w:r w:rsidRPr="00BC5A2F">
        <w:rPr>
          <w:sz w:val="20"/>
          <w:szCs w:val="20"/>
        </w:rPr>
        <w:t xml:space="preserve">El 22 de septiembre de 2016 se firmó el Contrato de Préstamo N° 3700/OC-PE entre la República del Perú y el Banco Interamericano de Desarrollo para contribuir a la financiación y ejecución del Proyecto de Inversión Pública </w:t>
      </w:r>
      <w:r w:rsidRPr="00BC5A2F">
        <w:rPr>
          <w:i/>
          <w:sz w:val="20"/>
          <w:szCs w:val="20"/>
        </w:rPr>
        <w:t>“Mejoramiento de los Niveles de Innovación Productiva a Nivel Nacional”</w:t>
      </w:r>
      <w:r w:rsidRPr="00BC5A2F">
        <w:rPr>
          <w:sz w:val="20"/>
          <w:szCs w:val="20"/>
        </w:rPr>
        <w:t xml:space="preserve">. </w:t>
      </w:r>
    </w:p>
    <w:p w14:paraId="374B47B0" w14:textId="77777777" w:rsidR="007A190F" w:rsidRPr="00BC5A2F" w:rsidRDefault="007A190F" w:rsidP="007A190F">
      <w:pPr>
        <w:spacing w:after="0"/>
        <w:ind w:right="-425"/>
        <w:rPr>
          <w:sz w:val="20"/>
          <w:szCs w:val="20"/>
        </w:rPr>
      </w:pPr>
    </w:p>
    <w:p w14:paraId="5E0A09F2" w14:textId="77777777" w:rsidR="007A190F" w:rsidRPr="00BC5A2F" w:rsidRDefault="007A190F" w:rsidP="007A190F">
      <w:pPr>
        <w:spacing w:after="0"/>
        <w:ind w:right="-425"/>
        <w:rPr>
          <w:sz w:val="20"/>
          <w:szCs w:val="20"/>
        </w:rPr>
      </w:pPr>
      <w:r w:rsidRPr="00BC5A2F">
        <w:rPr>
          <w:sz w:val="20"/>
          <w:szCs w:val="20"/>
        </w:rPr>
        <w:t xml:space="preserve">El Proyecto contempla una línea de fortalecimiento estratégico de centros de extensión y transferencia tecnológica u operadores de servicios tecnológicos, en adelante </w:t>
      </w:r>
      <w:r w:rsidRPr="00BC5A2F">
        <w:rPr>
          <w:b/>
          <w:sz w:val="20"/>
          <w:szCs w:val="20"/>
        </w:rPr>
        <w:t>CET</w:t>
      </w:r>
      <w:r w:rsidRPr="00BC5A2F">
        <w:rPr>
          <w:sz w:val="20"/>
          <w:szCs w:val="20"/>
        </w:rPr>
        <w:t xml:space="preserve">. Esta línea tiene como objetivo la ampliación de la oferta de servicios de asesoramiento y apoyo al desarrollo tecnológico y de innovación de las empresas peruanas mediante la expansión y consolidación de los </w:t>
      </w:r>
      <w:r w:rsidRPr="00BC5A2F">
        <w:rPr>
          <w:b/>
          <w:sz w:val="20"/>
          <w:szCs w:val="20"/>
        </w:rPr>
        <w:t xml:space="preserve">CET, </w:t>
      </w:r>
      <w:r w:rsidRPr="00BC5A2F">
        <w:rPr>
          <w:sz w:val="20"/>
          <w:szCs w:val="20"/>
        </w:rPr>
        <w:t xml:space="preserve">que se cofinanciará con recursos no reembolsables a otorgarse a través de concursos. </w:t>
      </w:r>
    </w:p>
    <w:p w14:paraId="422C6F0B" w14:textId="77777777" w:rsidR="007A190F" w:rsidRPr="00BC5A2F" w:rsidRDefault="007A190F" w:rsidP="007A190F">
      <w:pPr>
        <w:spacing w:after="0"/>
        <w:ind w:right="-425"/>
        <w:rPr>
          <w:sz w:val="20"/>
          <w:szCs w:val="20"/>
        </w:rPr>
      </w:pPr>
    </w:p>
    <w:p w14:paraId="3DACC293" w14:textId="6BFD4BFD" w:rsidR="007A190F" w:rsidRPr="00BC5A2F" w:rsidRDefault="007A190F" w:rsidP="007A190F">
      <w:pPr>
        <w:spacing w:after="0"/>
        <w:ind w:right="-425"/>
        <w:rPr>
          <w:sz w:val="20"/>
          <w:szCs w:val="20"/>
        </w:rPr>
      </w:pPr>
      <w:r w:rsidRPr="00BC5A2F">
        <w:rPr>
          <w:sz w:val="20"/>
          <w:szCs w:val="20"/>
        </w:rPr>
        <w:t xml:space="preserve">La implementación de la línea se realizará en dos fases, cada una concursable. En la primera, la Entidad Solicitante postulará para recibir cofinanciamiento para la elaboración de un plan estratégico del CET, basado en un diagnóstico en profundidad en el </w:t>
      </w:r>
      <w:r w:rsidR="00036E5C" w:rsidRPr="00BC5A2F">
        <w:rPr>
          <w:sz w:val="20"/>
          <w:szCs w:val="20"/>
        </w:rPr>
        <w:t>mercado</w:t>
      </w:r>
      <w:r w:rsidRPr="00BC5A2F">
        <w:rPr>
          <w:sz w:val="20"/>
          <w:szCs w:val="20"/>
        </w:rPr>
        <w:t xml:space="preserve"> objetivo propuesto. En una segunda fase, el CET postulará para recibir el cofinanciamiento para la implementación del plan. En esta segunda fase, podrán postular también entidades que no hayan participado de la primera fase.</w:t>
      </w:r>
    </w:p>
    <w:p w14:paraId="27B1697B" w14:textId="77777777" w:rsidR="007A190F" w:rsidRPr="00BC5A2F" w:rsidRDefault="007A190F" w:rsidP="007A190F">
      <w:pPr>
        <w:spacing w:after="0"/>
        <w:ind w:right="-427"/>
        <w:rPr>
          <w:sz w:val="20"/>
          <w:szCs w:val="20"/>
        </w:rPr>
      </w:pPr>
    </w:p>
    <w:p w14:paraId="5C28529F" w14:textId="77777777" w:rsidR="007A190F" w:rsidRPr="00BC5A2F" w:rsidRDefault="007A190F" w:rsidP="007A190F">
      <w:pPr>
        <w:spacing w:after="0"/>
        <w:ind w:right="-427"/>
        <w:rPr>
          <w:sz w:val="20"/>
          <w:szCs w:val="20"/>
        </w:rPr>
      </w:pPr>
      <w:r w:rsidRPr="00BC5A2F">
        <w:rPr>
          <w:noProof/>
          <w:lang w:val="en-US" w:eastAsia="en-US" w:bidi="ar-SA"/>
        </w:rPr>
        <mc:AlternateContent>
          <mc:Choice Requires="wpg">
            <w:drawing>
              <wp:inline distT="0" distB="0" distL="0" distR="0" wp14:anchorId="56998C97" wp14:editId="5BB360A9">
                <wp:extent cx="5676900" cy="2000885"/>
                <wp:effectExtent l="0" t="0" r="0" b="0"/>
                <wp:docPr id="26" name="Grupo 26"/>
                <wp:cNvGraphicFramePr/>
                <a:graphic xmlns:a="http://schemas.openxmlformats.org/drawingml/2006/main">
                  <a:graphicData uri="http://schemas.microsoft.com/office/word/2010/wordprocessingGroup">
                    <wpg:wgp>
                      <wpg:cNvGrpSpPr/>
                      <wpg:grpSpPr>
                        <a:xfrm>
                          <a:off x="0" y="0"/>
                          <a:ext cx="5676900" cy="2000885"/>
                          <a:chOff x="0" y="0"/>
                          <a:chExt cx="5676900" cy="2000875"/>
                        </a:xfrm>
                      </wpg:grpSpPr>
                      <wpg:grpSp>
                        <wpg:cNvPr id="27" name="Grupo 27"/>
                        <wpg:cNvGrpSpPr/>
                        <wpg:grpSpPr>
                          <a:xfrm>
                            <a:off x="0" y="0"/>
                            <a:ext cx="5676900" cy="2000875"/>
                            <a:chOff x="0" y="0"/>
                            <a:chExt cx="5676900" cy="2000875"/>
                          </a:xfrm>
                        </wpg:grpSpPr>
                        <wps:wsp>
                          <wps:cNvPr id="28" name="Rectángulo 28"/>
                          <wps:cNvSpPr/>
                          <wps:spPr>
                            <a:xfrm>
                              <a:off x="0" y="0"/>
                              <a:ext cx="5676900" cy="2000875"/>
                            </a:xfrm>
                            <a:prstGeom prst="rect">
                              <a:avLst/>
                            </a:prstGeom>
                            <a:noFill/>
                            <a:ln>
                              <a:noFill/>
                            </a:ln>
                          </wps:spPr>
                          <wps:txbx>
                            <w:txbxContent>
                              <w:p w14:paraId="6CFC1274" w14:textId="77777777" w:rsidR="007A422B" w:rsidRDefault="007A422B" w:rsidP="007A190F">
                                <w:pPr>
                                  <w:spacing w:after="0"/>
                                  <w:textDirection w:val="btLr"/>
                                </w:pPr>
                              </w:p>
                            </w:txbxContent>
                          </wps:txbx>
                          <wps:bodyPr spcFirstLastPara="1" wrap="square" lIns="91425" tIns="91425" rIns="91425" bIns="91425" anchor="ctr" anchorCtr="0"/>
                        </wps:wsp>
                        <wps:wsp>
                          <wps:cNvPr id="29" name="Flecha derecha 4"/>
                          <wps:cNvSpPr/>
                          <wps:spPr>
                            <a:xfrm>
                              <a:off x="553899" y="32207"/>
                              <a:ext cx="2215321" cy="1936469"/>
                            </a:xfrm>
                            <a:prstGeom prst="rightArrow">
                              <a:avLst>
                                <a:gd name="adj1" fmla="val 70000"/>
                                <a:gd name="adj2" fmla="val 50000"/>
                              </a:avLst>
                            </a:prstGeom>
                            <a:solidFill>
                              <a:srgbClr val="F7D5CB">
                                <a:alpha val="89803"/>
                              </a:srgbClr>
                            </a:solidFill>
                            <a:ln w="12700" cap="flat" cmpd="sng">
                              <a:solidFill>
                                <a:srgbClr val="F7D5CB">
                                  <a:alpha val="89803"/>
                                </a:srgbClr>
                              </a:solidFill>
                              <a:prstDash val="solid"/>
                              <a:miter lim="800000"/>
                              <a:headEnd type="none" w="sm" len="sm"/>
                              <a:tailEnd type="none" w="sm" len="sm"/>
                            </a:ln>
                          </wps:spPr>
                          <wps:txbx>
                            <w:txbxContent>
                              <w:p w14:paraId="1D5CCCE0" w14:textId="77777777" w:rsidR="007A422B" w:rsidRDefault="007A422B" w:rsidP="007A190F">
                                <w:pPr>
                                  <w:spacing w:after="0"/>
                                  <w:textDirection w:val="btLr"/>
                                </w:pPr>
                              </w:p>
                            </w:txbxContent>
                          </wps:txbx>
                          <wps:bodyPr spcFirstLastPara="1" wrap="square" lIns="91425" tIns="91425" rIns="91425" bIns="91425" anchor="ctr" anchorCtr="0"/>
                        </wps:wsp>
                        <wps:wsp>
                          <wps:cNvPr id="30" name="Cuadro de texto 30"/>
                          <wps:cNvSpPr txBox="1"/>
                          <wps:spPr>
                            <a:xfrm>
                              <a:off x="1107730" y="322677"/>
                              <a:ext cx="1079969" cy="1355529"/>
                            </a:xfrm>
                            <a:prstGeom prst="rect">
                              <a:avLst/>
                            </a:prstGeom>
                            <a:noFill/>
                            <a:ln>
                              <a:noFill/>
                            </a:ln>
                          </wps:spPr>
                          <wps:txbx>
                            <w:txbxContent>
                              <w:p w14:paraId="0C2C7409" w14:textId="77777777" w:rsidR="007A422B" w:rsidRDefault="007A422B" w:rsidP="007A190F">
                                <w:pPr>
                                  <w:spacing w:after="0" w:line="215" w:lineRule="auto"/>
                                  <w:ind w:left="142"/>
                                  <w:textDirection w:val="btLr"/>
                                  <w:rPr>
                                    <w:color w:val="000000"/>
                                    <w:sz w:val="24"/>
                                  </w:rPr>
                                </w:pPr>
                                <w:r>
                                  <w:rPr>
                                    <w:color w:val="000000"/>
                                    <w:sz w:val="24"/>
                                  </w:rPr>
                                  <w:t>Diagnóstico de brechas</w:t>
                                </w:r>
                              </w:p>
                              <w:p w14:paraId="206C3BC3" w14:textId="77777777" w:rsidR="007A422B" w:rsidRDefault="007A422B" w:rsidP="007A190F">
                                <w:pPr>
                                  <w:spacing w:after="0" w:line="215" w:lineRule="auto"/>
                                  <w:ind w:left="180" w:firstLine="120"/>
                                  <w:textDirection w:val="btLr"/>
                                </w:pPr>
                              </w:p>
                              <w:p w14:paraId="733D6E0B" w14:textId="77777777" w:rsidR="007A422B" w:rsidRDefault="007A422B" w:rsidP="007A190F">
                                <w:pPr>
                                  <w:spacing w:before="36" w:after="0" w:line="215" w:lineRule="auto"/>
                                  <w:ind w:left="142"/>
                                  <w:textDirection w:val="btLr"/>
                                </w:pPr>
                                <w:r>
                                  <w:rPr>
                                    <w:color w:val="000000"/>
                                    <w:sz w:val="24"/>
                                  </w:rPr>
                                  <w:t>Plan estratégico</w:t>
                                </w:r>
                              </w:p>
                            </w:txbxContent>
                          </wps:txbx>
                          <wps:bodyPr spcFirstLastPara="1" wrap="square" lIns="30475" tIns="7600" rIns="15225" bIns="7600" anchor="ctr" anchorCtr="0"/>
                        </wps:wsp>
                        <wps:wsp>
                          <wps:cNvPr id="31" name="Elipse 31"/>
                          <wps:cNvSpPr/>
                          <wps:spPr>
                            <a:xfrm>
                              <a:off x="69" y="446612"/>
                              <a:ext cx="1107660" cy="1107660"/>
                            </a:xfrm>
                            <a:prstGeom prst="ellipse">
                              <a:avLst/>
                            </a:prstGeom>
                            <a:solidFill>
                              <a:schemeClr val="accent2"/>
                            </a:solidFill>
                            <a:ln w="12700" cap="flat" cmpd="sng">
                              <a:solidFill>
                                <a:schemeClr val="lt1"/>
                              </a:solidFill>
                              <a:prstDash val="solid"/>
                              <a:miter lim="800000"/>
                              <a:headEnd type="none" w="sm" len="sm"/>
                              <a:tailEnd type="none" w="sm" len="sm"/>
                            </a:ln>
                          </wps:spPr>
                          <wps:txbx>
                            <w:txbxContent>
                              <w:p w14:paraId="16B3A3C5" w14:textId="77777777" w:rsidR="007A422B" w:rsidRDefault="007A422B" w:rsidP="007A190F">
                                <w:pPr>
                                  <w:spacing w:after="0"/>
                                  <w:textDirection w:val="btLr"/>
                                </w:pPr>
                              </w:p>
                            </w:txbxContent>
                          </wps:txbx>
                          <wps:bodyPr spcFirstLastPara="1" wrap="square" lIns="91425" tIns="91425" rIns="91425" bIns="91425" anchor="ctr" anchorCtr="0"/>
                        </wps:wsp>
                        <wps:wsp>
                          <wps:cNvPr id="32" name="Cuadro de texto 32"/>
                          <wps:cNvSpPr txBox="1"/>
                          <wps:spPr>
                            <a:xfrm>
                              <a:off x="162282" y="608825"/>
                              <a:ext cx="783234" cy="783234"/>
                            </a:xfrm>
                            <a:prstGeom prst="rect">
                              <a:avLst/>
                            </a:prstGeom>
                            <a:noFill/>
                            <a:ln>
                              <a:noFill/>
                            </a:ln>
                          </wps:spPr>
                          <wps:txbx>
                            <w:txbxContent>
                              <w:p w14:paraId="049E7524" w14:textId="77777777" w:rsidR="007A422B" w:rsidRDefault="007A422B" w:rsidP="007A190F">
                                <w:pPr>
                                  <w:spacing w:after="0" w:line="215" w:lineRule="auto"/>
                                  <w:jc w:val="center"/>
                                  <w:textDirection w:val="btLr"/>
                                </w:pPr>
                                <w:r>
                                  <w:rPr>
                                    <w:color w:val="000000"/>
                                    <w:sz w:val="40"/>
                                  </w:rPr>
                                  <w:t>Fase 1</w:t>
                                </w:r>
                              </w:p>
                            </w:txbxContent>
                          </wps:txbx>
                          <wps:bodyPr spcFirstLastPara="1" wrap="square" lIns="12700" tIns="12700" rIns="12700" bIns="12700" anchor="ctr" anchorCtr="0"/>
                        </wps:wsp>
                        <wps:wsp>
                          <wps:cNvPr id="33" name="Flecha derecha 8"/>
                          <wps:cNvSpPr/>
                          <wps:spPr>
                            <a:xfrm>
                              <a:off x="3461509" y="32207"/>
                              <a:ext cx="2215321" cy="1936469"/>
                            </a:xfrm>
                            <a:prstGeom prst="rightArrow">
                              <a:avLst>
                                <a:gd name="adj1" fmla="val 70000"/>
                                <a:gd name="adj2" fmla="val 50000"/>
                              </a:avLst>
                            </a:prstGeom>
                            <a:solidFill>
                              <a:srgbClr val="DFDFDF">
                                <a:alpha val="89803"/>
                              </a:srgbClr>
                            </a:solidFill>
                            <a:ln w="12700" cap="flat" cmpd="sng">
                              <a:solidFill>
                                <a:srgbClr val="DFDFDF">
                                  <a:alpha val="89803"/>
                                </a:srgbClr>
                              </a:solidFill>
                              <a:prstDash val="solid"/>
                              <a:miter lim="800000"/>
                              <a:headEnd type="none" w="sm" len="sm"/>
                              <a:tailEnd type="none" w="sm" len="sm"/>
                            </a:ln>
                          </wps:spPr>
                          <wps:txbx>
                            <w:txbxContent>
                              <w:p w14:paraId="4E009EE0" w14:textId="77777777" w:rsidR="007A422B" w:rsidRDefault="007A422B" w:rsidP="007A190F">
                                <w:pPr>
                                  <w:spacing w:after="0"/>
                                  <w:textDirection w:val="btLr"/>
                                </w:pPr>
                              </w:p>
                            </w:txbxContent>
                          </wps:txbx>
                          <wps:bodyPr spcFirstLastPara="1" wrap="square" lIns="91425" tIns="91425" rIns="91425" bIns="91425" anchor="ctr" anchorCtr="0"/>
                        </wps:wsp>
                        <wps:wsp>
                          <wps:cNvPr id="34" name="Cuadro de texto 34"/>
                          <wps:cNvSpPr txBox="1"/>
                          <wps:spPr>
                            <a:xfrm>
                              <a:off x="4015339" y="322677"/>
                              <a:ext cx="1079969" cy="1355529"/>
                            </a:xfrm>
                            <a:prstGeom prst="rect">
                              <a:avLst/>
                            </a:prstGeom>
                            <a:noFill/>
                            <a:ln>
                              <a:noFill/>
                            </a:ln>
                          </wps:spPr>
                          <wps:txbx>
                            <w:txbxContent>
                              <w:p w14:paraId="08DBC514" w14:textId="77777777" w:rsidR="007A422B" w:rsidRDefault="007A422B" w:rsidP="007A190F">
                                <w:pPr>
                                  <w:spacing w:after="0" w:line="215" w:lineRule="auto"/>
                                  <w:textDirection w:val="btLr"/>
                                </w:pPr>
                                <w:r>
                                  <w:rPr>
                                    <w:color w:val="000000"/>
                                    <w:sz w:val="24"/>
                                  </w:rPr>
                                  <w:t>Implementación del Plan estratégico</w:t>
                                </w:r>
                              </w:p>
                            </w:txbxContent>
                          </wps:txbx>
                          <wps:bodyPr spcFirstLastPara="1" wrap="square" lIns="30475" tIns="7600" rIns="15225" bIns="7600" anchor="ctr" anchorCtr="0"/>
                        </wps:wsp>
                        <wps:wsp>
                          <wps:cNvPr id="35" name="Elipse 35"/>
                          <wps:cNvSpPr/>
                          <wps:spPr>
                            <a:xfrm>
                              <a:off x="2907678" y="446612"/>
                              <a:ext cx="1107660" cy="1107660"/>
                            </a:xfrm>
                            <a:prstGeom prst="ellipse">
                              <a:avLst/>
                            </a:prstGeom>
                            <a:solidFill>
                              <a:srgbClr val="A4A4A4"/>
                            </a:solidFill>
                            <a:ln w="12700" cap="flat" cmpd="sng">
                              <a:solidFill>
                                <a:schemeClr val="lt1"/>
                              </a:solidFill>
                              <a:prstDash val="solid"/>
                              <a:miter lim="800000"/>
                              <a:headEnd type="none" w="sm" len="sm"/>
                              <a:tailEnd type="none" w="sm" len="sm"/>
                            </a:ln>
                          </wps:spPr>
                          <wps:txbx>
                            <w:txbxContent>
                              <w:p w14:paraId="7224519A" w14:textId="77777777" w:rsidR="007A422B" w:rsidRDefault="007A422B" w:rsidP="007A190F">
                                <w:pPr>
                                  <w:spacing w:after="0"/>
                                  <w:textDirection w:val="btLr"/>
                                </w:pPr>
                              </w:p>
                            </w:txbxContent>
                          </wps:txbx>
                          <wps:bodyPr spcFirstLastPara="1" wrap="square" lIns="91425" tIns="91425" rIns="91425" bIns="91425" anchor="ctr" anchorCtr="0"/>
                        </wps:wsp>
                        <wps:wsp>
                          <wps:cNvPr id="36" name="Cuadro de texto 36"/>
                          <wps:cNvSpPr txBox="1"/>
                          <wps:spPr>
                            <a:xfrm>
                              <a:off x="3069891" y="608825"/>
                              <a:ext cx="783234" cy="783234"/>
                            </a:xfrm>
                            <a:prstGeom prst="rect">
                              <a:avLst/>
                            </a:prstGeom>
                            <a:noFill/>
                            <a:ln>
                              <a:noFill/>
                            </a:ln>
                          </wps:spPr>
                          <wps:txbx>
                            <w:txbxContent>
                              <w:p w14:paraId="765B69C4" w14:textId="77777777" w:rsidR="007A422B" w:rsidRDefault="007A422B" w:rsidP="007A190F">
                                <w:pPr>
                                  <w:spacing w:after="0" w:line="215" w:lineRule="auto"/>
                                  <w:jc w:val="center"/>
                                  <w:textDirection w:val="btLr"/>
                                </w:pPr>
                                <w:r>
                                  <w:rPr>
                                    <w:color w:val="000000"/>
                                    <w:sz w:val="40"/>
                                  </w:rPr>
                                  <w:t>Fase 2</w:t>
                                </w:r>
                              </w:p>
                            </w:txbxContent>
                          </wps:txbx>
                          <wps:bodyPr spcFirstLastPara="1" wrap="square" lIns="12700" tIns="12700" rIns="12700" bIns="12700" anchor="ctr" anchorCtr="0"/>
                        </wps:wsp>
                      </wpg:grpSp>
                    </wpg:wgp>
                  </a:graphicData>
                </a:graphic>
              </wp:inline>
            </w:drawing>
          </mc:Choice>
          <mc:Fallback>
            <w:pict>
              <v:group w14:anchorId="56998C97" id="Grupo 26" o:spid="_x0000_s1026" style="width:447pt;height:157.55pt;mso-position-horizontal-relative:char;mso-position-vertical-relative:line" coordsize="56769,200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">
                <v:group id="Grupo 27" o:spid="_x0000_s1027" style="position:absolute;width:56769;height:20008" coordsize="56769,20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ctángulo 28" o:spid="_x0000_s1028" style="position:absolute;width:56769;height:200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" filled="f" stroked="f">
                    <v:textbox inset="2.53958mm,2.53958mm,2.53958mm,2.53958mm">
                      <w:txbxContent>
                        <w:p w14:paraId="6CFC1274" w14:textId="77777777" w:rsidR="007A422B" w:rsidRDefault="007A422B" w:rsidP="007A190F">
                          <w:pPr>
                            <w:spacing w:after="0"/>
                            <w:textDirection w:val="btLr"/>
                          </w:pP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echa derecha 4" o:spid="_x0000_s1029" type="#_x0000_t13" style="position:absolute;left:5538;top:322;width:22154;height:19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" adj="12159,3240" fillcolor="#f7d5cb" strokecolor="#f7d5cb" strokeweight="1pt">
                    <v:fill opacity="58853f"/>
                    <v:stroke startarrowwidth="narrow" startarrowlength="short" endarrowwidth="narrow" endarrowlength="short" opacity="58853f"/>
                    <v:textbox inset="2.53958mm,2.53958mm,2.53958mm,2.53958mm">
                      <w:txbxContent>
                        <w:p w14:paraId="1D5CCCE0" w14:textId="77777777" w:rsidR="007A422B" w:rsidRDefault="007A422B" w:rsidP="007A190F">
                          <w:pPr>
                            <w:spacing w:after="0"/>
                            <w:textDirection w:val="btLr"/>
                          </w:pPr>
                        </w:p>
                      </w:txbxContent>
                    </v:textbox>
                  </v:shape>
                  <v:shapetype id="_x0000_t202" coordsize="21600,21600" o:spt="202" path="m,l,21600r21600,l21600,xe">
                    <v:stroke joinstyle="miter"/>
                    <v:path gradientshapeok="t" o:connecttype="rect"/>
                  </v:shapetype>
                  <v:shape id="Cuadro de texto 30" o:spid="_x0000_s1030" type="#_x0000_t202" style="position:absolute;left:11077;top:3226;width:10799;height:1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" filled="f" stroked="f">
                    <v:textbox inset=".84653mm,.21111mm,.42292mm,.21111mm">
                      <w:txbxContent>
                        <w:p w14:paraId="0C2C7409" w14:textId="77777777" w:rsidR="007A422B" w:rsidRDefault="007A422B" w:rsidP="007A190F">
                          <w:pPr>
                            <w:spacing w:after="0" w:line="215" w:lineRule="auto"/>
                            <w:ind w:left="142"/>
                            <w:textDirection w:val="btLr"/>
                            <w:rPr>
                              <w:color w:val="000000"/>
                              <w:sz w:val="24"/>
                            </w:rPr>
                          </w:pPr>
                          <w:r>
                            <w:rPr>
                              <w:color w:val="000000"/>
                              <w:sz w:val="24"/>
                            </w:rPr>
                            <w:t>Diagnóstico de brechas</w:t>
                          </w:r>
                        </w:p>
                        <w:p w14:paraId="206C3BC3" w14:textId="77777777" w:rsidR="007A422B" w:rsidRDefault="007A422B" w:rsidP="007A190F">
                          <w:pPr>
                            <w:spacing w:after="0" w:line="215" w:lineRule="auto"/>
                            <w:ind w:left="180" w:firstLine="120"/>
                            <w:textDirection w:val="btLr"/>
                          </w:pPr>
                        </w:p>
                        <w:p w14:paraId="733D6E0B" w14:textId="77777777" w:rsidR="007A422B" w:rsidRDefault="007A422B" w:rsidP="007A190F">
                          <w:pPr>
                            <w:spacing w:before="36" w:after="0" w:line="215" w:lineRule="auto"/>
                            <w:ind w:left="142"/>
                            <w:textDirection w:val="btLr"/>
                          </w:pPr>
                          <w:r>
                            <w:rPr>
                              <w:color w:val="000000"/>
                              <w:sz w:val="24"/>
                            </w:rPr>
                            <w:t>Plan estratégico</w:t>
                          </w:r>
                        </w:p>
                      </w:txbxContent>
                    </v:textbox>
                  </v:shape>
                  <v:oval id="Elipse 31" o:spid="_x0000_s1031" style="position:absolute;top:4466;width:11077;height:11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" fillcolor="#c0504d [3205]" strokecolor="white [3201]" strokeweight="1pt">
                    <v:stroke startarrowwidth="narrow" startarrowlength="short" endarrowwidth="narrow" endarrowlength="short" joinstyle="miter"/>
                    <v:textbox inset="2.53958mm,2.53958mm,2.53958mm,2.53958mm">
                      <w:txbxContent>
                        <w:p w14:paraId="16B3A3C5" w14:textId="77777777" w:rsidR="007A422B" w:rsidRDefault="007A422B" w:rsidP="007A190F">
                          <w:pPr>
                            <w:spacing w:after="0"/>
                            <w:textDirection w:val="btLr"/>
                          </w:pPr>
                        </w:p>
                      </w:txbxContent>
                    </v:textbox>
                  </v:oval>
                  <v:shape id="Cuadro de texto 32" o:spid="_x0000_s1032" type="#_x0000_t202" style="position:absolute;left:1622;top:6088;width:7833;height:7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" filled="f" stroked="f">
                    <v:textbox inset="1pt,1pt,1pt,1pt">
                      <w:txbxContent>
                        <w:p w14:paraId="049E7524" w14:textId="77777777" w:rsidR="007A422B" w:rsidRDefault="007A422B" w:rsidP="007A190F">
                          <w:pPr>
                            <w:spacing w:after="0" w:line="215" w:lineRule="auto"/>
                            <w:jc w:val="center"/>
                            <w:textDirection w:val="btLr"/>
                          </w:pPr>
                          <w:r>
                            <w:rPr>
                              <w:color w:val="000000"/>
                              <w:sz w:val="40"/>
                            </w:rPr>
                            <w:t>Fase 1</w:t>
                          </w:r>
                        </w:p>
                      </w:txbxContent>
                    </v:textbox>
                  </v:shape>
                  <v:shape id="Flecha derecha 8" o:spid="_x0000_s1033" type="#_x0000_t13" style="position:absolute;left:34615;top:322;width:22153;height:193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" adj="12159,3240" fillcolor="#dfdfdf" strokecolor="#dfdfdf" strokeweight="1pt">
                    <v:fill opacity="58853f"/>
                    <v:stroke startarrowwidth="narrow" startarrowlength="short" endarrowwidth="narrow" endarrowlength="short" opacity="58853f"/>
                    <v:textbox inset="2.53958mm,2.53958mm,2.53958mm,2.53958mm">
                      <w:txbxContent>
                        <w:p w14:paraId="4E009EE0" w14:textId="77777777" w:rsidR="007A422B" w:rsidRDefault="007A422B" w:rsidP="007A190F">
                          <w:pPr>
                            <w:spacing w:after="0"/>
                            <w:textDirection w:val="btLr"/>
                          </w:pPr>
                        </w:p>
                      </w:txbxContent>
                    </v:textbox>
                  </v:shape>
                  <v:shape id="Cuadro de texto 34" o:spid="_x0000_s1034" type="#_x0000_t202" style="position:absolute;left:40153;top:3226;width:10800;height:135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" filled="f" stroked="f">
                    <v:textbox inset=".84653mm,.21111mm,.42292mm,.21111mm">
                      <w:txbxContent>
                        <w:p w14:paraId="08DBC514" w14:textId="77777777" w:rsidR="007A422B" w:rsidRDefault="007A422B" w:rsidP="007A190F">
                          <w:pPr>
                            <w:spacing w:after="0" w:line="215" w:lineRule="auto"/>
                            <w:textDirection w:val="btLr"/>
                          </w:pPr>
                          <w:r>
                            <w:rPr>
                              <w:color w:val="000000"/>
                              <w:sz w:val="24"/>
                            </w:rPr>
                            <w:t>Implementación del Plan estratégico</w:t>
                          </w:r>
                        </w:p>
                      </w:txbxContent>
                    </v:textbox>
                  </v:shape>
                  <v:oval id="Elipse 35" o:spid="_x0000_s1035" style="position:absolute;left:29076;top:4466;width:11077;height:110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" fillcolor="#a4a4a4" strokecolor="white [3201]" strokeweight="1pt">
                    <v:stroke startarrowwidth="narrow" startarrowlength="short" endarrowwidth="narrow" endarrowlength="short" joinstyle="miter"/>
                    <v:textbox inset="2.53958mm,2.53958mm,2.53958mm,2.53958mm">
                      <w:txbxContent>
                        <w:p w14:paraId="7224519A" w14:textId="77777777" w:rsidR="007A422B" w:rsidRDefault="007A422B" w:rsidP="007A190F">
                          <w:pPr>
                            <w:spacing w:after="0"/>
                            <w:textDirection w:val="btLr"/>
                          </w:pPr>
                        </w:p>
                      </w:txbxContent>
                    </v:textbox>
                  </v:oval>
                  <v:shape id="Cuadro de texto 36" o:spid="_x0000_s1036" type="#_x0000_t202" style="position:absolute;left:30698;top:6088;width:7833;height:7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" filled="f" stroked="f">
                    <v:textbox inset="1pt,1pt,1pt,1pt">
                      <w:txbxContent>
                        <w:p w14:paraId="765B69C4" w14:textId="77777777" w:rsidR="007A422B" w:rsidRDefault="007A422B" w:rsidP="007A190F">
                          <w:pPr>
                            <w:spacing w:after="0" w:line="215" w:lineRule="auto"/>
                            <w:jc w:val="center"/>
                            <w:textDirection w:val="btLr"/>
                          </w:pPr>
                          <w:r>
                            <w:rPr>
                              <w:color w:val="000000"/>
                              <w:sz w:val="40"/>
                            </w:rPr>
                            <w:t>Fase 2</w:t>
                          </w:r>
                        </w:p>
                      </w:txbxContent>
                    </v:textbox>
                  </v:shape>
                </v:group>
                <w10:anchorlock/>
              </v:group>
            </w:pict>
          </mc:Fallback>
        </mc:AlternateContent>
      </w:r>
    </w:p>
    <w:p w14:paraId="11F68DC8" w14:textId="77777777" w:rsidR="007A190F" w:rsidRPr="00BC5A2F" w:rsidRDefault="007A190F" w:rsidP="007A190F">
      <w:pPr>
        <w:spacing w:after="0"/>
        <w:ind w:right="-427"/>
        <w:rPr>
          <w:sz w:val="20"/>
          <w:szCs w:val="20"/>
        </w:rPr>
      </w:pPr>
    </w:p>
    <w:p w14:paraId="25F5966D" w14:textId="6225CA18" w:rsidR="007A190F" w:rsidRPr="00BC5A2F" w:rsidRDefault="007A190F" w:rsidP="007A190F">
      <w:pPr>
        <w:spacing w:after="0"/>
        <w:ind w:right="-425"/>
        <w:rPr>
          <w:sz w:val="20"/>
          <w:szCs w:val="20"/>
        </w:rPr>
      </w:pPr>
      <w:r w:rsidRPr="00BC5A2F">
        <w:rPr>
          <w:sz w:val="20"/>
          <w:szCs w:val="20"/>
        </w:rPr>
        <w:t xml:space="preserve">En </w:t>
      </w:r>
      <w:r w:rsidR="002B2421">
        <w:rPr>
          <w:sz w:val="20"/>
          <w:szCs w:val="20"/>
        </w:rPr>
        <w:t>marzo</w:t>
      </w:r>
      <w:r w:rsidRPr="00BC5A2F">
        <w:rPr>
          <w:sz w:val="20"/>
          <w:szCs w:val="20"/>
        </w:rPr>
        <w:t xml:space="preserve"> de 20</w:t>
      </w:r>
      <w:r w:rsidR="002B2421">
        <w:rPr>
          <w:sz w:val="20"/>
          <w:szCs w:val="20"/>
        </w:rPr>
        <w:t>22</w:t>
      </w:r>
      <w:r w:rsidRPr="00BC5A2F">
        <w:rPr>
          <w:sz w:val="20"/>
          <w:szCs w:val="20"/>
        </w:rPr>
        <w:t xml:space="preserve">, </w:t>
      </w:r>
      <w:r w:rsidR="00255FB7">
        <w:rPr>
          <w:sz w:val="20"/>
          <w:szCs w:val="20"/>
        </w:rPr>
        <w:t>ProInnóvate</w:t>
      </w:r>
      <w:r w:rsidRPr="00BC5A2F">
        <w:rPr>
          <w:sz w:val="20"/>
          <w:szCs w:val="20"/>
        </w:rPr>
        <w:t xml:space="preserve"> lanzó </w:t>
      </w:r>
      <w:r w:rsidR="002B2421">
        <w:rPr>
          <w:sz w:val="20"/>
          <w:szCs w:val="20"/>
        </w:rPr>
        <w:t>la cuarta convocatoria del</w:t>
      </w:r>
      <w:r w:rsidRPr="00BC5A2F">
        <w:rPr>
          <w:sz w:val="20"/>
          <w:szCs w:val="20"/>
        </w:rPr>
        <w:t xml:space="preserve"> concurso de proyectos “Fortalecimiento estratégico de Centros de Extensión y Transferencia Tecnológica”, correspondiente a la Fase 1 descrita previamente. </w:t>
      </w:r>
    </w:p>
    <w:p w14:paraId="59989DA0" w14:textId="77777777" w:rsidR="007A190F" w:rsidRPr="00BC5A2F" w:rsidRDefault="007A190F" w:rsidP="007A190F">
      <w:pPr>
        <w:spacing w:after="0"/>
        <w:ind w:right="-425"/>
        <w:rPr>
          <w:sz w:val="20"/>
          <w:szCs w:val="20"/>
        </w:rPr>
      </w:pPr>
    </w:p>
    <w:p w14:paraId="4EE3EEA6" w14:textId="456F439C" w:rsidR="007A190F" w:rsidRPr="00BC5A2F" w:rsidRDefault="007A190F" w:rsidP="007A190F">
      <w:pPr>
        <w:spacing w:after="0"/>
        <w:ind w:right="-425"/>
        <w:rPr>
          <w:color w:val="FF0000"/>
          <w:sz w:val="20"/>
          <w:szCs w:val="20"/>
        </w:rPr>
      </w:pPr>
      <w:r w:rsidRPr="00BC5A2F">
        <w:rPr>
          <w:sz w:val="20"/>
          <w:szCs w:val="20"/>
        </w:rPr>
        <w:t xml:space="preserve">Como resultado del concurso, se seleccionó al </w:t>
      </w:r>
      <w:r w:rsidRPr="00BC5A2F">
        <w:rPr>
          <w:color w:val="FF0000"/>
          <w:sz w:val="20"/>
          <w:szCs w:val="20"/>
        </w:rPr>
        <w:t>…</w:t>
      </w:r>
      <w:r w:rsidR="00036E5C">
        <w:rPr>
          <w:color w:val="FF0000"/>
          <w:sz w:val="20"/>
          <w:szCs w:val="20"/>
        </w:rPr>
        <w:t>…</w:t>
      </w:r>
      <w:proofErr w:type="gramStart"/>
      <w:r w:rsidR="00036E5C">
        <w:rPr>
          <w:color w:val="FF0000"/>
          <w:sz w:val="20"/>
          <w:szCs w:val="20"/>
        </w:rPr>
        <w:t>…</w:t>
      </w:r>
      <w:r w:rsidRPr="00BC5A2F">
        <w:rPr>
          <w:color w:val="FF0000"/>
          <w:sz w:val="20"/>
          <w:szCs w:val="20"/>
        </w:rPr>
        <w:t>(</w:t>
      </w:r>
      <w:proofErr w:type="gramEnd"/>
      <w:r w:rsidRPr="00BC5A2F">
        <w:rPr>
          <w:color w:val="FF0000"/>
          <w:sz w:val="20"/>
          <w:szCs w:val="20"/>
        </w:rPr>
        <w:t>nombre de CET</w:t>
      </w:r>
      <w:r w:rsidR="00036E5C">
        <w:rPr>
          <w:color w:val="FF0000"/>
          <w:sz w:val="20"/>
          <w:szCs w:val="20"/>
        </w:rPr>
        <w:t>…...</w:t>
      </w:r>
      <w:r w:rsidRPr="00BC5A2F">
        <w:rPr>
          <w:color w:val="FF0000"/>
          <w:sz w:val="20"/>
          <w:szCs w:val="20"/>
        </w:rPr>
        <w:t>..del subsector/cadena</w:t>
      </w:r>
      <w:r w:rsidR="00036E5C">
        <w:rPr>
          <w:color w:val="FF0000"/>
          <w:sz w:val="20"/>
          <w:szCs w:val="20"/>
        </w:rPr>
        <w:t>……</w:t>
      </w:r>
      <w:r w:rsidRPr="00BC5A2F">
        <w:rPr>
          <w:color w:val="FF0000"/>
          <w:sz w:val="20"/>
          <w:szCs w:val="20"/>
        </w:rPr>
        <w:t>..)</w:t>
      </w:r>
    </w:p>
    <w:p w14:paraId="72C2C195" w14:textId="77777777" w:rsidR="00241EB9" w:rsidRDefault="00241EB9" w:rsidP="007A190F">
      <w:pPr>
        <w:spacing w:after="0"/>
        <w:ind w:right="-425"/>
        <w:rPr>
          <w:sz w:val="20"/>
          <w:szCs w:val="20"/>
        </w:rPr>
      </w:pPr>
    </w:p>
    <w:p w14:paraId="194722E2" w14:textId="03729DFA" w:rsidR="007A190F" w:rsidRPr="00BC5A2F" w:rsidRDefault="007A190F" w:rsidP="007A190F">
      <w:pPr>
        <w:spacing w:after="0"/>
        <w:ind w:right="-425"/>
        <w:rPr>
          <w:sz w:val="20"/>
          <w:szCs w:val="20"/>
        </w:rPr>
      </w:pPr>
      <w:r w:rsidRPr="00BC5A2F">
        <w:rPr>
          <w:sz w:val="20"/>
          <w:szCs w:val="20"/>
        </w:rPr>
        <w:t xml:space="preserve">Según las bases del concurso, la elaboración del diagnóstico y plan estratégico estará a cargo de una firma consultora que trabajará estrechamente con el CET y que será seleccionada en aplicación de los procedimientos indicados en las Políticas para la Selección y Contratación de Consultores financiados por el Banco Interamericano de Desarrollo, GN-2350-9. El contrato de servicio será suscrito entre la firma consultora y el CET beneficiario. En el caso de los CET públicos, el contrato será suscrito además por </w:t>
      </w:r>
      <w:r w:rsidR="00255FB7">
        <w:rPr>
          <w:sz w:val="20"/>
          <w:szCs w:val="20"/>
        </w:rPr>
        <w:t>ProInnóvate</w:t>
      </w:r>
      <w:r w:rsidRPr="00BC5A2F">
        <w:rPr>
          <w:sz w:val="20"/>
          <w:szCs w:val="20"/>
        </w:rPr>
        <w:t xml:space="preserve"> por cuanto este último se encargará de pagar directamente a la firma consultora. </w:t>
      </w:r>
    </w:p>
    <w:p w14:paraId="59120401" w14:textId="77777777" w:rsidR="007A190F" w:rsidRPr="00BC5A2F" w:rsidRDefault="007A190F" w:rsidP="007A190F">
      <w:pPr>
        <w:spacing w:after="0"/>
        <w:ind w:right="-425"/>
        <w:rPr>
          <w:sz w:val="20"/>
          <w:szCs w:val="20"/>
        </w:rPr>
      </w:pPr>
    </w:p>
    <w:p w14:paraId="23307448" w14:textId="2ABD79AB" w:rsidR="007A190F" w:rsidRPr="00BC5A2F" w:rsidRDefault="007A190F" w:rsidP="007A190F">
      <w:pPr>
        <w:spacing w:after="0"/>
        <w:ind w:right="-425"/>
        <w:rPr>
          <w:color w:val="FF0000"/>
          <w:sz w:val="20"/>
          <w:szCs w:val="20"/>
        </w:rPr>
      </w:pPr>
      <w:r w:rsidRPr="00BC5A2F">
        <w:rPr>
          <w:sz w:val="20"/>
          <w:szCs w:val="20"/>
        </w:rPr>
        <w:t>La presente invitación para la presentación de expresiones de interés corresponde al sector/subsector/cadena</w:t>
      </w:r>
      <w:r w:rsidRPr="00BC5A2F">
        <w:rPr>
          <w:color w:val="FF0000"/>
          <w:sz w:val="20"/>
          <w:szCs w:val="20"/>
        </w:rPr>
        <w:t>………………………………………en la que participa</w:t>
      </w:r>
      <w:r w:rsidR="00F419AA">
        <w:rPr>
          <w:color w:val="FF0000"/>
          <w:sz w:val="20"/>
          <w:szCs w:val="20"/>
        </w:rPr>
        <w:t xml:space="preserve"> </w:t>
      </w:r>
      <w:r w:rsidRPr="00BC5A2F">
        <w:rPr>
          <w:color w:val="FF0000"/>
          <w:sz w:val="20"/>
          <w:szCs w:val="20"/>
        </w:rPr>
        <w:t>el CET</w:t>
      </w:r>
      <w:r w:rsidR="00F419AA">
        <w:rPr>
          <w:color w:val="FF0000"/>
          <w:sz w:val="20"/>
          <w:szCs w:val="20"/>
        </w:rPr>
        <w:t>.</w:t>
      </w:r>
    </w:p>
    <w:p w14:paraId="61BC9797" w14:textId="77777777" w:rsidR="007A190F" w:rsidRPr="00BC5A2F" w:rsidRDefault="007A190F" w:rsidP="007A190F">
      <w:pPr>
        <w:pBdr>
          <w:top w:val="nil"/>
          <w:left w:val="nil"/>
          <w:bottom w:val="nil"/>
          <w:right w:val="nil"/>
          <w:between w:val="nil"/>
        </w:pBdr>
        <w:ind w:left="430" w:right="-427"/>
        <w:rPr>
          <w:b/>
          <w:color w:val="000000"/>
          <w:sz w:val="20"/>
          <w:szCs w:val="20"/>
        </w:rPr>
      </w:pPr>
    </w:p>
    <w:p w14:paraId="1B1070D2" w14:textId="77777777" w:rsidR="007A190F" w:rsidRPr="004F1C32" w:rsidRDefault="007A190F" w:rsidP="004F1C32">
      <w:pPr>
        <w:pStyle w:val="Ttulo2"/>
        <w:rPr>
          <w:color w:val="auto"/>
        </w:rPr>
      </w:pPr>
      <w:bookmarkStart w:id="45" w:name="_Toc882174"/>
      <w:bookmarkStart w:id="46" w:name="_Toc10703462"/>
      <w:bookmarkStart w:id="47" w:name="_Toc10714286"/>
      <w:bookmarkStart w:id="48" w:name="_Toc14691274"/>
      <w:bookmarkStart w:id="49" w:name="_Toc29806589"/>
      <w:bookmarkStart w:id="50" w:name="_Toc29806791"/>
      <w:bookmarkStart w:id="51" w:name="_Toc29806838"/>
      <w:bookmarkStart w:id="52" w:name="_Toc29823868"/>
      <w:bookmarkStart w:id="53" w:name="_Toc29823976"/>
      <w:bookmarkStart w:id="54" w:name="_Toc95756427"/>
      <w:bookmarkStart w:id="55" w:name="_Toc98253111"/>
      <w:bookmarkStart w:id="56" w:name="_Toc100660658"/>
      <w:bookmarkStart w:id="57" w:name="_Toc100679727"/>
      <w:bookmarkStart w:id="58" w:name="_Toc100680522"/>
      <w:r w:rsidRPr="004F1C32">
        <w:rPr>
          <w:color w:val="auto"/>
        </w:rPr>
        <w:t>OBJETIVO DE LA CONSULTORÍA</w:t>
      </w:r>
      <w:bookmarkEnd w:id="45"/>
      <w:bookmarkEnd w:id="46"/>
      <w:bookmarkEnd w:id="47"/>
      <w:bookmarkEnd w:id="48"/>
      <w:bookmarkEnd w:id="49"/>
      <w:bookmarkEnd w:id="50"/>
      <w:bookmarkEnd w:id="51"/>
      <w:bookmarkEnd w:id="52"/>
      <w:bookmarkEnd w:id="53"/>
      <w:bookmarkEnd w:id="54"/>
      <w:bookmarkEnd w:id="55"/>
      <w:bookmarkEnd w:id="56"/>
      <w:bookmarkEnd w:id="57"/>
      <w:bookmarkEnd w:id="58"/>
    </w:p>
    <w:p w14:paraId="60C4F085" w14:textId="34895BE7" w:rsidR="007A190F" w:rsidRPr="00B878AF" w:rsidRDefault="007A190F" w:rsidP="007A190F">
      <w:pPr>
        <w:ind w:right="-427"/>
        <w:rPr>
          <w:sz w:val="20"/>
          <w:szCs w:val="20"/>
        </w:rPr>
      </w:pPr>
      <w:r w:rsidRPr="00BC5A2F">
        <w:rPr>
          <w:sz w:val="20"/>
          <w:szCs w:val="20"/>
        </w:rPr>
        <w:t xml:space="preserve">La consultoría tiene como objetivo la elaboración del </w:t>
      </w:r>
      <w:r w:rsidR="007C65C0" w:rsidRPr="00BC5A2F">
        <w:rPr>
          <w:sz w:val="20"/>
          <w:szCs w:val="20"/>
        </w:rPr>
        <w:t xml:space="preserve">plan estratégico </w:t>
      </w:r>
      <w:r w:rsidRPr="00BC5A2F">
        <w:rPr>
          <w:sz w:val="20"/>
          <w:szCs w:val="20"/>
        </w:rPr>
        <w:t xml:space="preserve">del centro de extensión y transferencia tecnológica (CET), que tendrá por finalidad coadyuvar al cierre de brechas técnico-productivas de su mercado objetivo. Para la formulación del </w:t>
      </w:r>
      <w:r w:rsidR="007C65C0" w:rsidRPr="00BC5A2F">
        <w:rPr>
          <w:sz w:val="20"/>
          <w:szCs w:val="20"/>
        </w:rPr>
        <w:t>plan estratégico</w:t>
      </w:r>
      <w:r w:rsidRPr="00BC5A2F">
        <w:rPr>
          <w:sz w:val="20"/>
          <w:szCs w:val="20"/>
        </w:rPr>
        <w:t xml:space="preserve">, la firma consultora deberá elaborar, a partir de información primaria y secundaria, un diagnóstico de las carencias y brechas tecnológicas que se pueden reducir mediante </w:t>
      </w:r>
      <w:r w:rsidRPr="00B878AF">
        <w:rPr>
          <w:sz w:val="20"/>
          <w:szCs w:val="20"/>
        </w:rPr>
        <w:lastRenderedPageBreak/>
        <w:t xml:space="preserve">servicios de asesoría y tecnológicos, así como otros aspectos relacionados con el desempeño productivo, en un número representativo de empresas en el sector/subsector/cadena del ámbito geográfico correspondiente al CET beneficiario. </w:t>
      </w:r>
    </w:p>
    <w:p w14:paraId="30FC64D3" w14:textId="50BDE46F" w:rsidR="00241EB9" w:rsidRPr="00B878AF" w:rsidRDefault="00241EB9" w:rsidP="007A190F">
      <w:pPr>
        <w:ind w:right="-427"/>
        <w:rPr>
          <w:sz w:val="20"/>
          <w:szCs w:val="20"/>
        </w:rPr>
      </w:pPr>
      <w:r w:rsidRPr="00B878AF">
        <w:rPr>
          <w:sz w:val="20"/>
          <w:szCs w:val="20"/>
        </w:rPr>
        <w:t>El servicio a realizar debe considerar el contexto de la coyuntura del COVID19, y tomar en cuenta los protocolos y medidas sanitarias, asegurando una presencia mínima in situ, para el trabajo de campo y levantamiento de la información, de manera que no se afecte el alcance de los objetivos del proyecto, resultados y productos requeridos.</w:t>
      </w:r>
    </w:p>
    <w:p w14:paraId="4FCE6DAA" w14:textId="77777777" w:rsidR="006A7FD8" w:rsidRPr="00B878AF" w:rsidRDefault="006A7FD8" w:rsidP="006A7FD8">
      <w:pPr>
        <w:spacing w:after="0"/>
        <w:ind w:right="-427"/>
        <w:rPr>
          <w:sz w:val="20"/>
          <w:szCs w:val="20"/>
        </w:rPr>
      </w:pPr>
    </w:p>
    <w:p w14:paraId="4411617A" w14:textId="77777777" w:rsidR="007A190F" w:rsidRPr="00B878AF" w:rsidRDefault="007A190F" w:rsidP="004F1C32">
      <w:pPr>
        <w:pStyle w:val="Ttulo2"/>
        <w:rPr>
          <w:color w:val="auto"/>
        </w:rPr>
      </w:pPr>
      <w:bookmarkStart w:id="59" w:name="_Toc882175"/>
      <w:bookmarkStart w:id="60" w:name="_Toc10703463"/>
      <w:bookmarkStart w:id="61" w:name="_Toc10714287"/>
      <w:bookmarkStart w:id="62" w:name="_Toc14691275"/>
      <w:bookmarkStart w:id="63" w:name="_Toc29806590"/>
      <w:bookmarkStart w:id="64" w:name="_Toc29806792"/>
      <w:bookmarkStart w:id="65" w:name="_Toc29806839"/>
      <w:bookmarkStart w:id="66" w:name="_Toc29823869"/>
      <w:bookmarkStart w:id="67" w:name="_Toc29823977"/>
      <w:bookmarkStart w:id="68" w:name="_Toc95756428"/>
      <w:bookmarkStart w:id="69" w:name="_Toc98253112"/>
      <w:bookmarkStart w:id="70" w:name="_Toc100660659"/>
      <w:bookmarkStart w:id="71" w:name="_Toc100679728"/>
      <w:bookmarkStart w:id="72" w:name="_Toc100680523"/>
      <w:r w:rsidRPr="00B878AF">
        <w:rPr>
          <w:color w:val="auto"/>
        </w:rPr>
        <w:t>COORDINACIÓN Y SUPERVISIÓN</w:t>
      </w:r>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3C065EAB" w14:textId="77777777" w:rsidR="007A190F" w:rsidRPr="00BC5A2F" w:rsidRDefault="007A190F" w:rsidP="007A190F">
      <w:pPr>
        <w:spacing w:after="0"/>
        <w:ind w:right="-427"/>
        <w:rPr>
          <w:sz w:val="20"/>
          <w:szCs w:val="20"/>
        </w:rPr>
      </w:pPr>
      <w:r w:rsidRPr="00B878AF">
        <w:rPr>
          <w:sz w:val="20"/>
          <w:szCs w:val="20"/>
        </w:rPr>
        <w:t>La firma consultora deberá coordinar sus actividades con el equipo contraparte, el cual estará dirigido por el Coordinador General del Proyecto</w:t>
      </w:r>
      <w:r w:rsidRPr="00BC5A2F">
        <w:rPr>
          <w:sz w:val="20"/>
          <w:szCs w:val="20"/>
        </w:rPr>
        <w:t xml:space="preserve"> y por personal del CET. En caso de Centros de Innovación Productiva y Transferencia Tecnológica Públicos (CITE Públicos), el equipo contraparte lo conformará personal designado del CITE y del Instituto Tecnológico de la Producción (ITP). </w:t>
      </w:r>
    </w:p>
    <w:p w14:paraId="5B6A9252" w14:textId="77777777" w:rsidR="007A190F" w:rsidRPr="00BC5A2F" w:rsidRDefault="007A190F" w:rsidP="007A190F">
      <w:pPr>
        <w:spacing w:after="0"/>
        <w:ind w:right="-427"/>
        <w:rPr>
          <w:sz w:val="20"/>
          <w:szCs w:val="20"/>
        </w:rPr>
      </w:pPr>
    </w:p>
    <w:p w14:paraId="227C4994" w14:textId="5CDA9927" w:rsidR="007A190F" w:rsidRPr="00BC5A2F" w:rsidRDefault="007A190F" w:rsidP="007A190F">
      <w:pPr>
        <w:spacing w:after="0"/>
        <w:ind w:right="-427"/>
        <w:rPr>
          <w:sz w:val="20"/>
          <w:szCs w:val="20"/>
        </w:rPr>
      </w:pPr>
      <w:r w:rsidRPr="00BC5A2F">
        <w:rPr>
          <w:sz w:val="20"/>
          <w:szCs w:val="20"/>
        </w:rPr>
        <w:t>Asimismo, ningún cambio o modificación a los alcances de la consultoría podrá ser aprobado sin coordinación previa con el equipo contraparte</w:t>
      </w:r>
      <w:r w:rsidR="00241EB9">
        <w:rPr>
          <w:sz w:val="20"/>
          <w:szCs w:val="20"/>
        </w:rPr>
        <w:t xml:space="preserve"> ProInnóvate</w:t>
      </w:r>
      <w:r w:rsidR="00241EB9" w:rsidRPr="00241EB9">
        <w:rPr>
          <w:sz w:val="20"/>
          <w:szCs w:val="20"/>
        </w:rPr>
        <w:t>, a través del Ejecutivo de la Unidad de Monitoreo asignado</w:t>
      </w:r>
      <w:r w:rsidRPr="00BC5A2F">
        <w:rPr>
          <w:sz w:val="20"/>
          <w:szCs w:val="20"/>
        </w:rPr>
        <w:t>.</w:t>
      </w:r>
    </w:p>
    <w:p w14:paraId="73BB8680" w14:textId="77777777" w:rsidR="007A190F" w:rsidRPr="00BC5A2F" w:rsidRDefault="007A190F" w:rsidP="007A190F">
      <w:pPr>
        <w:pBdr>
          <w:top w:val="nil"/>
          <w:left w:val="nil"/>
          <w:bottom w:val="nil"/>
          <w:right w:val="nil"/>
          <w:between w:val="nil"/>
        </w:pBdr>
        <w:spacing w:after="0"/>
        <w:ind w:left="720" w:right="-427"/>
        <w:rPr>
          <w:rFonts w:ascii="Arial" w:eastAsia="Arial" w:hAnsi="Arial" w:cs="Arial"/>
          <w:b/>
          <w:color w:val="000000"/>
          <w:sz w:val="20"/>
          <w:szCs w:val="20"/>
        </w:rPr>
      </w:pPr>
    </w:p>
    <w:p w14:paraId="7C23C360" w14:textId="77777777" w:rsidR="007A190F" w:rsidRPr="004F1C32" w:rsidRDefault="007A190F" w:rsidP="004F1C32">
      <w:pPr>
        <w:pStyle w:val="Ttulo2"/>
        <w:rPr>
          <w:color w:val="auto"/>
        </w:rPr>
      </w:pPr>
      <w:bookmarkStart w:id="73" w:name="_Toc882176"/>
      <w:bookmarkStart w:id="74" w:name="_Toc10703464"/>
      <w:bookmarkStart w:id="75" w:name="_Toc10714288"/>
      <w:bookmarkStart w:id="76" w:name="_Toc14691276"/>
      <w:bookmarkStart w:id="77" w:name="_Toc29806591"/>
      <w:bookmarkStart w:id="78" w:name="_Toc29806793"/>
      <w:bookmarkStart w:id="79" w:name="_Toc29806840"/>
      <w:bookmarkStart w:id="80" w:name="_Toc29823870"/>
      <w:bookmarkStart w:id="81" w:name="_Toc29823978"/>
      <w:bookmarkStart w:id="82" w:name="_Toc95756429"/>
      <w:bookmarkStart w:id="83" w:name="_Toc98253113"/>
      <w:bookmarkStart w:id="84" w:name="_Toc100660660"/>
      <w:bookmarkStart w:id="85" w:name="_Toc100679729"/>
      <w:bookmarkStart w:id="86" w:name="_Toc100680524"/>
      <w:r w:rsidRPr="004F1C32">
        <w:rPr>
          <w:color w:val="auto"/>
        </w:rPr>
        <w:t>METODOLOGÍA Y ACTIVIDADES A REALIZAR</w:t>
      </w:r>
      <w:bookmarkEnd w:id="73"/>
      <w:bookmarkEnd w:id="74"/>
      <w:bookmarkEnd w:id="75"/>
      <w:bookmarkEnd w:id="76"/>
      <w:bookmarkEnd w:id="77"/>
      <w:bookmarkEnd w:id="78"/>
      <w:bookmarkEnd w:id="79"/>
      <w:bookmarkEnd w:id="80"/>
      <w:bookmarkEnd w:id="81"/>
      <w:bookmarkEnd w:id="82"/>
      <w:bookmarkEnd w:id="83"/>
      <w:bookmarkEnd w:id="84"/>
      <w:bookmarkEnd w:id="85"/>
      <w:bookmarkEnd w:id="86"/>
    </w:p>
    <w:p w14:paraId="5D44CB1A" w14:textId="77777777" w:rsidR="007A190F" w:rsidRPr="00BC5A2F" w:rsidRDefault="007A190F" w:rsidP="007A190F">
      <w:pPr>
        <w:spacing w:after="0"/>
        <w:ind w:right="-427"/>
        <w:rPr>
          <w:sz w:val="20"/>
          <w:szCs w:val="20"/>
        </w:rPr>
      </w:pPr>
      <w:r w:rsidRPr="00BC5A2F">
        <w:rPr>
          <w:sz w:val="20"/>
          <w:szCs w:val="20"/>
        </w:rPr>
        <w:t>Para el desarrollo de la consultoría se deberá realizar, como mínimo, las siguientes actividades:</w:t>
      </w:r>
    </w:p>
    <w:p w14:paraId="33309058" w14:textId="77777777" w:rsidR="007A190F" w:rsidRPr="00BC5A2F" w:rsidRDefault="007A190F" w:rsidP="007A190F">
      <w:pPr>
        <w:spacing w:after="0"/>
        <w:ind w:right="-427"/>
        <w:rPr>
          <w:color w:val="FF0000"/>
          <w:sz w:val="20"/>
          <w:szCs w:val="20"/>
        </w:rPr>
      </w:pPr>
    </w:p>
    <w:p w14:paraId="691E6006" w14:textId="546D8585" w:rsidR="007A190F" w:rsidRPr="00B878AF" w:rsidRDefault="007A190F" w:rsidP="00997257">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241EB9">
        <w:rPr>
          <w:color w:val="000000"/>
          <w:sz w:val="20"/>
          <w:szCs w:val="20"/>
        </w:rPr>
        <w:t xml:space="preserve">Desarrollar </w:t>
      </w:r>
      <w:r w:rsidRPr="00B878AF">
        <w:rPr>
          <w:color w:val="000000"/>
          <w:sz w:val="20"/>
          <w:szCs w:val="20"/>
        </w:rPr>
        <w:t>un plan de actividades para la ejecución de la consultoría,</w:t>
      </w:r>
      <w:r w:rsidR="00241EB9" w:rsidRPr="00B878AF">
        <w:t xml:space="preserve"> </w:t>
      </w:r>
      <w:r w:rsidR="00241EB9" w:rsidRPr="00B878AF">
        <w:rPr>
          <w:color w:val="000000"/>
          <w:sz w:val="20"/>
          <w:szCs w:val="20"/>
        </w:rPr>
        <w:t>precisando que actividades implican trabajo de gabinete y/o trabajo de campo in situ. Asimismo, deberá incluir</w:t>
      </w:r>
      <w:r w:rsidRPr="00B878AF">
        <w:rPr>
          <w:color w:val="000000"/>
          <w:sz w:val="20"/>
          <w:szCs w:val="20"/>
        </w:rPr>
        <w:t xml:space="preserve"> los responsables y participantes de las actividades</w:t>
      </w:r>
      <w:r w:rsidR="007C65C0" w:rsidRPr="00B878AF">
        <w:rPr>
          <w:color w:val="000000"/>
          <w:sz w:val="20"/>
          <w:szCs w:val="20"/>
        </w:rPr>
        <w:t xml:space="preserve"> </w:t>
      </w:r>
      <w:r w:rsidRPr="00B878AF">
        <w:rPr>
          <w:color w:val="000000"/>
          <w:sz w:val="20"/>
          <w:szCs w:val="20"/>
        </w:rPr>
        <w:t>y los plazos en un diagrama de Gantt.</w:t>
      </w:r>
    </w:p>
    <w:p w14:paraId="6549B579" w14:textId="77777777" w:rsidR="007A190F" w:rsidRPr="00B878AF" w:rsidRDefault="007A190F" w:rsidP="002B2421">
      <w:pPr>
        <w:pBdr>
          <w:top w:val="nil"/>
          <w:left w:val="nil"/>
          <w:bottom w:val="nil"/>
          <w:right w:val="nil"/>
          <w:between w:val="nil"/>
        </w:pBdr>
        <w:spacing w:after="0"/>
        <w:ind w:right="-427"/>
        <w:rPr>
          <w:color w:val="000000"/>
          <w:sz w:val="20"/>
          <w:szCs w:val="20"/>
        </w:rPr>
      </w:pPr>
    </w:p>
    <w:p w14:paraId="42B98FCA" w14:textId="36B86C4F" w:rsidR="009043A2" w:rsidRPr="00B878AF" w:rsidRDefault="007A190F" w:rsidP="009043A2">
      <w:pPr>
        <w:widowControl/>
        <w:numPr>
          <w:ilvl w:val="3"/>
          <w:numId w:val="61"/>
        </w:numPr>
        <w:pBdr>
          <w:top w:val="nil"/>
          <w:left w:val="nil"/>
          <w:bottom w:val="nil"/>
          <w:right w:val="nil"/>
          <w:between w:val="nil"/>
        </w:pBdr>
        <w:suppressAutoHyphens w:val="0"/>
        <w:autoSpaceDN/>
        <w:spacing w:after="120"/>
        <w:ind w:left="284" w:right="-425" w:hanging="284"/>
        <w:textAlignment w:val="auto"/>
        <w:rPr>
          <w:color w:val="000000"/>
          <w:sz w:val="20"/>
          <w:szCs w:val="20"/>
        </w:rPr>
      </w:pPr>
      <w:r w:rsidRPr="00B878AF">
        <w:rPr>
          <w:color w:val="000000"/>
          <w:sz w:val="20"/>
          <w:szCs w:val="20"/>
        </w:rPr>
        <w:t xml:space="preserve">Diseñar y presentar la metodología a utilizar para la elaboración del diagnóstico y la formulación del </w:t>
      </w:r>
      <w:r w:rsidR="007C65C0" w:rsidRPr="00B878AF">
        <w:rPr>
          <w:color w:val="000000"/>
          <w:sz w:val="20"/>
          <w:szCs w:val="20"/>
        </w:rPr>
        <w:t>plan estratégico del</w:t>
      </w:r>
      <w:r w:rsidRPr="00B878AF">
        <w:rPr>
          <w:color w:val="000000"/>
          <w:sz w:val="20"/>
          <w:szCs w:val="20"/>
        </w:rPr>
        <w:t xml:space="preserve"> CET, así como la metodología a utilizar para la transferencia metodológica a los funcionarios designados por el equipo contraparte.</w:t>
      </w:r>
    </w:p>
    <w:p w14:paraId="0339319C" w14:textId="0E4755E9" w:rsidR="00E529DD" w:rsidRPr="00B878AF" w:rsidRDefault="00E529DD" w:rsidP="00E529DD">
      <w:pPr>
        <w:widowControl/>
        <w:pBdr>
          <w:top w:val="nil"/>
          <w:left w:val="nil"/>
          <w:bottom w:val="nil"/>
          <w:right w:val="nil"/>
          <w:between w:val="nil"/>
        </w:pBdr>
        <w:suppressAutoHyphens w:val="0"/>
        <w:autoSpaceDN/>
        <w:spacing w:after="0"/>
        <w:ind w:left="283" w:right="-427"/>
        <w:textAlignment w:val="auto"/>
        <w:rPr>
          <w:color w:val="000000"/>
          <w:sz w:val="20"/>
          <w:szCs w:val="20"/>
        </w:rPr>
      </w:pPr>
      <w:r w:rsidRPr="00B878AF">
        <w:rPr>
          <w:color w:val="000000"/>
          <w:sz w:val="20"/>
          <w:szCs w:val="20"/>
        </w:rPr>
        <w:t>La metodología a implementar debe de considerar el contexto de la coyuntura del COVID19, así como una presencia mínima in situ en el trabajo de campo para el levantamiento de la información. En el desarrollo de la consultoría se deberá tomar en cuenta los protocolos y medidas sanitarias, sin afectar el alcance de los objetivos del proyecto, resultados y productos. El trabajo de campo debe incluir, en la medida de lo posible y en concordancia con las restricciones sanitarias que puedan existir, la realización de visitas in situ a las empresas para la identificación de equipamiento, procesos productivos, infraestructura, considerando la evaluación de aspectos generales relacionados a estándares normativos que garanticen la inocuidad y bioseguridad, entre otros.</w:t>
      </w:r>
    </w:p>
    <w:p w14:paraId="0B42CEE1" w14:textId="77777777" w:rsidR="007A190F" w:rsidRPr="00B878AF" w:rsidRDefault="007A190F" w:rsidP="007A190F">
      <w:pPr>
        <w:pBdr>
          <w:top w:val="nil"/>
          <w:left w:val="nil"/>
          <w:bottom w:val="nil"/>
          <w:right w:val="nil"/>
          <w:between w:val="nil"/>
        </w:pBdr>
        <w:spacing w:after="0"/>
        <w:ind w:left="283" w:right="-427"/>
        <w:rPr>
          <w:color w:val="000000"/>
          <w:sz w:val="20"/>
          <w:szCs w:val="20"/>
        </w:rPr>
      </w:pPr>
    </w:p>
    <w:p w14:paraId="1D074A48" w14:textId="77777777" w:rsidR="007A190F" w:rsidRPr="00B878AF" w:rsidRDefault="007A190F" w:rsidP="002A3AF1">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bookmarkStart w:id="87" w:name="_3znysh7" w:colFirst="0" w:colLast="0"/>
      <w:bookmarkEnd w:id="87"/>
      <w:r w:rsidRPr="00B878AF">
        <w:rPr>
          <w:color w:val="000000"/>
          <w:sz w:val="20"/>
          <w:szCs w:val="20"/>
        </w:rPr>
        <w:t>Capacitar al personal designado por el equipo contraparte en la metodología a ser aplicada, a efectos que el personal pueda participar activamente en el proceso de formulación del plan estratégico y para el posterior seguimiento a su implementación.</w:t>
      </w:r>
    </w:p>
    <w:p w14:paraId="3BB97D01" w14:textId="77777777" w:rsidR="007A190F" w:rsidRPr="00BC5A2F" w:rsidRDefault="007A190F" w:rsidP="007A190F">
      <w:pPr>
        <w:pBdr>
          <w:top w:val="nil"/>
          <w:left w:val="nil"/>
          <w:bottom w:val="nil"/>
          <w:right w:val="nil"/>
          <w:between w:val="nil"/>
        </w:pBdr>
        <w:spacing w:after="0"/>
        <w:ind w:left="294" w:right="-427" w:hanging="720"/>
        <w:rPr>
          <w:color w:val="000000"/>
          <w:sz w:val="20"/>
          <w:szCs w:val="20"/>
        </w:rPr>
      </w:pPr>
    </w:p>
    <w:p w14:paraId="55FD68D4" w14:textId="035E1826" w:rsidR="007A190F" w:rsidRPr="00BC5A2F" w:rsidRDefault="007A190F" w:rsidP="002A3AF1">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Elaborar el diagnóstico técnico-productivo</w:t>
      </w:r>
      <w:r w:rsidRPr="00BC5A2F">
        <w:rPr>
          <w:b/>
          <w:color w:val="000000"/>
          <w:sz w:val="20"/>
          <w:szCs w:val="20"/>
        </w:rPr>
        <w:t xml:space="preserve"> </w:t>
      </w:r>
      <w:r w:rsidRPr="00BC5A2F">
        <w:rPr>
          <w:color w:val="000000"/>
          <w:sz w:val="20"/>
          <w:szCs w:val="20"/>
        </w:rPr>
        <w:t>de las carencias y brechas tecnológicas que se pueden reducir mediante servicios de asesoría y tecnológicos (servicios provistos directamente en las empresas para estimular la modernización y mejora tecnológica), así como otros aspectos relacionados con el desempeño product</w:t>
      </w:r>
      <w:r w:rsidR="007C65C0">
        <w:rPr>
          <w:color w:val="000000"/>
          <w:sz w:val="20"/>
          <w:szCs w:val="20"/>
        </w:rPr>
        <w:t>ivo, en el mercado objetivo del CET (</w:t>
      </w:r>
      <w:r w:rsidRPr="00BC5A2F">
        <w:rPr>
          <w:sz w:val="20"/>
          <w:szCs w:val="20"/>
        </w:rPr>
        <w:t>Ver detalle del c</w:t>
      </w:r>
      <w:r w:rsidR="007C65C0">
        <w:rPr>
          <w:sz w:val="20"/>
          <w:szCs w:val="20"/>
        </w:rPr>
        <w:t xml:space="preserve">ontenido mínimo en el Anexo N° </w:t>
      </w:r>
      <w:r w:rsidRPr="00BC5A2F">
        <w:rPr>
          <w:sz w:val="20"/>
          <w:szCs w:val="20"/>
        </w:rPr>
        <w:t>1 a los TDR</w:t>
      </w:r>
      <w:r w:rsidR="007C65C0">
        <w:rPr>
          <w:sz w:val="20"/>
          <w:szCs w:val="20"/>
        </w:rPr>
        <w:t>)</w:t>
      </w:r>
      <w:r w:rsidRPr="00BC5A2F">
        <w:rPr>
          <w:sz w:val="20"/>
          <w:szCs w:val="20"/>
        </w:rPr>
        <w:t>.</w:t>
      </w:r>
    </w:p>
    <w:p w14:paraId="13AF589B" w14:textId="24BA8169" w:rsidR="007A190F" w:rsidRPr="00BC5A2F" w:rsidRDefault="007A190F" w:rsidP="00B31B47">
      <w:pPr>
        <w:pBdr>
          <w:top w:val="nil"/>
          <w:left w:val="nil"/>
          <w:bottom w:val="nil"/>
          <w:right w:val="nil"/>
          <w:between w:val="nil"/>
        </w:pBdr>
        <w:spacing w:after="0"/>
        <w:ind w:right="-427"/>
        <w:rPr>
          <w:sz w:val="20"/>
          <w:szCs w:val="20"/>
        </w:rPr>
      </w:pPr>
    </w:p>
    <w:p w14:paraId="48E6E94E" w14:textId="2B414003" w:rsidR="007A190F" w:rsidRPr="00BC5A2F" w:rsidRDefault="007A190F" w:rsidP="002A3AF1">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R</w:t>
      </w:r>
      <w:r w:rsidR="007C65C0">
        <w:rPr>
          <w:color w:val="000000"/>
          <w:sz w:val="20"/>
          <w:szCs w:val="20"/>
        </w:rPr>
        <w:t>ealizar un análisis interno del</w:t>
      </w:r>
      <w:r w:rsidRPr="00BC5A2F">
        <w:rPr>
          <w:color w:val="000000"/>
          <w:sz w:val="20"/>
          <w:szCs w:val="20"/>
        </w:rPr>
        <w:t xml:space="preserve"> CET, de su funcionamiento, capacidades, organización institucional, mapeo y conocimiento del mercado y las empresas</w:t>
      </w:r>
      <w:r w:rsidRPr="00BC5A2F">
        <w:rPr>
          <w:color w:val="000000"/>
          <w:sz w:val="20"/>
          <w:szCs w:val="20"/>
          <w:vertAlign w:val="superscript"/>
        </w:rPr>
        <w:footnoteReference w:id="16"/>
      </w:r>
      <w:r w:rsidRPr="00BC5A2F">
        <w:rPr>
          <w:color w:val="000000"/>
          <w:sz w:val="20"/>
          <w:szCs w:val="20"/>
        </w:rPr>
        <w:t>.</w:t>
      </w:r>
      <w:r w:rsidRPr="00BC5A2F">
        <w:rPr>
          <w:color w:val="FF0000"/>
          <w:sz w:val="20"/>
          <w:szCs w:val="20"/>
        </w:rPr>
        <w:t xml:space="preserve"> </w:t>
      </w:r>
      <w:r w:rsidRPr="00BC5A2F">
        <w:rPr>
          <w:sz w:val="20"/>
          <w:szCs w:val="20"/>
        </w:rPr>
        <w:t>Ver detalle del conte</w:t>
      </w:r>
      <w:r w:rsidR="007C65C0">
        <w:rPr>
          <w:sz w:val="20"/>
          <w:szCs w:val="20"/>
        </w:rPr>
        <w:t xml:space="preserve">nido mínimo en el Anexo N° </w:t>
      </w:r>
      <w:r w:rsidRPr="00BC5A2F">
        <w:rPr>
          <w:sz w:val="20"/>
          <w:szCs w:val="20"/>
        </w:rPr>
        <w:t>1.</w:t>
      </w:r>
    </w:p>
    <w:p w14:paraId="5D913B9D" w14:textId="77777777" w:rsidR="007A190F" w:rsidRPr="00BC5A2F" w:rsidRDefault="007A190F" w:rsidP="007A190F">
      <w:pPr>
        <w:pBdr>
          <w:top w:val="nil"/>
          <w:left w:val="nil"/>
          <w:bottom w:val="nil"/>
          <w:right w:val="nil"/>
          <w:between w:val="nil"/>
        </w:pBdr>
        <w:spacing w:after="0"/>
        <w:ind w:left="294" w:right="-427" w:hanging="720"/>
        <w:rPr>
          <w:color w:val="000000"/>
          <w:sz w:val="20"/>
          <w:szCs w:val="20"/>
        </w:rPr>
      </w:pPr>
    </w:p>
    <w:p w14:paraId="38715124" w14:textId="01418A76" w:rsidR="007A190F" w:rsidRDefault="007A190F" w:rsidP="002A3AF1">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Diseñar y desarrollar un taller interno o reunión participativa en la que se presenten las principales conclusiones del diagnóstico, y se construyan de manera conjunta los elementos clave del planeamiento estratégico (misión, visión, objetivos y metas). A consideración de la firma consultora, en el taller o reunión participativa se podrán desarrollar también otros temas como la priorización de mercados a atender, priorización </w:t>
      </w:r>
      <w:r w:rsidRPr="00BC5A2F">
        <w:rPr>
          <w:color w:val="000000"/>
          <w:sz w:val="20"/>
          <w:szCs w:val="20"/>
        </w:rPr>
        <w:lastRenderedPageBreak/>
        <w:t>de servicios a ofrecer y/o identificación y priorización de áreas estratégicas del CET. En esta actividad participarán los funcionarios designados por el equipo contraparte.</w:t>
      </w:r>
    </w:p>
    <w:p w14:paraId="4A697C66" w14:textId="77777777" w:rsidR="00B31B47" w:rsidRPr="00BC5A2F" w:rsidRDefault="00B31B47" w:rsidP="00B31B47">
      <w:pPr>
        <w:widowControl/>
        <w:pBdr>
          <w:top w:val="nil"/>
          <w:left w:val="nil"/>
          <w:bottom w:val="nil"/>
          <w:right w:val="nil"/>
          <w:between w:val="nil"/>
        </w:pBdr>
        <w:suppressAutoHyphens w:val="0"/>
        <w:autoSpaceDN/>
        <w:spacing w:after="0"/>
        <w:ind w:right="-427"/>
        <w:textAlignment w:val="auto"/>
        <w:rPr>
          <w:color w:val="000000"/>
          <w:sz w:val="20"/>
          <w:szCs w:val="20"/>
        </w:rPr>
      </w:pPr>
    </w:p>
    <w:p w14:paraId="732ACD47" w14:textId="7B3005F6" w:rsidR="007A190F" w:rsidRPr="00BC5A2F" w:rsidRDefault="007A190F" w:rsidP="002A3AF1">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Elaborar el </w:t>
      </w:r>
      <w:r w:rsidR="006F725A" w:rsidRPr="00BC5A2F">
        <w:rPr>
          <w:color w:val="000000"/>
          <w:sz w:val="20"/>
          <w:szCs w:val="20"/>
        </w:rPr>
        <w:t xml:space="preserve">plan estratégico </w:t>
      </w:r>
      <w:r w:rsidR="007C65C0">
        <w:rPr>
          <w:color w:val="000000"/>
          <w:sz w:val="20"/>
          <w:szCs w:val="20"/>
        </w:rPr>
        <w:t>del</w:t>
      </w:r>
      <w:r w:rsidRPr="00BC5A2F">
        <w:rPr>
          <w:color w:val="000000"/>
          <w:sz w:val="20"/>
          <w:szCs w:val="20"/>
        </w:rPr>
        <w:t xml:space="preserve"> CET con el acompañamiento de los funcionarios designados por el equipo contraparte. Debe estar basado en el diagnóstico en profundidad, y debe definir e incluir, entre otros aspectos, el plan de marketing, el plan operativo y el plan de financiamiento del CET pa</w:t>
      </w:r>
      <w:r w:rsidR="006F725A">
        <w:rPr>
          <w:color w:val="000000"/>
          <w:sz w:val="20"/>
          <w:szCs w:val="20"/>
        </w:rPr>
        <w:t>ra cubrir brechas tecnológicas (</w:t>
      </w:r>
      <w:r w:rsidRPr="00BC5A2F">
        <w:rPr>
          <w:sz w:val="20"/>
          <w:szCs w:val="20"/>
        </w:rPr>
        <w:t>Ver detalle del c</w:t>
      </w:r>
      <w:r w:rsidR="006F725A">
        <w:rPr>
          <w:sz w:val="20"/>
          <w:szCs w:val="20"/>
        </w:rPr>
        <w:t xml:space="preserve">ontenido mínimo en el Anexo N° </w:t>
      </w:r>
      <w:r w:rsidRPr="00BC5A2F">
        <w:rPr>
          <w:sz w:val="20"/>
          <w:szCs w:val="20"/>
        </w:rPr>
        <w:t>2 a los TDR</w:t>
      </w:r>
      <w:r w:rsidR="006F725A">
        <w:rPr>
          <w:sz w:val="20"/>
          <w:szCs w:val="20"/>
        </w:rPr>
        <w:t>)</w:t>
      </w:r>
      <w:r w:rsidRPr="00BC5A2F">
        <w:rPr>
          <w:sz w:val="20"/>
          <w:szCs w:val="20"/>
        </w:rPr>
        <w:t>.</w:t>
      </w:r>
    </w:p>
    <w:p w14:paraId="4C121055" w14:textId="77777777" w:rsidR="007A190F" w:rsidRPr="00BC5A2F" w:rsidRDefault="007A190F" w:rsidP="007A190F">
      <w:pPr>
        <w:spacing w:after="0"/>
        <w:ind w:left="1014" w:right="-427"/>
        <w:rPr>
          <w:sz w:val="20"/>
          <w:szCs w:val="20"/>
        </w:rPr>
      </w:pPr>
    </w:p>
    <w:p w14:paraId="0287E640" w14:textId="724C11C9" w:rsidR="007A190F" w:rsidRPr="00BC5A2F" w:rsidRDefault="007A190F" w:rsidP="002A3AF1">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Realizar una presentación final del </w:t>
      </w:r>
      <w:r w:rsidR="006F725A">
        <w:rPr>
          <w:color w:val="000000"/>
          <w:sz w:val="20"/>
          <w:szCs w:val="20"/>
        </w:rPr>
        <w:t>p</w:t>
      </w:r>
      <w:r w:rsidRPr="00BC5A2F">
        <w:rPr>
          <w:color w:val="000000"/>
          <w:sz w:val="20"/>
          <w:szCs w:val="20"/>
        </w:rPr>
        <w:t xml:space="preserve">lan </w:t>
      </w:r>
      <w:r w:rsidR="006F725A" w:rsidRPr="00BC5A2F">
        <w:rPr>
          <w:color w:val="000000"/>
          <w:sz w:val="20"/>
          <w:szCs w:val="20"/>
        </w:rPr>
        <w:t>estratégico</w:t>
      </w:r>
      <w:r w:rsidRPr="00BC5A2F">
        <w:rPr>
          <w:color w:val="000000"/>
          <w:sz w:val="20"/>
          <w:szCs w:val="20"/>
        </w:rPr>
        <w:t>, en la que participarán los funcionarios designados por el equipo contraparte.</w:t>
      </w:r>
    </w:p>
    <w:p w14:paraId="6C547044" w14:textId="77777777" w:rsidR="007A190F" w:rsidRPr="00BC5A2F" w:rsidRDefault="007A190F" w:rsidP="007A190F">
      <w:pPr>
        <w:spacing w:after="0"/>
        <w:ind w:right="-427"/>
        <w:rPr>
          <w:sz w:val="20"/>
          <w:szCs w:val="20"/>
        </w:rPr>
      </w:pPr>
    </w:p>
    <w:p w14:paraId="7E63BEA9" w14:textId="453AFF2E" w:rsidR="007A190F" w:rsidRPr="00BC5A2F" w:rsidRDefault="007A190F" w:rsidP="002A3AF1">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Desarrollar la transferencia metodológica a los funcionarios designados por el equipo contraparte. Esta deberá darse a lo largo de la consultoría y debe</w:t>
      </w:r>
      <w:r w:rsidR="006F725A">
        <w:rPr>
          <w:color w:val="000000"/>
          <w:sz w:val="20"/>
          <w:szCs w:val="20"/>
        </w:rPr>
        <w:t>rá</w:t>
      </w:r>
      <w:r w:rsidRPr="00BC5A2F">
        <w:rPr>
          <w:color w:val="000000"/>
          <w:sz w:val="20"/>
          <w:szCs w:val="20"/>
        </w:rPr>
        <w:t xml:space="preserve"> finalizar con la entrega de un manual para la formulación de </w:t>
      </w:r>
      <w:r w:rsidR="006F725A" w:rsidRPr="00BC5A2F">
        <w:rPr>
          <w:color w:val="000000"/>
          <w:sz w:val="20"/>
          <w:szCs w:val="20"/>
        </w:rPr>
        <w:t xml:space="preserve">planes estratégicos </w:t>
      </w:r>
      <w:r w:rsidRPr="00BC5A2F">
        <w:rPr>
          <w:color w:val="000000"/>
          <w:sz w:val="20"/>
          <w:szCs w:val="20"/>
        </w:rPr>
        <w:t xml:space="preserve">para los CET, con el fin de replicar el proceso en otros CET o para la actualización de los mismos. El proceso de capacitación deberá darse </w:t>
      </w:r>
      <w:r w:rsidRPr="00BC5A2F">
        <w:rPr>
          <w:color w:val="000000"/>
          <w:sz w:val="20"/>
          <w:szCs w:val="20"/>
          <w:u w:val="single"/>
        </w:rPr>
        <w:t>mínimamente</w:t>
      </w:r>
      <w:r w:rsidRPr="00BC5A2F">
        <w:rPr>
          <w:color w:val="000000"/>
          <w:sz w:val="20"/>
          <w:szCs w:val="20"/>
        </w:rPr>
        <w:t xml:space="preserve"> en los siguientes momentos:</w:t>
      </w:r>
    </w:p>
    <w:p w14:paraId="53965134" w14:textId="77777777" w:rsidR="007A190F" w:rsidRPr="00BC5A2F" w:rsidRDefault="007A190F" w:rsidP="007A190F">
      <w:pPr>
        <w:pBdr>
          <w:top w:val="nil"/>
          <w:left w:val="nil"/>
          <w:bottom w:val="nil"/>
          <w:right w:val="nil"/>
          <w:between w:val="nil"/>
        </w:pBdr>
        <w:spacing w:after="0"/>
        <w:ind w:left="283" w:right="-427" w:hanging="720"/>
        <w:rPr>
          <w:color w:val="000000"/>
          <w:sz w:val="20"/>
          <w:szCs w:val="20"/>
        </w:rPr>
      </w:pPr>
    </w:p>
    <w:p w14:paraId="48B622D0" w14:textId="77777777" w:rsidR="007A190F" w:rsidRPr="00BC5A2F" w:rsidRDefault="007A190F" w:rsidP="002A3AF1">
      <w:pPr>
        <w:widowControl/>
        <w:numPr>
          <w:ilvl w:val="4"/>
          <w:numId w:val="61"/>
        </w:numPr>
        <w:pBdr>
          <w:top w:val="nil"/>
          <w:left w:val="nil"/>
          <w:bottom w:val="nil"/>
          <w:right w:val="nil"/>
          <w:between w:val="nil"/>
        </w:pBdr>
        <w:suppressAutoHyphens w:val="0"/>
        <w:autoSpaceDN/>
        <w:spacing w:after="0"/>
        <w:ind w:left="850" w:right="-427" w:hanging="425"/>
        <w:textAlignment w:val="auto"/>
        <w:rPr>
          <w:color w:val="000000"/>
          <w:sz w:val="20"/>
          <w:szCs w:val="20"/>
        </w:rPr>
      </w:pPr>
      <w:r w:rsidRPr="00BC5A2F">
        <w:rPr>
          <w:color w:val="000000"/>
          <w:sz w:val="20"/>
          <w:szCs w:val="20"/>
        </w:rPr>
        <w:t>Al inicio de la consultoría: para la presentación de la metodología.</w:t>
      </w:r>
    </w:p>
    <w:p w14:paraId="0E62671F" w14:textId="77777777" w:rsidR="007A190F" w:rsidRPr="00BC5A2F" w:rsidRDefault="007A190F" w:rsidP="002A3AF1">
      <w:pPr>
        <w:widowControl/>
        <w:numPr>
          <w:ilvl w:val="4"/>
          <w:numId w:val="61"/>
        </w:numPr>
        <w:pBdr>
          <w:top w:val="nil"/>
          <w:left w:val="nil"/>
          <w:bottom w:val="nil"/>
          <w:right w:val="nil"/>
          <w:between w:val="nil"/>
        </w:pBdr>
        <w:suppressAutoHyphens w:val="0"/>
        <w:autoSpaceDN/>
        <w:spacing w:after="0"/>
        <w:ind w:left="850" w:right="-427" w:hanging="425"/>
        <w:textAlignment w:val="auto"/>
        <w:rPr>
          <w:color w:val="000000"/>
          <w:sz w:val="20"/>
          <w:szCs w:val="20"/>
        </w:rPr>
      </w:pPr>
      <w:r w:rsidRPr="00BC5A2F">
        <w:rPr>
          <w:color w:val="000000"/>
          <w:sz w:val="20"/>
          <w:szCs w:val="20"/>
        </w:rPr>
        <w:t>Al aplicar la metodología de formulación: acompañamiento de los funcionarios designados por el equipo contraparte a la firma consultora.</w:t>
      </w:r>
    </w:p>
    <w:p w14:paraId="701AD6C4" w14:textId="77777777" w:rsidR="007A190F" w:rsidRPr="00BC5A2F" w:rsidRDefault="007A190F" w:rsidP="002A3AF1">
      <w:pPr>
        <w:widowControl/>
        <w:numPr>
          <w:ilvl w:val="4"/>
          <w:numId w:val="61"/>
        </w:numPr>
        <w:pBdr>
          <w:top w:val="nil"/>
          <w:left w:val="nil"/>
          <w:bottom w:val="nil"/>
          <w:right w:val="nil"/>
          <w:between w:val="nil"/>
        </w:pBdr>
        <w:suppressAutoHyphens w:val="0"/>
        <w:autoSpaceDN/>
        <w:spacing w:after="0"/>
        <w:ind w:left="850" w:right="-425" w:hanging="425"/>
        <w:textAlignment w:val="auto"/>
        <w:rPr>
          <w:color w:val="000000"/>
          <w:sz w:val="20"/>
          <w:szCs w:val="20"/>
        </w:rPr>
      </w:pPr>
      <w:r w:rsidRPr="00BC5A2F">
        <w:rPr>
          <w:color w:val="000000"/>
          <w:sz w:val="20"/>
          <w:szCs w:val="20"/>
        </w:rPr>
        <w:t>Luego de la entrega del Plan Estratégico: para la discusión, validación y ajustes.</w:t>
      </w:r>
    </w:p>
    <w:p w14:paraId="50AE1A7C" w14:textId="77777777" w:rsidR="007A190F" w:rsidRPr="00BC5A2F" w:rsidRDefault="007A190F" w:rsidP="007A190F">
      <w:pPr>
        <w:pBdr>
          <w:top w:val="nil"/>
          <w:left w:val="nil"/>
          <w:bottom w:val="nil"/>
          <w:right w:val="nil"/>
          <w:between w:val="nil"/>
        </w:pBdr>
        <w:spacing w:after="0"/>
        <w:ind w:left="283" w:right="-427"/>
        <w:rPr>
          <w:color w:val="000000"/>
          <w:sz w:val="20"/>
          <w:szCs w:val="20"/>
        </w:rPr>
      </w:pPr>
    </w:p>
    <w:p w14:paraId="49415CEF" w14:textId="72BF540A" w:rsidR="007A190F" w:rsidRPr="00B878AF" w:rsidRDefault="007A190F" w:rsidP="002A3AF1">
      <w:pPr>
        <w:widowControl/>
        <w:numPr>
          <w:ilvl w:val="3"/>
          <w:numId w:val="61"/>
        </w:numPr>
        <w:pBdr>
          <w:top w:val="nil"/>
          <w:left w:val="nil"/>
          <w:bottom w:val="nil"/>
          <w:right w:val="nil"/>
          <w:between w:val="nil"/>
        </w:pBdr>
        <w:suppressAutoHyphens w:val="0"/>
        <w:autoSpaceDN/>
        <w:spacing w:after="0"/>
        <w:ind w:left="283" w:right="-427" w:hanging="283"/>
        <w:textAlignment w:val="auto"/>
        <w:rPr>
          <w:color w:val="000000"/>
          <w:sz w:val="20"/>
          <w:szCs w:val="20"/>
        </w:rPr>
      </w:pPr>
      <w:r w:rsidRPr="00BC5A2F">
        <w:rPr>
          <w:color w:val="000000"/>
          <w:sz w:val="20"/>
          <w:szCs w:val="20"/>
        </w:rPr>
        <w:t xml:space="preserve"> </w:t>
      </w:r>
      <w:r w:rsidRPr="00B878AF">
        <w:rPr>
          <w:color w:val="000000"/>
          <w:sz w:val="20"/>
          <w:szCs w:val="20"/>
        </w:rPr>
        <w:t>Realizar una presentación sobre los hallazgos del diagnóstico y la metodología de elabo</w:t>
      </w:r>
      <w:r w:rsidR="006F725A" w:rsidRPr="00B878AF">
        <w:rPr>
          <w:color w:val="000000"/>
          <w:sz w:val="20"/>
          <w:szCs w:val="20"/>
        </w:rPr>
        <w:t>ración del plan estratégico del</w:t>
      </w:r>
      <w:r w:rsidRPr="00B878AF">
        <w:rPr>
          <w:color w:val="000000"/>
          <w:sz w:val="20"/>
          <w:szCs w:val="20"/>
        </w:rPr>
        <w:t xml:space="preserve"> CET para la difusión del proyecto. </w:t>
      </w:r>
      <w:r w:rsidR="006F725A" w:rsidRPr="00B878AF">
        <w:rPr>
          <w:color w:val="000000"/>
          <w:sz w:val="20"/>
          <w:szCs w:val="20"/>
        </w:rPr>
        <w:t>La referida</w:t>
      </w:r>
      <w:r w:rsidRPr="00B878AF">
        <w:rPr>
          <w:color w:val="000000"/>
          <w:sz w:val="20"/>
          <w:szCs w:val="20"/>
        </w:rPr>
        <w:t xml:space="preserve"> presentación formará parte de un taller a ser organizado por el CET y cuya locación podrá ser en una región</w:t>
      </w:r>
      <w:r w:rsidR="006F725A" w:rsidRPr="00B878AF">
        <w:rPr>
          <w:color w:val="000000"/>
          <w:sz w:val="20"/>
          <w:szCs w:val="20"/>
        </w:rPr>
        <w:t xml:space="preserve"> del ámbito de intervención del</w:t>
      </w:r>
      <w:r w:rsidRPr="00B878AF">
        <w:rPr>
          <w:color w:val="000000"/>
          <w:sz w:val="20"/>
          <w:szCs w:val="20"/>
        </w:rPr>
        <w:t xml:space="preserve"> CET o en Lima. El público objetivo estará conformado por empresas del sector (clientes del CET), actores del sector, entre otros.</w:t>
      </w:r>
    </w:p>
    <w:p w14:paraId="1FE856F0" w14:textId="77777777" w:rsidR="007A190F" w:rsidRPr="00B878AF" w:rsidRDefault="007A190F" w:rsidP="007A190F">
      <w:pPr>
        <w:spacing w:after="0"/>
        <w:ind w:left="1779" w:right="-425"/>
        <w:rPr>
          <w:b/>
          <w:sz w:val="20"/>
          <w:szCs w:val="20"/>
        </w:rPr>
      </w:pPr>
    </w:p>
    <w:p w14:paraId="2F5C00CB" w14:textId="77777777" w:rsidR="007A190F" w:rsidRPr="00B878AF" w:rsidRDefault="007A190F" w:rsidP="004F1C32">
      <w:pPr>
        <w:pStyle w:val="Ttulo2"/>
        <w:rPr>
          <w:color w:val="auto"/>
        </w:rPr>
      </w:pPr>
      <w:bookmarkStart w:id="88" w:name="_Toc882177"/>
      <w:bookmarkStart w:id="89" w:name="_Toc10703465"/>
      <w:bookmarkStart w:id="90" w:name="_Toc10714289"/>
      <w:bookmarkStart w:id="91" w:name="_Toc14691277"/>
      <w:bookmarkStart w:id="92" w:name="_Toc29806592"/>
      <w:bookmarkStart w:id="93" w:name="_Toc29806794"/>
      <w:bookmarkStart w:id="94" w:name="_Toc29806841"/>
      <w:bookmarkStart w:id="95" w:name="_Toc29823871"/>
      <w:bookmarkStart w:id="96" w:name="_Toc29823979"/>
      <w:bookmarkStart w:id="97" w:name="_Toc95756430"/>
      <w:bookmarkStart w:id="98" w:name="_Toc98253114"/>
      <w:bookmarkStart w:id="99" w:name="_Toc100660661"/>
      <w:bookmarkStart w:id="100" w:name="_Toc100679730"/>
      <w:bookmarkStart w:id="101" w:name="_Toc100680525"/>
      <w:r w:rsidRPr="00B878AF">
        <w:rPr>
          <w:color w:val="auto"/>
        </w:rPr>
        <w:t>PRODUCTOS A OBTENER</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7D2AED24" w14:textId="77777777" w:rsidR="007A190F" w:rsidRPr="00B878AF" w:rsidRDefault="007A190F" w:rsidP="007A190F">
      <w:pPr>
        <w:spacing w:after="0"/>
        <w:ind w:right="-425"/>
        <w:rPr>
          <w:sz w:val="20"/>
          <w:szCs w:val="20"/>
        </w:rPr>
      </w:pPr>
      <w:r w:rsidRPr="00B878AF">
        <w:rPr>
          <w:sz w:val="20"/>
          <w:szCs w:val="20"/>
        </w:rPr>
        <w:t>Los productos a obtener de la presente consultoría son los siguientes:</w:t>
      </w:r>
    </w:p>
    <w:p w14:paraId="72D87849" w14:textId="77777777" w:rsidR="007A190F" w:rsidRPr="00B878AF" w:rsidRDefault="007A190F" w:rsidP="007A190F">
      <w:pPr>
        <w:spacing w:after="0"/>
        <w:ind w:right="-425"/>
        <w:rPr>
          <w:sz w:val="20"/>
          <w:szCs w:val="20"/>
        </w:rPr>
      </w:pPr>
    </w:p>
    <w:p w14:paraId="758B6C3F" w14:textId="61B7753A" w:rsidR="007A190F" w:rsidRPr="00B878AF" w:rsidRDefault="007A190F" w:rsidP="007A190F">
      <w:pPr>
        <w:spacing w:after="0"/>
        <w:ind w:right="-427"/>
        <w:rPr>
          <w:sz w:val="20"/>
          <w:szCs w:val="20"/>
        </w:rPr>
      </w:pPr>
      <w:r w:rsidRPr="00B878AF">
        <w:rPr>
          <w:b/>
          <w:sz w:val="20"/>
          <w:szCs w:val="20"/>
        </w:rPr>
        <w:t xml:space="preserve">Producto 1: </w:t>
      </w:r>
      <w:r w:rsidRPr="00B878AF">
        <w:rPr>
          <w:sz w:val="20"/>
          <w:szCs w:val="20"/>
        </w:rPr>
        <w:t xml:space="preserve">Plan de Trabajo, que contenga el cronograma de actividades (levantamiento de información, análisis, planeamiento, capacitación y transferencia metodológica) con las responsabilidades de la consultoría asignadas. </w:t>
      </w:r>
    </w:p>
    <w:p w14:paraId="56192B01" w14:textId="1875FB39" w:rsidR="00E529DD" w:rsidRPr="00B878AF" w:rsidRDefault="00E529DD" w:rsidP="007A190F">
      <w:pPr>
        <w:spacing w:after="0"/>
        <w:ind w:right="-427"/>
        <w:rPr>
          <w:sz w:val="20"/>
          <w:szCs w:val="20"/>
        </w:rPr>
      </w:pPr>
      <w:r w:rsidRPr="00B878AF">
        <w:rPr>
          <w:sz w:val="20"/>
          <w:szCs w:val="20"/>
        </w:rPr>
        <w:t>El Plan de Trabajo deberá incluir una sección que detalle las consideraciones en torno a las medidas establecidas por la emergencia sanitaria nacional como consecuencia de la pandemia del COVID19.</w:t>
      </w:r>
    </w:p>
    <w:p w14:paraId="00C4A41A" w14:textId="77777777" w:rsidR="007A190F" w:rsidRPr="00B878AF" w:rsidRDefault="007A190F" w:rsidP="007A190F">
      <w:pPr>
        <w:spacing w:after="0"/>
        <w:ind w:right="-427"/>
        <w:rPr>
          <w:b/>
          <w:sz w:val="20"/>
          <w:szCs w:val="20"/>
        </w:rPr>
      </w:pPr>
    </w:p>
    <w:p w14:paraId="12D82CA0" w14:textId="77777777" w:rsidR="007A190F" w:rsidRPr="00B878AF" w:rsidRDefault="007A190F" w:rsidP="007A190F">
      <w:pPr>
        <w:spacing w:after="0"/>
        <w:ind w:right="-427"/>
        <w:rPr>
          <w:sz w:val="20"/>
          <w:szCs w:val="20"/>
        </w:rPr>
      </w:pPr>
      <w:r w:rsidRPr="00B878AF">
        <w:rPr>
          <w:b/>
          <w:sz w:val="20"/>
          <w:szCs w:val="20"/>
        </w:rPr>
        <w:t>Producto 2:</w:t>
      </w:r>
      <w:r w:rsidRPr="00B878AF">
        <w:rPr>
          <w:sz w:val="20"/>
          <w:szCs w:val="20"/>
        </w:rPr>
        <w:t xml:space="preserve"> Metodología e instrumentos para la elaboración del diagnóstico y plan estratégico, que incluya los detalles para el recojo de información, análisis, capacitación y transferencia metodológica; el detalle sobre visitas y coordinaciones a realizar con el equipo contraparte para la capacitación y trabajo conjunto en el Plan Estratégico; el detalle sobre visitas y coordinaciones a realizar para la transferencia metodológica.</w:t>
      </w:r>
    </w:p>
    <w:p w14:paraId="0A34ABEE" w14:textId="77777777" w:rsidR="007A190F" w:rsidRPr="00B878AF" w:rsidRDefault="007A190F" w:rsidP="007A190F">
      <w:pPr>
        <w:spacing w:after="0"/>
        <w:ind w:right="-427"/>
        <w:rPr>
          <w:sz w:val="20"/>
          <w:szCs w:val="20"/>
        </w:rPr>
      </w:pPr>
    </w:p>
    <w:p w14:paraId="3519101D" w14:textId="23242005" w:rsidR="007A190F" w:rsidRPr="00BC5A2F" w:rsidRDefault="007A190F" w:rsidP="007A190F">
      <w:pPr>
        <w:spacing w:after="0"/>
        <w:ind w:right="-427"/>
        <w:rPr>
          <w:sz w:val="20"/>
          <w:szCs w:val="20"/>
        </w:rPr>
      </w:pPr>
      <w:r w:rsidRPr="00B878AF">
        <w:rPr>
          <w:b/>
          <w:sz w:val="20"/>
          <w:szCs w:val="20"/>
        </w:rPr>
        <w:t>Producto 3</w:t>
      </w:r>
      <w:r w:rsidRPr="00B878AF">
        <w:rPr>
          <w:sz w:val="20"/>
          <w:szCs w:val="20"/>
        </w:rPr>
        <w:t>: Diagnóstico técnico-productivo</w:t>
      </w:r>
      <w:r w:rsidRPr="00B878AF">
        <w:rPr>
          <w:b/>
          <w:sz w:val="20"/>
          <w:szCs w:val="20"/>
        </w:rPr>
        <w:t xml:space="preserve"> </w:t>
      </w:r>
      <w:r w:rsidRPr="00B878AF">
        <w:rPr>
          <w:sz w:val="20"/>
          <w:szCs w:val="20"/>
        </w:rPr>
        <w:t>de las carencias y brechas tecnológicas del mercado objetivo del</w:t>
      </w:r>
      <w:r w:rsidR="00B31B47" w:rsidRPr="00B878AF">
        <w:rPr>
          <w:sz w:val="20"/>
          <w:szCs w:val="20"/>
        </w:rPr>
        <w:t xml:space="preserve"> </w:t>
      </w:r>
      <w:r w:rsidRPr="00B878AF">
        <w:rPr>
          <w:sz w:val="20"/>
          <w:szCs w:val="20"/>
        </w:rPr>
        <w:t>CET que se pueden reducir mediante servicios de asesoría y tecnológicos (servicios provistos</w:t>
      </w:r>
      <w:r w:rsidRPr="00BC5A2F">
        <w:rPr>
          <w:sz w:val="20"/>
          <w:szCs w:val="20"/>
        </w:rPr>
        <w:t xml:space="preserve"> directamente en las empresas para estimular la modernización y mejora tecnológica), así como otros aspectos relacionados con el desempeño product</w:t>
      </w:r>
      <w:r w:rsidR="006F725A">
        <w:rPr>
          <w:sz w:val="20"/>
          <w:szCs w:val="20"/>
        </w:rPr>
        <w:t>ivo, en el mercado objetivo del CET (</w:t>
      </w:r>
      <w:r w:rsidRPr="00BC5A2F">
        <w:rPr>
          <w:sz w:val="20"/>
          <w:szCs w:val="20"/>
        </w:rPr>
        <w:t>Ver detalle del contenido mínimo en el Anexo N° 01 a los TDR</w:t>
      </w:r>
      <w:r w:rsidR="006F725A">
        <w:rPr>
          <w:sz w:val="20"/>
          <w:szCs w:val="20"/>
        </w:rPr>
        <w:t>)</w:t>
      </w:r>
      <w:r w:rsidRPr="00BC5A2F">
        <w:rPr>
          <w:sz w:val="20"/>
          <w:szCs w:val="20"/>
        </w:rPr>
        <w:t xml:space="preserve">. </w:t>
      </w:r>
    </w:p>
    <w:p w14:paraId="1D8BE6FE" w14:textId="77777777" w:rsidR="007A190F" w:rsidRPr="00BC5A2F" w:rsidRDefault="007A190F" w:rsidP="007A190F">
      <w:pPr>
        <w:ind w:right="-427"/>
        <w:rPr>
          <w:sz w:val="20"/>
          <w:szCs w:val="20"/>
        </w:rPr>
      </w:pPr>
    </w:p>
    <w:p w14:paraId="1B294DD1" w14:textId="77777777" w:rsidR="007A190F" w:rsidRPr="00BC5A2F" w:rsidRDefault="007A190F" w:rsidP="007A190F">
      <w:pPr>
        <w:rPr>
          <w:sz w:val="20"/>
          <w:szCs w:val="20"/>
        </w:rPr>
      </w:pPr>
      <w:r w:rsidRPr="00BC5A2F">
        <w:rPr>
          <w:b/>
          <w:sz w:val="20"/>
          <w:szCs w:val="20"/>
        </w:rPr>
        <w:t>Producto 4:</w:t>
      </w:r>
      <w:r w:rsidRPr="00BC5A2F">
        <w:rPr>
          <w:sz w:val="20"/>
          <w:szCs w:val="20"/>
        </w:rPr>
        <w:t xml:space="preserve">  </w:t>
      </w:r>
    </w:p>
    <w:p w14:paraId="1A9B1B37" w14:textId="18EAB372" w:rsidR="007A190F" w:rsidRPr="00BC5A2F" w:rsidRDefault="007A190F" w:rsidP="002A3AF1">
      <w:pPr>
        <w:pStyle w:val="Prrafodelista"/>
        <w:numPr>
          <w:ilvl w:val="0"/>
          <w:numId w:val="68"/>
        </w:numPr>
        <w:pBdr>
          <w:top w:val="nil"/>
          <w:left w:val="nil"/>
          <w:bottom w:val="nil"/>
          <w:right w:val="nil"/>
          <w:between w:val="nil"/>
        </w:pBdr>
        <w:suppressAutoHyphens w:val="0"/>
        <w:autoSpaceDN/>
        <w:spacing w:after="0"/>
        <w:ind w:left="360" w:right="-427"/>
        <w:contextualSpacing/>
        <w:jc w:val="both"/>
        <w:rPr>
          <w:sz w:val="20"/>
          <w:szCs w:val="20"/>
        </w:rPr>
      </w:pPr>
      <w:r w:rsidRPr="00BC5A2F">
        <w:rPr>
          <w:sz w:val="20"/>
          <w:szCs w:val="20"/>
        </w:rPr>
        <w:t xml:space="preserve">Plan Estratégico del CET, el cual deberá estar basado en el diagnóstico en profundidad, y debe definir e incluir, entre otros aspectos, el plan de marketing, el plan operativo y el plan de financiamiento del CET para cubrir brechas tecnológicas. El plan debe haber sido consensuado con el CET </w:t>
      </w:r>
      <w:r w:rsidR="006F725A">
        <w:rPr>
          <w:sz w:val="20"/>
          <w:szCs w:val="20"/>
        </w:rPr>
        <w:t>(</w:t>
      </w:r>
      <w:r w:rsidRPr="00BC5A2F">
        <w:rPr>
          <w:sz w:val="20"/>
          <w:szCs w:val="20"/>
        </w:rPr>
        <w:t>Ver detalle del contenido mínimo en el Anexo N° 02 a los TDR).</w:t>
      </w:r>
    </w:p>
    <w:p w14:paraId="4B6FC55D" w14:textId="77777777" w:rsidR="007A190F" w:rsidRPr="00BC5A2F" w:rsidRDefault="007A190F" w:rsidP="007A190F">
      <w:pPr>
        <w:pBdr>
          <w:top w:val="nil"/>
          <w:left w:val="nil"/>
          <w:bottom w:val="nil"/>
          <w:right w:val="nil"/>
          <w:between w:val="nil"/>
        </w:pBdr>
        <w:spacing w:after="0"/>
        <w:ind w:right="-427"/>
        <w:rPr>
          <w:sz w:val="20"/>
          <w:szCs w:val="20"/>
        </w:rPr>
      </w:pPr>
    </w:p>
    <w:p w14:paraId="0EF0C07C" w14:textId="436E6399" w:rsidR="007A190F" w:rsidRPr="00BC5A2F" w:rsidRDefault="007A190F" w:rsidP="002A3AF1">
      <w:pPr>
        <w:pStyle w:val="Prrafodelista"/>
        <w:numPr>
          <w:ilvl w:val="0"/>
          <w:numId w:val="68"/>
        </w:numPr>
        <w:pBdr>
          <w:top w:val="nil"/>
          <w:left w:val="nil"/>
          <w:bottom w:val="nil"/>
          <w:right w:val="nil"/>
          <w:between w:val="nil"/>
        </w:pBdr>
        <w:suppressAutoHyphens w:val="0"/>
        <w:autoSpaceDN/>
        <w:spacing w:after="0"/>
        <w:ind w:left="360" w:right="-427"/>
        <w:contextualSpacing/>
        <w:jc w:val="both"/>
        <w:rPr>
          <w:color w:val="FF0000"/>
          <w:sz w:val="20"/>
          <w:szCs w:val="20"/>
        </w:rPr>
      </w:pPr>
      <w:r w:rsidRPr="00BC5A2F">
        <w:rPr>
          <w:color w:val="000000"/>
          <w:sz w:val="20"/>
          <w:szCs w:val="20"/>
        </w:rPr>
        <w:t xml:space="preserve">Manual de transferencia metodológica para el diseño de Planes Estratégicos para los CET, </w:t>
      </w:r>
      <w:r w:rsidR="006F725A">
        <w:rPr>
          <w:color w:val="000000"/>
          <w:sz w:val="20"/>
          <w:szCs w:val="20"/>
        </w:rPr>
        <w:t>que</w:t>
      </w:r>
      <w:r w:rsidRPr="00BC5A2F">
        <w:rPr>
          <w:color w:val="000000"/>
          <w:sz w:val="20"/>
          <w:szCs w:val="20"/>
        </w:rPr>
        <w:t xml:space="preserve"> incluya </w:t>
      </w:r>
      <w:r w:rsidRPr="00BC5A2F">
        <w:rPr>
          <w:sz w:val="20"/>
          <w:szCs w:val="20"/>
        </w:rPr>
        <w:t>el procedimiento para la elaboración, los criterios para el diseño, manejo de los principales indicadores,</w:t>
      </w:r>
      <w:r w:rsidRPr="00BC5A2F">
        <w:rPr>
          <w:color w:val="000000"/>
          <w:sz w:val="20"/>
          <w:szCs w:val="20"/>
        </w:rPr>
        <w:t xml:space="preserve"> así como las herramientas de levantamiento de información y análisis. Adicionalmente, se deberá entregar un </w:t>
      </w:r>
      <w:r w:rsidRPr="00BC5A2F">
        <w:rPr>
          <w:color w:val="000000"/>
          <w:sz w:val="20"/>
          <w:szCs w:val="20"/>
        </w:rPr>
        <w:lastRenderedPageBreak/>
        <w:t>informe de las capacitaciones realizadas en el marco de la consultoría, el mismo que debe incluir el contenido, metodología, resultados y listas de asistencia.</w:t>
      </w:r>
    </w:p>
    <w:p w14:paraId="55FFCB4E" w14:textId="77777777" w:rsidR="007A190F" w:rsidRPr="00BC5A2F" w:rsidRDefault="007A190F" w:rsidP="007A190F">
      <w:pPr>
        <w:pStyle w:val="Prrafodelista"/>
        <w:pBdr>
          <w:top w:val="nil"/>
          <w:left w:val="nil"/>
          <w:bottom w:val="nil"/>
          <w:right w:val="nil"/>
          <w:between w:val="nil"/>
        </w:pBdr>
        <w:spacing w:after="0" w:line="276" w:lineRule="auto"/>
        <w:ind w:left="360" w:right="-427"/>
        <w:rPr>
          <w:sz w:val="20"/>
          <w:szCs w:val="20"/>
        </w:rPr>
      </w:pPr>
    </w:p>
    <w:p w14:paraId="51274474" w14:textId="77777777" w:rsidR="007A190F" w:rsidRPr="004F1C32" w:rsidRDefault="007A190F" w:rsidP="004F1C32">
      <w:pPr>
        <w:pStyle w:val="Ttulo2"/>
        <w:rPr>
          <w:color w:val="auto"/>
        </w:rPr>
      </w:pPr>
      <w:bookmarkStart w:id="102" w:name="_Toc882178"/>
      <w:bookmarkStart w:id="103" w:name="_Toc10703466"/>
      <w:bookmarkStart w:id="104" w:name="_Toc10714290"/>
      <w:bookmarkStart w:id="105" w:name="_Toc14691278"/>
      <w:bookmarkStart w:id="106" w:name="_Toc29806593"/>
      <w:bookmarkStart w:id="107" w:name="_Toc29806795"/>
      <w:bookmarkStart w:id="108" w:name="_Toc29806842"/>
      <w:bookmarkStart w:id="109" w:name="_Toc29823872"/>
      <w:bookmarkStart w:id="110" w:name="_Toc29823980"/>
      <w:bookmarkStart w:id="111" w:name="_Toc95756431"/>
      <w:bookmarkStart w:id="112" w:name="_Toc98253115"/>
      <w:bookmarkStart w:id="113" w:name="_Toc100660662"/>
      <w:bookmarkStart w:id="114" w:name="_Toc100679731"/>
      <w:bookmarkStart w:id="115" w:name="_Toc100680526"/>
      <w:r w:rsidRPr="004F1C32">
        <w:rPr>
          <w:color w:val="auto"/>
        </w:rPr>
        <w:t>CONFORMIDAD DE PRESTACIÓN DEL SERVICIO</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14:paraId="6A79FD2A" w14:textId="0D565951" w:rsidR="007A190F" w:rsidRPr="00BC5A2F" w:rsidRDefault="007A190F" w:rsidP="007A190F">
      <w:pPr>
        <w:spacing w:after="0"/>
        <w:ind w:right="-427"/>
        <w:rPr>
          <w:sz w:val="20"/>
          <w:szCs w:val="20"/>
        </w:rPr>
      </w:pPr>
      <w:r w:rsidRPr="00BC5A2F">
        <w:rPr>
          <w:sz w:val="20"/>
          <w:szCs w:val="20"/>
        </w:rPr>
        <w:t xml:space="preserve">Los entregables serán presentados para su conformidad al equipo contraparte en un (1) original y una (1) copia impresa debidamente firmada en cada hoja y en un (1) CD en formato PDF y Word y/o </w:t>
      </w:r>
      <w:proofErr w:type="spellStart"/>
      <w:r w:rsidRPr="00BC5A2F">
        <w:rPr>
          <w:sz w:val="20"/>
          <w:szCs w:val="20"/>
        </w:rPr>
        <w:t>Power</w:t>
      </w:r>
      <w:proofErr w:type="spellEnd"/>
      <w:r w:rsidRPr="00BC5A2F">
        <w:rPr>
          <w:sz w:val="20"/>
          <w:szCs w:val="20"/>
        </w:rPr>
        <w:t xml:space="preserve"> Point, según corresponda. También se deberá adjuntar los archivos electrónicos de toda la información utilizada para la consultoría.</w:t>
      </w:r>
    </w:p>
    <w:p w14:paraId="64F22B18" w14:textId="77777777" w:rsidR="007A190F" w:rsidRPr="00BC5A2F" w:rsidRDefault="007A190F" w:rsidP="007A190F">
      <w:pPr>
        <w:spacing w:after="0"/>
        <w:ind w:right="-427"/>
        <w:rPr>
          <w:sz w:val="20"/>
          <w:szCs w:val="20"/>
        </w:rPr>
      </w:pPr>
    </w:p>
    <w:p w14:paraId="396C14B5" w14:textId="77777777" w:rsidR="007A190F" w:rsidRPr="00BC5A2F" w:rsidRDefault="007A190F" w:rsidP="007A190F">
      <w:pPr>
        <w:spacing w:after="0"/>
        <w:ind w:right="-427"/>
        <w:rPr>
          <w:sz w:val="20"/>
          <w:szCs w:val="20"/>
        </w:rPr>
      </w:pPr>
      <w:r w:rsidRPr="00BC5A2F">
        <w:rPr>
          <w:sz w:val="20"/>
          <w:szCs w:val="20"/>
        </w:rPr>
        <w:t>La firma consultora estará disponible para aclarar dudas y participar en las reuniones que se establezcan.</w:t>
      </w:r>
    </w:p>
    <w:p w14:paraId="02632732" w14:textId="77777777" w:rsidR="007A190F" w:rsidRPr="00BC5A2F" w:rsidRDefault="007A190F" w:rsidP="007A190F">
      <w:pPr>
        <w:spacing w:after="0"/>
        <w:ind w:right="-427"/>
        <w:rPr>
          <w:sz w:val="20"/>
          <w:szCs w:val="20"/>
        </w:rPr>
      </w:pPr>
    </w:p>
    <w:p w14:paraId="30E3488F" w14:textId="2939719C" w:rsidR="007A190F" w:rsidRPr="00BC5A2F" w:rsidRDefault="007A190F" w:rsidP="007A190F">
      <w:pPr>
        <w:spacing w:after="0"/>
        <w:ind w:right="-427"/>
        <w:rPr>
          <w:sz w:val="20"/>
          <w:szCs w:val="20"/>
        </w:rPr>
      </w:pPr>
      <w:r w:rsidRPr="00BC5A2F">
        <w:rPr>
          <w:sz w:val="20"/>
          <w:szCs w:val="20"/>
        </w:rPr>
        <w:t xml:space="preserve">La conformidad del servicio será emitida por el Coordinador General del Proyecto previa comprobación del cumplimiento de lo estipulado en el presente documento, con la aprobación de </w:t>
      </w:r>
      <w:r w:rsidR="00255FB7">
        <w:rPr>
          <w:sz w:val="20"/>
          <w:szCs w:val="20"/>
        </w:rPr>
        <w:t>ProInnóvate</w:t>
      </w:r>
      <w:r w:rsidRPr="00BC5A2F">
        <w:rPr>
          <w:sz w:val="20"/>
          <w:szCs w:val="20"/>
        </w:rPr>
        <w:t xml:space="preserve"> y con el acta de conformidad del equipo contraparte.</w:t>
      </w:r>
    </w:p>
    <w:p w14:paraId="1A6373EA" w14:textId="77777777" w:rsidR="007A190F" w:rsidRPr="00BC5A2F" w:rsidRDefault="007A190F" w:rsidP="007A190F">
      <w:pPr>
        <w:spacing w:after="0"/>
        <w:ind w:right="-427"/>
        <w:rPr>
          <w:sz w:val="20"/>
          <w:szCs w:val="20"/>
        </w:rPr>
      </w:pPr>
    </w:p>
    <w:p w14:paraId="05B8ACC3" w14:textId="77777777" w:rsidR="007A190F" w:rsidRPr="004F1C32" w:rsidRDefault="007A190F" w:rsidP="004F1C32">
      <w:pPr>
        <w:pStyle w:val="Ttulo2"/>
        <w:rPr>
          <w:color w:val="auto"/>
        </w:rPr>
      </w:pPr>
      <w:bookmarkStart w:id="116" w:name="_Toc882179"/>
      <w:bookmarkStart w:id="117" w:name="_Toc10703467"/>
      <w:bookmarkStart w:id="118" w:name="_Toc10714291"/>
      <w:bookmarkStart w:id="119" w:name="_Toc14691279"/>
      <w:bookmarkStart w:id="120" w:name="_Toc29806594"/>
      <w:bookmarkStart w:id="121" w:name="_Toc29806796"/>
      <w:bookmarkStart w:id="122" w:name="_Toc29806843"/>
      <w:bookmarkStart w:id="123" w:name="_Toc29823873"/>
      <w:bookmarkStart w:id="124" w:name="_Toc29823981"/>
      <w:bookmarkStart w:id="125" w:name="_Toc95756432"/>
      <w:bookmarkStart w:id="126" w:name="_Toc98253116"/>
      <w:bookmarkStart w:id="127" w:name="_Toc100660663"/>
      <w:bookmarkStart w:id="128" w:name="_Toc100679732"/>
      <w:bookmarkStart w:id="129" w:name="_Toc100680527"/>
      <w:r w:rsidRPr="004F1C32">
        <w:rPr>
          <w:color w:val="auto"/>
        </w:rPr>
        <w:t>REQUISITOS MÍNIMOS QUE DEBE CUMPLIR LA FIRMA CONSULTORA</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14:paraId="5CD22C06" w14:textId="70CBE4CF" w:rsidR="007A190F" w:rsidRPr="00BC5A2F" w:rsidRDefault="007A190F" w:rsidP="007A190F">
      <w:pPr>
        <w:spacing w:after="0"/>
        <w:ind w:right="-427"/>
        <w:rPr>
          <w:b/>
          <w:sz w:val="20"/>
          <w:szCs w:val="20"/>
        </w:rPr>
      </w:pPr>
      <w:r w:rsidRPr="00BC5A2F">
        <w:rPr>
          <w:b/>
          <w:sz w:val="20"/>
          <w:szCs w:val="20"/>
        </w:rPr>
        <w:t>Perfil de</w:t>
      </w:r>
      <w:r w:rsidR="00CB3747">
        <w:rPr>
          <w:b/>
          <w:sz w:val="20"/>
          <w:szCs w:val="20"/>
        </w:rPr>
        <w:t xml:space="preserve"> </w:t>
      </w:r>
      <w:r w:rsidRPr="00BC5A2F">
        <w:rPr>
          <w:b/>
          <w:sz w:val="20"/>
          <w:szCs w:val="20"/>
        </w:rPr>
        <w:t>l</w:t>
      </w:r>
      <w:r w:rsidR="00CB3747">
        <w:rPr>
          <w:b/>
          <w:sz w:val="20"/>
          <w:szCs w:val="20"/>
        </w:rPr>
        <w:t>a firma</w:t>
      </w:r>
      <w:r w:rsidRPr="00BC5A2F">
        <w:rPr>
          <w:b/>
          <w:sz w:val="20"/>
          <w:szCs w:val="20"/>
        </w:rPr>
        <w:t>:</w:t>
      </w:r>
    </w:p>
    <w:p w14:paraId="05EFDB0B" w14:textId="77777777" w:rsidR="007A190F" w:rsidRPr="00BC5A2F" w:rsidRDefault="007A190F" w:rsidP="007A190F">
      <w:pPr>
        <w:pBdr>
          <w:top w:val="nil"/>
          <w:left w:val="nil"/>
          <w:bottom w:val="nil"/>
          <w:right w:val="nil"/>
          <w:between w:val="nil"/>
        </w:pBdr>
        <w:spacing w:after="0"/>
        <w:ind w:right="-427"/>
        <w:rPr>
          <w:color w:val="000000"/>
          <w:sz w:val="20"/>
          <w:szCs w:val="20"/>
        </w:rPr>
      </w:pPr>
      <w:r w:rsidRPr="00BC5A2F">
        <w:rPr>
          <w:color w:val="000000"/>
          <w:sz w:val="20"/>
          <w:szCs w:val="20"/>
        </w:rPr>
        <w:t>En caso de consorcio, suman las experiencias de las organizaciones que lo conforman.</w:t>
      </w:r>
    </w:p>
    <w:p w14:paraId="5DB2E7F2" w14:textId="77777777" w:rsidR="007A190F" w:rsidRPr="00BC5A2F" w:rsidRDefault="007A190F" w:rsidP="002A3AF1">
      <w:pPr>
        <w:widowControl/>
        <w:numPr>
          <w:ilvl w:val="3"/>
          <w:numId w:val="6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Persona jurídica o consorcio.</w:t>
      </w:r>
    </w:p>
    <w:p w14:paraId="33791C89" w14:textId="1FF40665" w:rsidR="007A190F" w:rsidRPr="00BC5A2F" w:rsidRDefault="007A190F" w:rsidP="002A3AF1">
      <w:pPr>
        <w:widowControl/>
        <w:numPr>
          <w:ilvl w:val="0"/>
          <w:numId w:val="6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cuatro (4) años en proyectos (consultorías, estudios, entre otros) de carácter estratégico vinculados a la formulación de planes estratégicos, planes de n</w:t>
      </w:r>
      <w:r w:rsidR="005A3890">
        <w:rPr>
          <w:color w:val="000000"/>
          <w:sz w:val="20"/>
          <w:szCs w:val="20"/>
        </w:rPr>
        <w:t xml:space="preserve">egocio y/o productos similares </w:t>
      </w:r>
      <w:r w:rsidRPr="00BC5A2F">
        <w:rPr>
          <w:color w:val="000000"/>
          <w:sz w:val="20"/>
          <w:szCs w:val="20"/>
        </w:rPr>
        <w:t xml:space="preserve">para sectores productivos, </w:t>
      </w:r>
      <w:r w:rsidR="00F419AA" w:rsidRPr="00BC5A2F">
        <w:rPr>
          <w:color w:val="000000"/>
          <w:sz w:val="20"/>
          <w:szCs w:val="20"/>
        </w:rPr>
        <w:t>cl</w:t>
      </w:r>
      <w:r w:rsidR="00F419AA">
        <w:rPr>
          <w:color w:val="000000"/>
          <w:sz w:val="20"/>
          <w:szCs w:val="20"/>
        </w:rPr>
        <w:t>ú</w:t>
      </w:r>
      <w:r w:rsidR="00F419AA" w:rsidRPr="00BC5A2F">
        <w:rPr>
          <w:color w:val="000000"/>
          <w:sz w:val="20"/>
          <w:szCs w:val="20"/>
        </w:rPr>
        <w:t>ster</w:t>
      </w:r>
      <w:r w:rsidRPr="00BC5A2F">
        <w:rPr>
          <w:color w:val="000000"/>
          <w:sz w:val="20"/>
          <w:szCs w:val="20"/>
        </w:rPr>
        <w:t xml:space="preserve">, asociaciones empresariales y/o centros de innovación y/o tecnología. </w:t>
      </w:r>
    </w:p>
    <w:p w14:paraId="484883A5" w14:textId="77777777" w:rsidR="007A190F" w:rsidRPr="00BC5A2F" w:rsidRDefault="007A190F" w:rsidP="002A3AF1">
      <w:pPr>
        <w:widowControl/>
        <w:numPr>
          <w:ilvl w:val="0"/>
          <w:numId w:val="6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La firma debe haber realizado al menos tres (3) estudios de diagnóstico de sectores, cadenas productivas o cadenas de valor en los últimos tres (3) años.</w:t>
      </w:r>
    </w:p>
    <w:p w14:paraId="20EF1C8C" w14:textId="77777777" w:rsidR="007A190F" w:rsidRPr="00BC5A2F" w:rsidRDefault="007A190F" w:rsidP="002A3AF1">
      <w:pPr>
        <w:widowControl/>
        <w:numPr>
          <w:ilvl w:val="0"/>
          <w:numId w:val="6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implementando metodologías ágiles, de trabajo colaborativo, innovación organizacional, diseño de servicios o similares en organizaciones públicas o privadas o cadenas productivas del sector.</w:t>
      </w:r>
    </w:p>
    <w:p w14:paraId="1026E4E7" w14:textId="77777777" w:rsidR="007A190F" w:rsidRPr="00BC5A2F" w:rsidRDefault="007A190F" w:rsidP="002A3AF1">
      <w:pPr>
        <w:widowControl/>
        <w:numPr>
          <w:ilvl w:val="0"/>
          <w:numId w:val="6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Se valorará positivamente la experiencia de proyectos para centros de innovación o de extensionismo tecnológico en Perú y/o en el extranjero. </w:t>
      </w:r>
    </w:p>
    <w:p w14:paraId="3F2834AE" w14:textId="77777777" w:rsidR="007A190F" w:rsidRPr="00BC5A2F" w:rsidRDefault="007A190F" w:rsidP="002A3AF1">
      <w:pPr>
        <w:widowControl/>
        <w:numPr>
          <w:ilvl w:val="0"/>
          <w:numId w:val="64"/>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de la(s) firma(s) consultora(s) en países de América Latina.</w:t>
      </w:r>
    </w:p>
    <w:p w14:paraId="0479CAFC" w14:textId="77777777" w:rsidR="007A190F" w:rsidRPr="00BC5A2F" w:rsidRDefault="007A190F" w:rsidP="007A190F">
      <w:pPr>
        <w:spacing w:after="0"/>
        <w:ind w:right="-427"/>
        <w:rPr>
          <w:sz w:val="20"/>
          <w:szCs w:val="20"/>
        </w:rPr>
      </w:pPr>
    </w:p>
    <w:p w14:paraId="4F6CDBDF" w14:textId="4BC29924" w:rsidR="007A190F" w:rsidRPr="00BC5A2F" w:rsidRDefault="007A190F" w:rsidP="007A190F">
      <w:pPr>
        <w:spacing w:after="0"/>
        <w:ind w:right="-427"/>
        <w:rPr>
          <w:b/>
          <w:sz w:val="20"/>
          <w:szCs w:val="20"/>
        </w:rPr>
      </w:pPr>
      <w:r w:rsidRPr="00BC5A2F">
        <w:rPr>
          <w:b/>
          <w:sz w:val="20"/>
          <w:szCs w:val="20"/>
        </w:rPr>
        <w:t xml:space="preserve">Perfil del </w:t>
      </w:r>
      <w:r w:rsidR="00F419AA">
        <w:rPr>
          <w:b/>
          <w:sz w:val="20"/>
          <w:szCs w:val="20"/>
        </w:rPr>
        <w:t>e</w:t>
      </w:r>
      <w:r w:rsidRPr="00BC5A2F">
        <w:rPr>
          <w:b/>
          <w:sz w:val="20"/>
          <w:szCs w:val="20"/>
        </w:rPr>
        <w:t xml:space="preserve">quipo </w:t>
      </w:r>
      <w:r w:rsidR="00F419AA">
        <w:rPr>
          <w:b/>
          <w:sz w:val="20"/>
          <w:szCs w:val="20"/>
        </w:rPr>
        <w:t>t</w:t>
      </w:r>
      <w:r w:rsidRPr="00BC5A2F">
        <w:rPr>
          <w:b/>
          <w:sz w:val="20"/>
          <w:szCs w:val="20"/>
        </w:rPr>
        <w:t>écnico</w:t>
      </w:r>
      <w:r w:rsidR="00BD69DD">
        <w:rPr>
          <w:b/>
          <w:sz w:val="20"/>
          <w:szCs w:val="20"/>
        </w:rPr>
        <w:t xml:space="preserve"> clave</w:t>
      </w:r>
      <w:r w:rsidRPr="00BC5A2F">
        <w:rPr>
          <w:b/>
          <w:sz w:val="20"/>
          <w:szCs w:val="20"/>
        </w:rPr>
        <w:t>:</w:t>
      </w:r>
    </w:p>
    <w:p w14:paraId="1E3BC7F1" w14:textId="77777777" w:rsidR="007A190F" w:rsidRPr="00BC5A2F" w:rsidRDefault="007A190F" w:rsidP="007A190F">
      <w:pPr>
        <w:spacing w:after="0"/>
        <w:ind w:right="-427"/>
        <w:rPr>
          <w:sz w:val="20"/>
          <w:szCs w:val="20"/>
        </w:rPr>
      </w:pPr>
      <w:r w:rsidRPr="00BC5A2F">
        <w:rPr>
          <w:sz w:val="20"/>
          <w:szCs w:val="20"/>
        </w:rPr>
        <w:t>Equipo mínimo de tres (3) personas con el siguiente perfil:</w:t>
      </w:r>
    </w:p>
    <w:p w14:paraId="7672186D" w14:textId="77777777" w:rsidR="007A190F" w:rsidRPr="00BC5A2F" w:rsidRDefault="007A190F" w:rsidP="007A190F">
      <w:pPr>
        <w:spacing w:after="0"/>
        <w:ind w:right="-427"/>
        <w:rPr>
          <w:sz w:val="20"/>
          <w:szCs w:val="20"/>
        </w:rPr>
      </w:pPr>
    </w:p>
    <w:p w14:paraId="1220106D" w14:textId="77777777" w:rsidR="007A190F" w:rsidRPr="00BC5A2F" w:rsidRDefault="007A190F" w:rsidP="002A3AF1">
      <w:pPr>
        <w:widowControl/>
        <w:numPr>
          <w:ilvl w:val="0"/>
          <w:numId w:val="57"/>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Jefe de Proyecto:</w:t>
      </w:r>
    </w:p>
    <w:p w14:paraId="7322DEC4" w14:textId="5915C685" w:rsidR="007A190F" w:rsidRPr="00BC5A2F" w:rsidRDefault="007A190F" w:rsidP="002A3AF1">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Doctorado o Maestría en Administración, Ingeniería, </w:t>
      </w:r>
      <w:r w:rsidRPr="00B878AF">
        <w:rPr>
          <w:color w:val="000000"/>
          <w:sz w:val="20"/>
          <w:szCs w:val="20"/>
        </w:rPr>
        <w:t>Economía</w:t>
      </w:r>
      <w:r w:rsidR="0049322F" w:rsidRPr="00B878AF">
        <w:rPr>
          <w:color w:val="000000"/>
          <w:sz w:val="20"/>
          <w:szCs w:val="20"/>
        </w:rPr>
        <w:t>, o afines.</w:t>
      </w:r>
    </w:p>
    <w:p w14:paraId="1BC8F5BF" w14:textId="77777777" w:rsidR="007A190F" w:rsidRPr="00BC5A2F" w:rsidRDefault="007A190F" w:rsidP="002A3AF1">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Con experiencia de al menos cinco (5) años en gestión de proyectos en el sector público o privado. </w:t>
      </w:r>
    </w:p>
    <w:p w14:paraId="078873A3" w14:textId="77777777" w:rsidR="007A190F" w:rsidRPr="00BC5A2F" w:rsidRDefault="007A190F" w:rsidP="002A3AF1">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tres (3) proyectos en puestos de liderazgo que involucren planeamiento estratégico en los últimos tres (3) años.</w:t>
      </w:r>
    </w:p>
    <w:p w14:paraId="18C8E020" w14:textId="77777777" w:rsidR="007A190F" w:rsidRPr="00BC5A2F" w:rsidRDefault="007A190F" w:rsidP="002A3AF1">
      <w:pPr>
        <w:widowControl/>
        <w:numPr>
          <w:ilvl w:val="0"/>
          <w:numId w:val="6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Experiencia de al menos un (1) proyecto de diseño, desarrollo o implementación de planes estratégicos o similares, de centros de innovación o transferencia tecnológica o extensionismo tecnológico o desarrollo empresarial o similares, en el sector público o privado.</w:t>
      </w:r>
    </w:p>
    <w:p w14:paraId="6D4AF008" w14:textId="77777777" w:rsidR="007A190F" w:rsidRPr="00BC5A2F" w:rsidRDefault="007A190F" w:rsidP="006A7FD8">
      <w:pPr>
        <w:spacing w:after="0"/>
        <w:ind w:left="426" w:right="-427"/>
        <w:rPr>
          <w:sz w:val="20"/>
          <w:szCs w:val="20"/>
        </w:rPr>
      </w:pPr>
    </w:p>
    <w:p w14:paraId="6EE75CE3" w14:textId="77777777" w:rsidR="007A190F" w:rsidRPr="00BC5A2F" w:rsidRDefault="007A190F" w:rsidP="002A3AF1">
      <w:pPr>
        <w:widowControl/>
        <w:numPr>
          <w:ilvl w:val="0"/>
          <w:numId w:val="59"/>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Especialista en gestión tecnológica:</w:t>
      </w:r>
    </w:p>
    <w:p w14:paraId="3CE36594" w14:textId="77777777" w:rsidR="007A190F" w:rsidRPr="00BC5A2F" w:rsidRDefault="007A190F" w:rsidP="002A3AF1">
      <w:pPr>
        <w:widowControl/>
        <w:numPr>
          <w:ilvl w:val="0"/>
          <w:numId w:val="5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Formación en ingeniería, </w:t>
      </w:r>
      <w:r w:rsidRPr="00BC5A2F">
        <w:rPr>
          <w:sz w:val="20"/>
          <w:szCs w:val="20"/>
        </w:rPr>
        <w:t xml:space="preserve">economía, </w:t>
      </w:r>
      <w:r w:rsidRPr="00BC5A2F">
        <w:rPr>
          <w:color w:val="000000"/>
          <w:sz w:val="20"/>
          <w:szCs w:val="20"/>
        </w:rPr>
        <w:t>ciencias o disciplinas relacionadas con el sector/subsector/cadena.</w:t>
      </w:r>
    </w:p>
    <w:p w14:paraId="7ABCB501" w14:textId="77777777" w:rsidR="007A190F" w:rsidRPr="00BC5A2F" w:rsidRDefault="007A190F" w:rsidP="002A3AF1">
      <w:pPr>
        <w:widowControl/>
        <w:numPr>
          <w:ilvl w:val="0"/>
          <w:numId w:val="5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Estudios de Maestría o Doctorado en Economía, Administración de Empresas, Ciencias, Ingeniería o afines.</w:t>
      </w:r>
    </w:p>
    <w:p w14:paraId="3478EA30" w14:textId="7914ED8D" w:rsidR="007A190F" w:rsidRPr="00BC5A2F" w:rsidRDefault="007A190F" w:rsidP="002A3AF1">
      <w:pPr>
        <w:widowControl/>
        <w:numPr>
          <w:ilvl w:val="0"/>
          <w:numId w:val="5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Experiencia de al menos tres (3) proyectos de formulación y/o gestión de estrategias de innovación o estrategias tecnológicas en empresas industriales o centros de extensionismo tecnológico, innovación y/o transferencia tecnológica o sectores, cadenas productivas o </w:t>
      </w:r>
      <w:proofErr w:type="spellStart"/>
      <w:r w:rsidRPr="00BC5A2F">
        <w:rPr>
          <w:color w:val="000000"/>
          <w:sz w:val="20"/>
          <w:szCs w:val="20"/>
        </w:rPr>
        <w:t>clusters</w:t>
      </w:r>
      <w:proofErr w:type="spellEnd"/>
      <w:r w:rsidRPr="00BC5A2F">
        <w:rPr>
          <w:color w:val="000000"/>
          <w:sz w:val="20"/>
          <w:szCs w:val="20"/>
        </w:rPr>
        <w:t xml:space="preserve">, o </w:t>
      </w:r>
      <w:r w:rsidR="006A7FD8" w:rsidRPr="00BC5A2F">
        <w:rPr>
          <w:color w:val="000000"/>
          <w:sz w:val="20"/>
          <w:szCs w:val="20"/>
        </w:rPr>
        <w:t>similares en</w:t>
      </w:r>
      <w:r w:rsidRPr="00BC5A2F">
        <w:rPr>
          <w:color w:val="000000"/>
          <w:sz w:val="20"/>
          <w:szCs w:val="20"/>
        </w:rPr>
        <w:t xml:space="preserve"> los últimos tres (3) años.</w:t>
      </w:r>
    </w:p>
    <w:p w14:paraId="1DBD12F9" w14:textId="7FE66CB7" w:rsidR="007A190F" w:rsidRPr="00BC5A2F" w:rsidRDefault="007A190F" w:rsidP="002A3AF1">
      <w:pPr>
        <w:widowControl/>
        <w:numPr>
          <w:ilvl w:val="0"/>
          <w:numId w:val="55"/>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Deseable exp</w:t>
      </w:r>
      <w:r w:rsidR="005A3890">
        <w:rPr>
          <w:color w:val="000000"/>
          <w:sz w:val="20"/>
          <w:szCs w:val="20"/>
        </w:rPr>
        <w:t>eriencia comprobable en los sub</w:t>
      </w:r>
      <w:r w:rsidRPr="00BC5A2F">
        <w:rPr>
          <w:color w:val="000000"/>
          <w:sz w:val="20"/>
          <w:szCs w:val="20"/>
        </w:rPr>
        <w:t>sectores o cadenas en cuestión y su contexto. De preferencia, que conozca el entorno y el mapa de actores relevantes.</w:t>
      </w:r>
    </w:p>
    <w:p w14:paraId="798DA4A2" w14:textId="77777777" w:rsidR="007A190F" w:rsidRPr="00BC5A2F" w:rsidRDefault="007A190F" w:rsidP="006A7FD8">
      <w:pPr>
        <w:spacing w:after="0"/>
        <w:ind w:left="426" w:right="-427"/>
        <w:rPr>
          <w:sz w:val="20"/>
          <w:szCs w:val="20"/>
        </w:rPr>
      </w:pPr>
    </w:p>
    <w:p w14:paraId="49F1D44F" w14:textId="77777777" w:rsidR="007A190F" w:rsidRPr="00BC5A2F" w:rsidRDefault="007A190F" w:rsidP="002A3AF1">
      <w:pPr>
        <w:widowControl/>
        <w:numPr>
          <w:ilvl w:val="0"/>
          <w:numId w:val="60"/>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Especialista en investigación:</w:t>
      </w:r>
    </w:p>
    <w:p w14:paraId="5D6AC578" w14:textId="77777777" w:rsidR="007A190F" w:rsidRPr="00BC5A2F" w:rsidRDefault="007A190F" w:rsidP="002A3AF1">
      <w:pPr>
        <w:widowControl/>
        <w:numPr>
          <w:ilvl w:val="0"/>
          <w:numId w:val="62"/>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 xml:space="preserve">Maestría o doctorado en Economía, Estadísticas, Ingeniería, Matemática o afines. </w:t>
      </w:r>
    </w:p>
    <w:p w14:paraId="64268693" w14:textId="77777777" w:rsidR="007A190F" w:rsidRPr="00BC5A2F" w:rsidRDefault="007A190F" w:rsidP="002A3AF1">
      <w:pPr>
        <w:widowControl/>
        <w:numPr>
          <w:ilvl w:val="0"/>
          <w:numId w:val="62"/>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lastRenderedPageBreak/>
        <w:t>Experiencia de al menos tres (3) proyectos de investigación aplicada, fuera del ámbito académico en los últimos tres (3) años. Esto puede incluir investigación de la experiencia del usuario, investigación de mercados, ciencias sociales, etc.</w:t>
      </w:r>
    </w:p>
    <w:p w14:paraId="3505AA84" w14:textId="77777777" w:rsidR="007A190F" w:rsidRPr="00BC5A2F" w:rsidRDefault="007A190F" w:rsidP="002A3AF1">
      <w:pPr>
        <w:widowControl/>
        <w:numPr>
          <w:ilvl w:val="0"/>
          <w:numId w:val="62"/>
        </w:numPr>
        <w:pBdr>
          <w:top w:val="nil"/>
          <w:left w:val="nil"/>
          <w:bottom w:val="nil"/>
          <w:right w:val="nil"/>
          <w:between w:val="nil"/>
        </w:pBdr>
        <w:suppressAutoHyphens w:val="0"/>
        <w:autoSpaceDN/>
        <w:spacing w:after="0"/>
        <w:ind w:left="426" w:right="-427"/>
        <w:textAlignment w:val="auto"/>
        <w:rPr>
          <w:color w:val="000000"/>
          <w:sz w:val="20"/>
          <w:szCs w:val="20"/>
        </w:rPr>
      </w:pPr>
      <w:r w:rsidRPr="00BC5A2F">
        <w:rPr>
          <w:color w:val="000000"/>
          <w:sz w:val="20"/>
          <w:szCs w:val="20"/>
        </w:rPr>
        <w:t>Se valorará positivamente la experiencia en temas relacionados a servicios empresariales.</w:t>
      </w:r>
    </w:p>
    <w:p w14:paraId="356B601F" w14:textId="77777777" w:rsidR="007A190F" w:rsidRPr="00BC5A2F" w:rsidRDefault="007A190F" w:rsidP="007A190F">
      <w:pPr>
        <w:spacing w:after="0"/>
        <w:ind w:right="-427"/>
        <w:rPr>
          <w:sz w:val="20"/>
          <w:szCs w:val="20"/>
        </w:rPr>
      </w:pPr>
    </w:p>
    <w:p w14:paraId="5FCD819E" w14:textId="77777777" w:rsidR="007A190F" w:rsidRPr="004F1C32" w:rsidRDefault="007A190F" w:rsidP="004F1C32">
      <w:pPr>
        <w:pStyle w:val="Ttulo2"/>
        <w:rPr>
          <w:color w:val="auto"/>
        </w:rPr>
      </w:pPr>
      <w:bookmarkStart w:id="130" w:name="_Toc882180"/>
      <w:bookmarkStart w:id="131" w:name="_Toc10703468"/>
      <w:bookmarkStart w:id="132" w:name="_Toc10714292"/>
      <w:bookmarkStart w:id="133" w:name="_Toc14691280"/>
      <w:bookmarkStart w:id="134" w:name="_Toc29806595"/>
      <w:bookmarkStart w:id="135" w:name="_Toc29806797"/>
      <w:bookmarkStart w:id="136" w:name="_Toc29806844"/>
      <w:bookmarkStart w:id="137" w:name="_Toc29823874"/>
      <w:bookmarkStart w:id="138" w:name="_Toc29823982"/>
      <w:bookmarkStart w:id="139" w:name="_Toc95756433"/>
      <w:bookmarkStart w:id="140" w:name="_Toc98253117"/>
      <w:bookmarkStart w:id="141" w:name="_Toc100660664"/>
      <w:bookmarkStart w:id="142" w:name="_Toc100679733"/>
      <w:bookmarkStart w:id="143" w:name="_Toc100680528"/>
      <w:r w:rsidRPr="004F1C32">
        <w:rPr>
          <w:color w:val="auto"/>
        </w:rPr>
        <w:t>PLAZO DE EJECUCIÓN DEL SERVICIO</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14:paraId="143E3B5A" w14:textId="1308ED2C" w:rsidR="007A190F" w:rsidRPr="00BC5A2F" w:rsidRDefault="007A190F" w:rsidP="007A190F">
      <w:pPr>
        <w:spacing w:after="0"/>
        <w:ind w:right="-427"/>
        <w:rPr>
          <w:sz w:val="20"/>
          <w:szCs w:val="20"/>
        </w:rPr>
      </w:pPr>
      <w:r w:rsidRPr="00BC5A2F">
        <w:rPr>
          <w:sz w:val="20"/>
          <w:szCs w:val="20"/>
        </w:rPr>
        <w:t xml:space="preserve">El servicio será ejecutado en un periodo de </w:t>
      </w:r>
      <w:r w:rsidR="008F01BB">
        <w:rPr>
          <w:sz w:val="20"/>
          <w:szCs w:val="20"/>
        </w:rPr>
        <w:t xml:space="preserve">hasta </w:t>
      </w:r>
      <w:r w:rsidRPr="00BC5A2F">
        <w:rPr>
          <w:sz w:val="20"/>
          <w:szCs w:val="20"/>
        </w:rPr>
        <w:t>1</w:t>
      </w:r>
      <w:r w:rsidR="00EA2A1B">
        <w:rPr>
          <w:sz w:val="20"/>
          <w:szCs w:val="20"/>
        </w:rPr>
        <w:t>7</w:t>
      </w:r>
      <w:r w:rsidRPr="00BC5A2F">
        <w:rPr>
          <w:sz w:val="20"/>
          <w:szCs w:val="20"/>
        </w:rPr>
        <w:t xml:space="preserve">0 días calendario, contados a partir del día siguiente de la suscripción del contrato. </w:t>
      </w:r>
    </w:p>
    <w:p w14:paraId="32779D86" w14:textId="77777777" w:rsidR="007A190F" w:rsidRPr="00BC5A2F" w:rsidRDefault="007A190F" w:rsidP="007A190F">
      <w:pPr>
        <w:spacing w:after="0"/>
        <w:ind w:right="-427"/>
        <w:rPr>
          <w:sz w:val="20"/>
          <w:szCs w:val="20"/>
        </w:rPr>
      </w:pPr>
    </w:p>
    <w:p w14:paraId="31E2EF81" w14:textId="77777777" w:rsidR="007A190F" w:rsidRPr="00BC5A2F" w:rsidRDefault="007A190F" w:rsidP="007A190F">
      <w:pPr>
        <w:spacing w:after="0"/>
        <w:ind w:right="-427"/>
        <w:rPr>
          <w:sz w:val="20"/>
          <w:szCs w:val="20"/>
        </w:rPr>
      </w:pPr>
      <w:r w:rsidRPr="00BC5A2F">
        <w:rPr>
          <w:sz w:val="20"/>
          <w:szCs w:val="20"/>
        </w:rPr>
        <w:t xml:space="preserve">Este plazo podrá extenderse en la cantidad de días adicionales que demande la revisión y la entrega de la respectiva conformidad de cada uno de los productos presentados por la firma consultora.  </w:t>
      </w:r>
    </w:p>
    <w:p w14:paraId="6A0AE8D3" w14:textId="77777777" w:rsidR="007A190F" w:rsidRPr="00BC5A2F" w:rsidRDefault="007A190F" w:rsidP="007A190F">
      <w:pPr>
        <w:spacing w:after="0"/>
        <w:ind w:right="-427"/>
        <w:rPr>
          <w:sz w:val="20"/>
          <w:szCs w:val="20"/>
        </w:rPr>
      </w:pPr>
    </w:p>
    <w:p w14:paraId="3F92D300" w14:textId="6B8953FC" w:rsidR="007A190F" w:rsidRPr="00BC5A2F" w:rsidRDefault="007A190F" w:rsidP="007A190F">
      <w:pPr>
        <w:spacing w:after="0"/>
        <w:ind w:right="-427"/>
        <w:rPr>
          <w:sz w:val="20"/>
          <w:szCs w:val="20"/>
        </w:rPr>
      </w:pPr>
      <w:r w:rsidRPr="00BC5A2F">
        <w:rPr>
          <w:sz w:val="20"/>
          <w:szCs w:val="20"/>
        </w:rPr>
        <w:t xml:space="preserve">Para proceder al pago de la última armada, </w:t>
      </w:r>
      <w:r w:rsidR="00255FB7">
        <w:rPr>
          <w:sz w:val="20"/>
          <w:szCs w:val="20"/>
        </w:rPr>
        <w:t>ProInnóvate</w:t>
      </w:r>
      <w:r w:rsidRPr="00BC5A2F">
        <w:rPr>
          <w:sz w:val="20"/>
          <w:szCs w:val="20"/>
        </w:rPr>
        <w:t xml:space="preserve"> deberá contar con la No Objeción del BID al informe final (último entregable).</w:t>
      </w:r>
    </w:p>
    <w:p w14:paraId="121CE0CD" w14:textId="77777777" w:rsidR="007A190F" w:rsidRPr="00BC5A2F" w:rsidRDefault="007A190F" w:rsidP="007A190F">
      <w:pPr>
        <w:spacing w:after="0"/>
        <w:ind w:right="-427"/>
        <w:rPr>
          <w:sz w:val="20"/>
          <w:szCs w:val="20"/>
        </w:rPr>
      </w:pPr>
    </w:p>
    <w:p w14:paraId="78E8D024" w14:textId="77777777" w:rsidR="007A190F" w:rsidRPr="004F1C32" w:rsidRDefault="007A190F" w:rsidP="004F1C32">
      <w:pPr>
        <w:pStyle w:val="Ttulo2"/>
        <w:rPr>
          <w:color w:val="auto"/>
        </w:rPr>
      </w:pPr>
      <w:bookmarkStart w:id="144" w:name="_Toc882181"/>
      <w:bookmarkStart w:id="145" w:name="_Toc10703469"/>
      <w:bookmarkStart w:id="146" w:name="_Toc10714293"/>
      <w:bookmarkStart w:id="147" w:name="_Toc14691281"/>
      <w:bookmarkStart w:id="148" w:name="_Toc29806596"/>
      <w:bookmarkStart w:id="149" w:name="_Toc29806798"/>
      <w:bookmarkStart w:id="150" w:name="_Toc29806845"/>
      <w:bookmarkStart w:id="151" w:name="_Toc29823875"/>
      <w:bookmarkStart w:id="152" w:name="_Toc29823983"/>
      <w:bookmarkStart w:id="153" w:name="_Toc95756434"/>
      <w:bookmarkStart w:id="154" w:name="_Toc98253118"/>
      <w:bookmarkStart w:id="155" w:name="_Toc100660665"/>
      <w:bookmarkStart w:id="156" w:name="_Toc100679734"/>
      <w:bookmarkStart w:id="157" w:name="_Toc100680529"/>
      <w:r w:rsidRPr="004F1C32">
        <w:rPr>
          <w:color w:val="auto"/>
        </w:rPr>
        <w:t>VALOR REFERENCIAL Y FORMA DE PAGO</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2BE33FB2" w14:textId="7EF2C971" w:rsidR="007A190F" w:rsidRPr="00BC5A2F" w:rsidRDefault="007A190F" w:rsidP="007A190F">
      <w:pPr>
        <w:spacing w:after="0"/>
        <w:ind w:right="-427"/>
        <w:rPr>
          <w:b/>
          <w:sz w:val="20"/>
          <w:szCs w:val="20"/>
        </w:rPr>
      </w:pPr>
      <w:r w:rsidRPr="00BC5A2F">
        <w:rPr>
          <w:sz w:val="20"/>
          <w:szCs w:val="20"/>
        </w:rPr>
        <w:t xml:space="preserve">El presupuesto disponible para la contratación de la firma consultora asciende a </w:t>
      </w:r>
      <w:r w:rsidRPr="070B9B0D">
        <w:rPr>
          <w:b/>
          <w:bCs/>
          <w:sz w:val="20"/>
          <w:szCs w:val="20"/>
        </w:rPr>
        <w:t>S/ 190 000 por cada CET</w:t>
      </w:r>
      <w:r w:rsidRPr="00BC5A2F">
        <w:rPr>
          <w:sz w:val="20"/>
          <w:szCs w:val="20"/>
        </w:rPr>
        <w:t xml:space="preserve">, incluye honorarios de los consultores, pasajes, viáticos y otros gastos de la firma consultora. </w:t>
      </w:r>
      <w:r w:rsidRPr="070B9B0D">
        <w:rPr>
          <w:b/>
          <w:bCs/>
          <w:sz w:val="20"/>
          <w:szCs w:val="20"/>
        </w:rPr>
        <w:t>El monto incluye el 18% del Impuesto General a las Ventas (IGV) y, en caso de persona jurídica no domiciliada, está sujeto a retención del Impuesto a la Renta</w:t>
      </w:r>
      <w:r w:rsidRPr="070B9B0D">
        <w:rPr>
          <w:b/>
          <w:bCs/>
          <w:sz w:val="20"/>
          <w:szCs w:val="20"/>
          <w:vertAlign w:val="superscript"/>
        </w:rPr>
        <w:footnoteReference w:id="17"/>
      </w:r>
      <w:r w:rsidRPr="070B9B0D">
        <w:rPr>
          <w:b/>
          <w:bCs/>
          <w:sz w:val="20"/>
          <w:szCs w:val="20"/>
        </w:rPr>
        <w:t xml:space="preserve">. </w:t>
      </w:r>
    </w:p>
    <w:p w14:paraId="100D8588" w14:textId="4C3A7A25" w:rsidR="007A190F" w:rsidRDefault="007A190F" w:rsidP="007A190F">
      <w:pPr>
        <w:spacing w:after="0"/>
        <w:ind w:right="-427"/>
        <w:rPr>
          <w:sz w:val="20"/>
          <w:szCs w:val="20"/>
        </w:rPr>
      </w:pPr>
      <w:r w:rsidRPr="00BC5A2F">
        <w:rPr>
          <w:sz w:val="20"/>
          <w:szCs w:val="20"/>
        </w:rPr>
        <w:t xml:space="preserve">Con la conformidad de los productos por parte del CET, </w:t>
      </w:r>
      <w:r w:rsidR="00255FB7">
        <w:rPr>
          <w:sz w:val="20"/>
          <w:szCs w:val="20"/>
        </w:rPr>
        <w:t>ProInnóvate</w:t>
      </w:r>
      <w:r w:rsidRPr="00BC5A2F">
        <w:rPr>
          <w:sz w:val="20"/>
          <w:szCs w:val="20"/>
        </w:rPr>
        <w:t xml:space="preserve"> realizará el pago directamente a la firma consultora, quien deberá emitir el </w:t>
      </w:r>
      <w:r w:rsidR="005A3890" w:rsidRPr="00BC5A2F">
        <w:rPr>
          <w:sz w:val="20"/>
          <w:szCs w:val="20"/>
        </w:rPr>
        <w:t xml:space="preserve">comprobante de pago </w:t>
      </w:r>
      <w:r w:rsidRPr="00BC5A2F">
        <w:rPr>
          <w:sz w:val="20"/>
          <w:szCs w:val="20"/>
        </w:rPr>
        <w:t xml:space="preserve">a nombre de </w:t>
      </w:r>
      <w:r w:rsidR="00255FB7">
        <w:rPr>
          <w:sz w:val="20"/>
          <w:szCs w:val="20"/>
        </w:rPr>
        <w:t>ProInnóvate</w:t>
      </w:r>
      <w:r w:rsidRPr="00BC5A2F">
        <w:rPr>
          <w:sz w:val="20"/>
          <w:szCs w:val="20"/>
        </w:rPr>
        <w:t>.</w:t>
      </w:r>
    </w:p>
    <w:p w14:paraId="7A6CB3FB" w14:textId="37419C85" w:rsidR="00B16D17" w:rsidRDefault="00B16D17" w:rsidP="007A190F">
      <w:pPr>
        <w:spacing w:after="0"/>
        <w:ind w:right="-427"/>
        <w:rPr>
          <w:sz w:val="20"/>
          <w:szCs w:val="20"/>
        </w:rPr>
      </w:pPr>
    </w:p>
    <w:tbl>
      <w:tblPr>
        <w:tblW w:w="90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2405"/>
        <w:gridCol w:w="1276"/>
        <w:gridCol w:w="3287"/>
        <w:gridCol w:w="1474"/>
      </w:tblGrid>
      <w:tr w:rsidR="007A190F" w:rsidRPr="00BC5A2F" w14:paraId="0DFFC86D" w14:textId="77777777" w:rsidTr="00856FC3">
        <w:trPr>
          <w:trHeight w:val="640"/>
        </w:trPr>
        <w:tc>
          <w:tcPr>
            <w:tcW w:w="567" w:type="dxa"/>
            <w:vAlign w:val="center"/>
          </w:tcPr>
          <w:p w14:paraId="334F1A5D" w14:textId="77777777" w:rsidR="007A190F" w:rsidRPr="00BC5A2F" w:rsidRDefault="007A190F" w:rsidP="006A7FD8">
            <w:pPr>
              <w:ind w:right="-115"/>
              <w:jc w:val="center"/>
              <w:rPr>
                <w:b/>
                <w:sz w:val="20"/>
                <w:szCs w:val="20"/>
              </w:rPr>
            </w:pPr>
            <w:r w:rsidRPr="00BC5A2F">
              <w:rPr>
                <w:b/>
                <w:sz w:val="20"/>
                <w:szCs w:val="20"/>
              </w:rPr>
              <w:t>Pago</w:t>
            </w:r>
          </w:p>
        </w:tc>
        <w:tc>
          <w:tcPr>
            <w:tcW w:w="2405" w:type="dxa"/>
            <w:vAlign w:val="center"/>
          </w:tcPr>
          <w:p w14:paraId="7CB33EEB" w14:textId="77777777" w:rsidR="007A190F" w:rsidRPr="00BC5A2F" w:rsidRDefault="007A190F" w:rsidP="006A7FD8">
            <w:pPr>
              <w:ind w:right="-116"/>
              <w:jc w:val="center"/>
              <w:rPr>
                <w:b/>
                <w:sz w:val="20"/>
                <w:szCs w:val="20"/>
              </w:rPr>
            </w:pPr>
            <w:r w:rsidRPr="00BC5A2F">
              <w:rPr>
                <w:b/>
                <w:sz w:val="20"/>
                <w:szCs w:val="20"/>
              </w:rPr>
              <w:t>Producto</w:t>
            </w:r>
          </w:p>
        </w:tc>
        <w:tc>
          <w:tcPr>
            <w:tcW w:w="1276" w:type="dxa"/>
            <w:vAlign w:val="center"/>
          </w:tcPr>
          <w:p w14:paraId="0381B51C" w14:textId="77777777" w:rsidR="007A190F" w:rsidRPr="00BC5A2F" w:rsidRDefault="007A190F" w:rsidP="006A7FD8">
            <w:pPr>
              <w:jc w:val="center"/>
              <w:rPr>
                <w:b/>
                <w:sz w:val="20"/>
                <w:szCs w:val="20"/>
              </w:rPr>
            </w:pPr>
            <w:r w:rsidRPr="00BC5A2F">
              <w:rPr>
                <w:b/>
                <w:sz w:val="20"/>
                <w:szCs w:val="20"/>
              </w:rPr>
              <w:t>Desembolso</w:t>
            </w:r>
          </w:p>
          <w:p w14:paraId="220DB0D7" w14:textId="3946A699" w:rsidR="007A190F" w:rsidRPr="00BC5A2F" w:rsidRDefault="005A3890" w:rsidP="006A7FD8">
            <w:pPr>
              <w:jc w:val="center"/>
              <w:rPr>
                <w:b/>
                <w:sz w:val="20"/>
                <w:szCs w:val="20"/>
              </w:rPr>
            </w:pPr>
            <w:r>
              <w:rPr>
                <w:b/>
                <w:sz w:val="20"/>
                <w:szCs w:val="20"/>
              </w:rPr>
              <w:t>(</w:t>
            </w:r>
            <w:r w:rsidR="007A190F" w:rsidRPr="00BC5A2F">
              <w:rPr>
                <w:b/>
                <w:sz w:val="20"/>
                <w:szCs w:val="20"/>
              </w:rPr>
              <w:t>%</w:t>
            </w:r>
            <w:r>
              <w:rPr>
                <w:b/>
                <w:sz w:val="20"/>
                <w:szCs w:val="20"/>
              </w:rPr>
              <w:t>)</w:t>
            </w:r>
          </w:p>
        </w:tc>
        <w:tc>
          <w:tcPr>
            <w:tcW w:w="3287" w:type="dxa"/>
            <w:vAlign w:val="center"/>
          </w:tcPr>
          <w:p w14:paraId="0245EE64" w14:textId="77777777" w:rsidR="007A190F" w:rsidRPr="00BC5A2F" w:rsidRDefault="007A190F" w:rsidP="006A7FD8">
            <w:pPr>
              <w:ind w:right="27"/>
              <w:jc w:val="center"/>
              <w:rPr>
                <w:b/>
                <w:sz w:val="20"/>
                <w:szCs w:val="20"/>
              </w:rPr>
            </w:pPr>
            <w:r w:rsidRPr="00BC5A2F">
              <w:rPr>
                <w:b/>
                <w:sz w:val="20"/>
                <w:szCs w:val="20"/>
              </w:rPr>
              <w:t>Plazos (desde suscripción de contrato)</w:t>
            </w:r>
          </w:p>
        </w:tc>
        <w:tc>
          <w:tcPr>
            <w:tcW w:w="1474" w:type="dxa"/>
            <w:vAlign w:val="center"/>
          </w:tcPr>
          <w:p w14:paraId="4FD73457" w14:textId="03182FA3" w:rsidR="007A190F" w:rsidRPr="00BC5A2F" w:rsidRDefault="007A190F" w:rsidP="006A7FD8">
            <w:pPr>
              <w:jc w:val="center"/>
              <w:rPr>
                <w:b/>
                <w:sz w:val="20"/>
                <w:szCs w:val="20"/>
              </w:rPr>
            </w:pPr>
            <w:r w:rsidRPr="00BC5A2F">
              <w:rPr>
                <w:b/>
                <w:sz w:val="20"/>
                <w:szCs w:val="20"/>
              </w:rPr>
              <w:t>Plazos por producto en días calendario</w:t>
            </w:r>
          </w:p>
        </w:tc>
      </w:tr>
      <w:tr w:rsidR="007A190F" w:rsidRPr="00BC5A2F" w14:paraId="5325EF2D" w14:textId="77777777" w:rsidTr="00856FC3">
        <w:trPr>
          <w:trHeight w:val="960"/>
        </w:trPr>
        <w:tc>
          <w:tcPr>
            <w:tcW w:w="567" w:type="dxa"/>
            <w:shd w:val="clear" w:color="auto" w:fill="auto"/>
            <w:vAlign w:val="center"/>
          </w:tcPr>
          <w:p w14:paraId="28B8A769" w14:textId="77777777" w:rsidR="007A190F" w:rsidRPr="00BC5A2F" w:rsidRDefault="007A190F" w:rsidP="007A190F">
            <w:pPr>
              <w:spacing w:after="0"/>
              <w:ind w:right="-115"/>
              <w:jc w:val="center"/>
              <w:rPr>
                <w:b/>
                <w:sz w:val="20"/>
                <w:szCs w:val="20"/>
              </w:rPr>
            </w:pPr>
            <w:r w:rsidRPr="00BC5A2F">
              <w:rPr>
                <w:b/>
                <w:sz w:val="20"/>
                <w:szCs w:val="20"/>
              </w:rPr>
              <w:t>1</w:t>
            </w:r>
          </w:p>
        </w:tc>
        <w:tc>
          <w:tcPr>
            <w:tcW w:w="2405" w:type="dxa"/>
            <w:shd w:val="clear" w:color="auto" w:fill="auto"/>
            <w:vAlign w:val="center"/>
          </w:tcPr>
          <w:p w14:paraId="4EFB2842" w14:textId="77777777" w:rsidR="007A190F" w:rsidRPr="00BC5A2F" w:rsidRDefault="007A190F" w:rsidP="007A190F">
            <w:pPr>
              <w:tabs>
                <w:tab w:val="left" w:pos="2310"/>
              </w:tabs>
              <w:spacing w:after="0"/>
              <w:ind w:right="26"/>
              <w:jc w:val="left"/>
              <w:rPr>
                <w:b/>
                <w:sz w:val="20"/>
                <w:szCs w:val="20"/>
              </w:rPr>
            </w:pPr>
            <w:r w:rsidRPr="00BC5A2F">
              <w:rPr>
                <w:b/>
                <w:sz w:val="20"/>
                <w:szCs w:val="20"/>
              </w:rPr>
              <w:t>Producto 1</w:t>
            </w:r>
          </w:p>
          <w:p w14:paraId="14443FE6" w14:textId="77777777" w:rsidR="007A190F" w:rsidRPr="00BC5A2F" w:rsidRDefault="007A190F" w:rsidP="007A190F">
            <w:pPr>
              <w:tabs>
                <w:tab w:val="left" w:pos="2310"/>
              </w:tabs>
              <w:spacing w:after="0"/>
              <w:ind w:right="26"/>
              <w:jc w:val="left"/>
              <w:rPr>
                <w:b/>
                <w:sz w:val="20"/>
                <w:szCs w:val="20"/>
              </w:rPr>
            </w:pPr>
            <w:r w:rsidRPr="00BC5A2F">
              <w:rPr>
                <w:sz w:val="20"/>
                <w:szCs w:val="20"/>
              </w:rPr>
              <w:t>Plan de trabajo para la ejecución del diagnóstico y plan estratégico.</w:t>
            </w:r>
          </w:p>
        </w:tc>
        <w:tc>
          <w:tcPr>
            <w:tcW w:w="1276" w:type="dxa"/>
            <w:shd w:val="clear" w:color="auto" w:fill="auto"/>
            <w:vAlign w:val="center"/>
          </w:tcPr>
          <w:p w14:paraId="19541ED1" w14:textId="77777777" w:rsidR="007A190F" w:rsidRPr="00BC5A2F" w:rsidRDefault="007A190F" w:rsidP="007A190F">
            <w:pPr>
              <w:spacing w:after="0"/>
              <w:jc w:val="center"/>
              <w:rPr>
                <w:sz w:val="20"/>
                <w:szCs w:val="20"/>
              </w:rPr>
            </w:pPr>
            <w:r w:rsidRPr="00BC5A2F">
              <w:rPr>
                <w:sz w:val="20"/>
                <w:szCs w:val="20"/>
              </w:rPr>
              <w:t>10%</w:t>
            </w:r>
          </w:p>
        </w:tc>
        <w:tc>
          <w:tcPr>
            <w:tcW w:w="3287" w:type="dxa"/>
            <w:shd w:val="clear" w:color="auto" w:fill="auto"/>
            <w:vAlign w:val="center"/>
          </w:tcPr>
          <w:p w14:paraId="4B2EFD9C" w14:textId="217D50F0" w:rsidR="007A190F" w:rsidRPr="00BC5A2F" w:rsidRDefault="007A190F" w:rsidP="005A3890">
            <w:pPr>
              <w:spacing w:after="0"/>
              <w:ind w:right="27"/>
              <w:jc w:val="left"/>
              <w:rPr>
                <w:sz w:val="20"/>
                <w:szCs w:val="20"/>
              </w:rPr>
            </w:pPr>
            <w:r w:rsidRPr="00BC5A2F">
              <w:rPr>
                <w:sz w:val="20"/>
                <w:szCs w:val="20"/>
              </w:rPr>
              <w:t>A presentarse como máximo a los 5 días calendario de inicio del servicio de la firma consultora (al día siguiente de la suscripción del contrato).</w:t>
            </w:r>
          </w:p>
        </w:tc>
        <w:tc>
          <w:tcPr>
            <w:tcW w:w="1474" w:type="dxa"/>
            <w:shd w:val="clear" w:color="auto" w:fill="auto"/>
            <w:vAlign w:val="center"/>
          </w:tcPr>
          <w:p w14:paraId="64C420A9" w14:textId="77777777" w:rsidR="007A190F" w:rsidRPr="00BC5A2F" w:rsidRDefault="007A190F" w:rsidP="007A190F">
            <w:pPr>
              <w:spacing w:after="0"/>
              <w:jc w:val="center"/>
              <w:rPr>
                <w:sz w:val="20"/>
                <w:szCs w:val="20"/>
              </w:rPr>
            </w:pPr>
            <w:r w:rsidRPr="00BC5A2F">
              <w:rPr>
                <w:sz w:val="20"/>
                <w:szCs w:val="20"/>
              </w:rPr>
              <w:t>05</w:t>
            </w:r>
          </w:p>
        </w:tc>
      </w:tr>
      <w:tr w:rsidR="007A190F" w:rsidRPr="00BC5A2F" w14:paraId="6FA776C1" w14:textId="77777777" w:rsidTr="00856FC3">
        <w:trPr>
          <w:trHeight w:val="960"/>
        </w:trPr>
        <w:tc>
          <w:tcPr>
            <w:tcW w:w="567" w:type="dxa"/>
            <w:shd w:val="clear" w:color="auto" w:fill="auto"/>
            <w:vAlign w:val="center"/>
          </w:tcPr>
          <w:p w14:paraId="71556DE2" w14:textId="77777777" w:rsidR="007A190F" w:rsidRPr="00BC5A2F" w:rsidRDefault="007A190F" w:rsidP="007A190F">
            <w:pPr>
              <w:spacing w:after="0"/>
              <w:ind w:right="-115"/>
              <w:jc w:val="center"/>
              <w:rPr>
                <w:b/>
                <w:sz w:val="20"/>
                <w:szCs w:val="20"/>
              </w:rPr>
            </w:pPr>
            <w:r w:rsidRPr="00BC5A2F">
              <w:rPr>
                <w:b/>
                <w:sz w:val="20"/>
                <w:szCs w:val="20"/>
              </w:rPr>
              <w:t>2</w:t>
            </w:r>
          </w:p>
        </w:tc>
        <w:tc>
          <w:tcPr>
            <w:tcW w:w="2405" w:type="dxa"/>
            <w:shd w:val="clear" w:color="auto" w:fill="auto"/>
            <w:vAlign w:val="center"/>
          </w:tcPr>
          <w:p w14:paraId="75655D73" w14:textId="77777777" w:rsidR="007A190F" w:rsidRPr="00BC5A2F" w:rsidRDefault="007A190F" w:rsidP="007A190F">
            <w:pPr>
              <w:tabs>
                <w:tab w:val="left" w:pos="2310"/>
              </w:tabs>
              <w:spacing w:after="0"/>
              <w:ind w:right="26"/>
              <w:jc w:val="left"/>
              <w:rPr>
                <w:b/>
                <w:sz w:val="20"/>
                <w:szCs w:val="20"/>
              </w:rPr>
            </w:pPr>
            <w:r w:rsidRPr="00BC5A2F">
              <w:rPr>
                <w:b/>
                <w:sz w:val="20"/>
                <w:szCs w:val="20"/>
              </w:rPr>
              <w:t>Producto 2</w:t>
            </w:r>
          </w:p>
          <w:p w14:paraId="57E6DAA7" w14:textId="03A97E59" w:rsidR="007A190F" w:rsidRPr="00BC5A2F" w:rsidRDefault="007A190F" w:rsidP="006A7FD8">
            <w:pPr>
              <w:tabs>
                <w:tab w:val="left" w:pos="2310"/>
              </w:tabs>
              <w:spacing w:after="0"/>
              <w:ind w:right="26"/>
              <w:jc w:val="left"/>
              <w:rPr>
                <w:sz w:val="20"/>
                <w:szCs w:val="20"/>
              </w:rPr>
            </w:pPr>
            <w:r w:rsidRPr="00BC5A2F">
              <w:rPr>
                <w:sz w:val="20"/>
                <w:szCs w:val="20"/>
              </w:rPr>
              <w:t>Metodología e instrumentos detallado para la elaboración del diagnóstico y plan estratégico.</w:t>
            </w:r>
          </w:p>
        </w:tc>
        <w:tc>
          <w:tcPr>
            <w:tcW w:w="1276" w:type="dxa"/>
            <w:shd w:val="clear" w:color="auto" w:fill="auto"/>
            <w:vAlign w:val="center"/>
          </w:tcPr>
          <w:p w14:paraId="4E5F1DD2" w14:textId="77777777" w:rsidR="007A190F" w:rsidRPr="00BC5A2F" w:rsidRDefault="007A190F" w:rsidP="007A190F">
            <w:pPr>
              <w:spacing w:after="0"/>
              <w:jc w:val="center"/>
              <w:rPr>
                <w:sz w:val="20"/>
                <w:szCs w:val="20"/>
              </w:rPr>
            </w:pPr>
            <w:r w:rsidRPr="00BC5A2F">
              <w:rPr>
                <w:sz w:val="20"/>
                <w:szCs w:val="20"/>
              </w:rPr>
              <w:t>30%</w:t>
            </w:r>
          </w:p>
        </w:tc>
        <w:tc>
          <w:tcPr>
            <w:tcW w:w="3287" w:type="dxa"/>
            <w:shd w:val="clear" w:color="auto" w:fill="auto"/>
            <w:vAlign w:val="center"/>
          </w:tcPr>
          <w:p w14:paraId="3207E35F" w14:textId="34ECFC49" w:rsidR="007A190F" w:rsidRPr="00BC5A2F" w:rsidRDefault="007A190F" w:rsidP="007A190F">
            <w:pPr>
              <w:spacing w:after="0"/>
              <w:ind w:right="27"/>
              <w:jc w:val="left"/>
              <w:rPr>
                <w:sz w:val="20"/>
                <w:szCs w:val="20"/>
              </w:rPr>
            </w:pPr>
            <w:r w:rsidRPr="00BC5A2F">
              <w:rPr>
                <w:sz w:val="20"/>
                <w:szCs w:val="20"/>
              </w:rPr>
              <w:t xml:space="preserve">A presentarse como máximo a los </w:t>
            </w:r>
            <w:r w:rsidR="00FF234C">
              <w:rPr>
                <w:sz w:val="20"/>
                <w:szCs w:val="20"/>
              </w:rPr>
              <w:t>30</w:t>
            </w:r>
            <w:r w:rsidRPr="00BC5A2F">
              <w:rPr>
                <w:sz w:val="20"/>
                <w:szCs w:val="20"/>
              </w:rPr>
              <w:t xml:space="preserve"> días calendario de inicio del servicio de la firma consultora (al día siguiente de la suscripción del contrato).</w:t>
            </w:r>
          </w:p>
        </w:tc>
        <w:tc>
          <w:tcPr>
            <w:tcW w:w="1474" w:type="dxa"/>
            <w:shd w:val="clear" w:color="auto" w:fill="auto"/>
            <w:vAlign w:val="center"/>
          </w:tcPr>
          <w:p w14:paraId="73AA846E" w14:textId="4DE69570" w:rsidR="007A190F" w:rsidRPr="00BC5A2F" w:rsidRDefault="00FF234C" w:rsidP="007A190F">
            <w:pPr>
              <w:spacing w:after="0"/>
              <w:jc w:val="center"/>
              <w:rPr>
                <w:sz w:val="20"/>
                <w:szCs w:val="20"/>
              </w:rPr>
            </w:pPr>
            <w:r>
              <w:rPr>
                <w:sz w:val="20"/>
                <w:szCs w:val="20"/>
              </w:rPr>
              <w:t>20</w:t>
            </w:r>
          </w:p>
        </w:tc>
      </w:tr>
      <w:tr w:rsidR="007A190F" w:rsidRPr="00BC5A2F" w14:paraId="0E27CB26" w14:textId="77777777" w:rsidTr="00856FC3">
        <w:trPr>
          <w:trHeight w:val="900"/>
        </w:trPr>
        <w:tc>
          <w:tcPr>
            <w:tcW w:w="567" w:type="dxa"/>
            <w:shd w:val="clear" w:color="auto" w:fill="auto"/>
            <w:vAlign w:val="center"/>
          </w:tcPr>
          <w:p w14:paraId="0683C1A1" w14:textId="77777777" w:rsidR="007A190F" w:rsidRPr="00BC5A2F" w:rsidRDefault="007A190F" w:rsidP="007A190F">
            <w:pPr>
              <w:spacing w:after="0"/>
              <w:ind w:right="-115"/>
              <w:jc w:val="center"/>
              <w:rPr>
                <w:b/>
                <w:sz w:val="20"/>
                <w:szCs w:val="20"/>
              </w:rPr>
            </w:pPr>
            <w:r w:rsidRPr="00BC5A2F">
              <w:rPr>
                <w:b/>
                <w:sz w:val="20"/>
                <w:szCs w:val="20"/>
              </w:rPr>
              <w:t>3</w:t>
            </w:r>
          </w:p>
        </w:tc>
        <w:tc>
          <w:tcPr>
            <w:tcW w:w="2405" w:type="dxa"/>
            <w:shd w:val="clear" w:color="auto" w:fill="auto"/>
            <w:vAlign w:val="center"/>
          </w:tcPr>
          <w:p w14:paraId="07A7E62E" w14:textId="77777777" w:rsidR="007A190F" w:rsidRPr="00BC5A2F" w:rsidRDefault="007A190F" w:rsidP="007A190F">
            <w:pPr>
              <w:spacing w:after="0"/>
              <w:ind w:right="26"/>
              <w:jc w:val="left"/>
              <w:rPr>
                <w:b/>
                <w:sz w:val="20"/>
                <w:szCs w:val="20"/>
              </w:rPr>
            </w:pPr>
            <w:r w:rsidRPr="00BC5A2F">
              <w:rPr>
                <w:b/>
                <w:sz w:val="20"/>
                <w:szCs w:val="20"/>
              </w:rPr>
              <w:t>Producto 3</w:t>
            </w:r>
          </w:p>
          <w:p w14:paraId="4F361806" w14:textId="77777777" w:rsidR="007A190F" w:rsidRPr="00BC5A2F" w:rsidRDefault="007A190F" w:rsidP="007A190F">
            <w:pPr>
              <w:tabs>
                <w:tab w:val="left" w:pos="2450"/>
              </w:tabs>
              <w:spacing w:after="0"/>
              <w:ind w:right="26"/>
              <w:jc w:val="left"/>
              <w:rPr>
                <w:sz w:val="20"/>
                <w:szCs w:val="20"/>
              </w:rPr>
            </w:pPr>
            <w:r w:rsidRPr="00BC5A2F">
              <w:rPr>
                <w:sz w:val="20"/>
                <w:szCs w:val="20"/>
              </w:rPr>
              <w:t>Diagnóstico de carencias y brechas técnico-productivos del mercado objetivo.</w:t>
            </w:r>
          </w:p>
        </w:tc>
        <w:tc>
          <w:tcPr>
            <w:tcW w:w="1276" w:type="dxa"/>
            <w:shd w:val="clear" w:color="auto" w:fill="auto"/>
            <w:vAlign w:val="center"/>
          </w:tcPr>
          <w:p w14:paraId="6944898D" w14:textId="77777777" w:rsidR="007A190F" w:rsidRPr="00BC5A2F" w:rsidRDefault="007A190F" w:rsidP="007A190F">
            <w:pPr>
              <w:spacing w:after="0"/>
              <w:jc w:val="center"/>
              <w:rPr>
                <w:sz w:val="20"/>
                <w:szCs w:val="20"/>
              </w:rPr>
            </w:pPr>
            <w:r w:rsidRPr="00BC5A2F">
              <w:rPr>
                <w:sz w:val="20"/>
                <w:szCs w:val="20"/>
              </w:rPr>
              <w:t>30%</w:t>
            </w:r>
          </w:p>
        </w:tc>
        <w:tc>
          <w:tcPr>
            <w:tcW w:w="3287" w:type="dxa"/>
            <w:shd w:val="clear" w:color="auto" w:fill="auto"/>
            <w:vAlign w:val="center"/>
          </w:tcPr>
          <w:p w14:paraId="055DCB3B" w14:textId="4463BAD6" w:rsidR="007A190F" w:rsidRPr="00BC5A2F" w:rsidRDefault="007A190F" w:rsidP="007A190F">
            <w:pPr>
              <w:spacing w:after="0"/>
              <w:ind w:right="27"/>
              <w:jc w:val="left"/>
              <w:rPr>
                <w:sz w:val="20"/>
                <w:szCs w:val="20"/>
              </w:rPr>
            </w:pPr>
            <w:r w:rsidRPr="00BC5A2F">
              <w:rPr>
                <w:sz w:val="20"/>
                <w:szCs w:val="20"/>
              </w:rPr>
              <w:t xml:space="preserve">A presentarse como máximo a los </w:t>
            </w:r>
            <w:r w:rsidR="00FF234C">
              <w:rPr>
                <w:sz w:val="20"/>
                <w:szCs w:val="20"/>
              </w:rPr>
              <w:t>105</w:t>
            </w:r>
            <w:r w:rsidRPr="00BC5A2F">
              <w:rPr>
                <w:sz w:val="20"/>
                <w:szCs w:val="20"/>
              </w:rPr>
              <w:t xml:space="preserve"> días calendario de inicio del servicio de la firma consultora (al día siguiente de la suscripción del contrato).</w:t>
            </w:r>
          </w:p>
        </w:tc>
        <w:tc>
          <w:tcPr>
            <w:tcW w:w="1474" w:type="dxa"/>
            <w:shd w:val="clear" w:color="auto" w:fill="auto"/>
            <w:vAlign w:val="center"/>
          </w:tcPr>
          <w:p w14:paraId="7A4A4436" w14:textId="76D151D4" w:rsidR="007A190F" w:rsidRPr="00BC5A2F" w:rsidRDefault="00FF234C" w:rsidP="007A190F">
            <w:pPr>
              <w:spacing w:after="0"/>
              <w:jc w:val="center"/>
              <w:rPr>
                <w:sz w:val="20"/>
                <w:szCs w:val="20"/>
              </w:rPr>
            </w:pPr>
            <w:r>
              <w:rPr>
                <w:sz w:val="20"/>
                <w:szCs w:val="20"/>
              </w:rPr>
              <w:t>75</w:t>
            </w:r>
          </w:p>
        </w:tc>
      </w:tr>
      <w:tr w:rsidR="007A190F" w:rsidRPr="00BC5A2F" w14:paraId="6DE86928" w14:textId="77777777" w:rsidTr="00856FC3">
        <w:trPr>
          <w:trHeight w:val="920"/>
        </w:trPr>
        <w:tc>
          <w:tcPr>
            <w:tcW w:w="567" w:type="dxa"/>
            <w:shd w:val="clear" w:color="auto" w:fill="auto"/>
            <w:vAlign w:val="center"/>
          </w:tcPr>
          <w:p w14:paraId="27A92A47" w14:textId="77777777" w:rsidR="007A190F" w:rsidRPr="00BC5A2F" w:rsidRDefault="007A190F" w:rsidP="007A190F">
            <w:pPr>
              <w:spacing w:after="0"/>
              <w:ind w:right="-115"/>
              <w:jc w:val="center"/>
              <w:rPr>
                <w:b/>
                <w:sz w:val="20"/>
                <w:szCs w:val="20"/>
              </w:rPr>
            </w:pPr>
            <w:r w:rsidRPr="00BC5A2F">
              <w:rPr>
                <w:b/>
                <w:sz w:val="20"/>
                <w:szCs w:val="20"/>
              </w:rPr>
              <w:t>4</w:t>
            </w:r>
          </w:p>
        </w:tc>
        <w:tc>
          <w:tcPr>
            <w:tcW w:w="2405" w:type="dxa"/>
            <w:shd w:val="clear" w:color="auto" w:fill="auto"/>
            <w:vAlign w:val="center"/>
          </w:tcPr>
          <w:p w14:paraId="1FC7A57C" w14:textId="77777777" w:rsidR="007A190F" w:rsidRPr="00BC5A2F" w:rsidRDefault="007A190F" w:rsidP="007A190F">
            <w:pPr>
              <w:spacing w:after="0"/>
              <w:ind w:right="26"/>
              <w:jc w:val="left"/>
              <w:rPr>
                <w:b/>
                <w:sz w:val="20"/>
                <w:szCs w:val="20"/>
              </w:rPr>
            </w:pPr>
            <w:r w:rsidRPr="00BC5A2F">
              <w:rPr>
                <w:b/>
                <w:sz w:val="20"/>
                <w:szCs w:val="20"/>
              </w:rPr>
              <w:t>Producto 4</w:t>
            </w:r>
          </w:p>
          <w:p w14:paraId="492448A8" w14:textId="77777777" w:rsidR="007A190F" w:rsidRPr="00BC5A2F" w:rsidRDefault="007A190F" w:rsidP="007A190F">
            <w:pPr>
              <w:spacing w:after="0"/>
              <w:ind w:right="26"/>
              <w:jc w:val="left"/>
              <w:rPr>
                <w:sz w:val="20"/>
                <w:szCs w:val="20"/>
              </w:rPr>
            </w:pPr>
            <w:r w:rsidRPr="00BC5A2F">
              <w:rPr>
                <w:sz w:val="20"/>
                <w:szCs w:val="20"/>
              </w:rPr>
              <w:t>Plan Estratégico del CET.</w:t>
            </w:r>
          </w:p>
          <w:p w14:paraId="1004413B" w14:textId="77777777" w:rsidR="007A190F" w:rsidRPr="00BC5A2F" w:rsidRDefault="007A190F" w:rsidP="007A190F">
            <w:pPr>
              <w:spacing w:after="0"/>
              <w:ind w:right="26"/>
              <w:jc w:val="left"/>
              <w:rPr>
                <w:sz w:val="20"/>
                <w:szCs w:val="20"/>
              </w:rPr>
            </w:pPr>
            <w:r w:rsidRPr="00BC5A2F">
              <w:rPr>
                <w:sz w:val="20"/>
                <w:szCs w:val="20"/>
              </w:rPr>
              <w:t>Manual de transferencia metodológica.</w:t>
            </w:r>
          </w:p>
        </w:tc>
        <w:tc>
          <w:tcPr>
            <w:tcW w:w="1276" w:type="dxa"/>
            <w:shd w:val="clear" w:color="auto" w:fill="auto"/>
            <w:vAlign w:val="center"/>
          </w:tcPr>
          <w:p w14:paraId="0E473301" w14:textId="77777777" w:rsidR="007A190F" w:rsidRPr="00BC5A2F" w:rsidRDefault="007A190F" w:rsidP="007A190F">
            <w:pPr>
              <w:spacing w:after="0"/>
              <w:jc w:val="center"/>
              <w:rPr>
                <w:sz w:val="20"/>
                <w:szCs w:val="20"/>
              </w:rPr>
            </w:pPr>
            <w:r w:rsidRPr="00BC5A2F">
              <w:rPr>
                <w:sz w:val="20"/>
                <w:szCs w:val="20"/>
              </w:rPr>
              <w:t>30%</w:t>
            </w:r>
          </w:p>
        </w:tc>
        <w:tc>
          <w:tcPr>
            <w:tcW w:w="3287" w:type="dxa"/>
            <w:shd w:val="clear" w:color="auto" w:fill="auto"/>
            <w:vAlign w:val="center"/>
          </w:tcPr>
          <w:p w14:paraId="5C7C542D" w14:textId="77777777" w:rsidR="007A190F" w:rsidRPr="00BC5A2F" w:rsidRDefault="007A190F" w:rsidP="007A190F">
            <w:pPr>
              <w:spacing w:after="0"/>
              <w:ind w:right="27"/>
              <w:jc w:val="left"/>
              <w:rPr>
                <w:sz w:val="20"/>
                <w:szCs w:val="20"/>
              </w:rPr>
            </w:pPr>
            <w:r w:rsidRPr="00BC5A2F">
              <w:rPr>
                <w:sz w:val="20"/>
                <w:szCs w:val="20"/>
              </w:rPr>
              <w:t>A presentarse como máximo a los 170 días calendario de inicio del servicio de la firma consultora (al día siguiente de la suscripción del contrato).</w:t>
            </w:r>
          </w:p>
        </w:tc>
        <w:tc>
          <w:tcPr>
            <w:tcW w:w="1474" w:type="dxa"/>
            <w:shd w:val="clear" w:color="auto" w:fill="auto"/>
            <w:vAlign w:val="center"/>
          </w:tcPr>
          <w:p w14:paraId="28B61FA3" w14:textId="7965A8D5" w:rsidR="007A190F" w:rsidRPr="00BC5A2F" w:rsidRDefault="00FF234C" w:rsidP="007A190F">
            <w:pPr>
              <w:spacing w:after="0"/>
              <w:jc w:val="center"/>
              <w:rPr>
                <w:sz w:val="20"/>
                <w:szCs w:val="20"/>
              </w:rPr>
            </w:pPr>
            <w:r>
              <w:rPr>
                <w:sz w:val="20"/>
                <w:szCs w:val="20"/>
              </w:rPr>
              <w:t>65</w:t>
            </w:r>
          </w:p>
        </w:tc>
      </w:tr>
      <w:tr w:rsidR="007A190F" w:rsidRPr="00BC5A2F" w14:paraId="0B94EAD5" w14:textId="77777777" w:rsidTr="00856FC3">
        <w:trPr>
          <w:trHeight w:val="60"/>
        </w:trPr>
        <w:tc>
          <w:tcPr>
            <w:tcW w:w="567" w:type="dxa"/>
            <w:tcBorders>
              <w:top w:val="nil"/>
              <w:left w:val="nil"/>
              <w:bottom w:val="nil"/>
              <w:right w:val="nil"/>
            </w:tcBorders>
            <w:shd w:val="clear" w:color="auto" w:fill="auto"/>
          </w:tcPr>
          <w:p w14:paraId="08172589" w14:textId="77777777" w:rsidR="007A190F" w:rsidRPr="00BC5A2F" w:rsidRDefault="007A190F" w:rsidP="007A190F">
            <w:pPr>
              <w:ind w:right="-377"/>
              <w:rPr>
                <w:b/>
                <w:sz w:val="20"/>
                <w:szCs w:val="20"/>
              </w:rPr>
            </w:pPr>
          </w:p>
        </w:tc>
        <w:tc>
          <w:tcPr>
            <w:tcW w:w="2405" w:type="dxa"/>
            <w:tcBorders>
              <w:top w:val="nil"/>
              <w:left w:val="nil"/>
              <w:bottom w:val="nil"/>
              <w:right w:val="nil"/>
            </w:tcBorders>
            <w:shd w:val="clear" w:color="auto" w:fill="auto"/>
          </w:tcPr>
          <w:p w14:paraId="7B07B1F0" w14:textId="77777777" w:rsidR="007A190F" w:rsidRPr="00BC5A2F" w:rsidRDefault="007A190F" w:rsidP="007A190F">
            <w:pPr>
              <w:ind w:right="-427"/>
              <w:rPr>
                <w:b/>
                <w:sz w:val="20"/>
                <w:szCs w:val="20"/>
              </w:rPr>
            </w:pPr>
          </w:p>
        </w:tc>
        <w:tc>
          <w:tcPr>
            <w:tcW w:w="1276" w:type="dxa"/>
            <w:tcBorders>
              <w:top w:val="nil"/>
              <w:left w:val="nil"/>
              <w:bottom w:val="nil"/>
              <w:right w:val="single" w:sz="4" w:space="0" w:color="000000"/>
            </w:tcBorders>
            <w:shd w:val="clear" w:color="auto" w:fill="auto"/>
          </w:tcPr>
          <w:p w14:paraId="714234BA" w14:textId="77777777" w:rsidR="007A190F" w:rsidRPr="00BC5A2F" w:rsidRDefault="007A190F" w:rsidP="007A190F">
            <w:pPr>
              <w:ind w:right="-427"/>
              <w:rPr>
                <w:sz w:val="20"/>
                <w:szCs w:val="20"/>
              </w:rPr>
            </w:pPr>
          </w:p>
        </w:tc>
        <w:tc>
          <w:tcPr>
            <w:tcW w:w="3287" w:type="dxa"/>
            <w:tcBorders>
              <w:top w:val="nil"/>
              <w:left w:val="single" w:sz="4" w:space="0" w:color="000000"/>
              <w:bottom w:val="single" w:sz="4" w:space="0" w:color="000000"/>
              <w:right w:val="single" w:sz="4" w:space="0" w:color="000000"/>
            </w:tcBorders>
            <w:shd w:val="clear" w:color="auto" w:fill="DBE5F1" w:themeFill="accent1" w:themeFillTint="33"/>
            <w:vAlign w:val="center"/>
          </w:tcPr>
          <w:p w14:paraId="13EDBD2F" w14:textId="77777777" w:rsidR="007A190F" w:rsidRPr="00BC5A2F" w:rsidRDefault="007A190F" w:rsidP="006A7FD8">
            <w:pPr>
              <w:ind w:right="-115"/>
              <w:jc w:val="center"/>
              <w:rPr>
                <w:b/>
                <w:sz w:val="20"/>
                <w:szCs w:val="20"/>
              </w:rPr>
            </w:pPr>
            <w:r w:rsidRPr="00BC5A2F">
              <w:rPr>
                <w:b/>
                <w:sz w:val="20"/>
                <w:szCs w:val="20"/>
              </w:rPr>
              <w:t>Total</w:t>
            </w:r>
          </w:p>
        </w:tc>
        <w:tc>
          <w:tcPr>
            <w:tcW w:w="1474" w:type="dxa"/>
            <w:tcBorders>
              <w:top w:val="nil"/>
              <w:left w:val="single" w:sz="4" w:space="0" w:color="000000"/>
              <w:bottom w:val="single" w:sz="4" w:space="0" w:color="000000"/>
              <w:right w:val="single" w:sz="4" w:space="0" w:color="000000"/>
            </w:tcBorders>
            <w:shd w:val="clear" w:color="auto" w:fill="DBE5F1" w:themeFill="accent1" w:themeFillTint="33"/>
          </w:tcPr>
          <w:p w14:paraId="227F600F" w14:textId="77777777" w:rsidR="007A190F" w:rsidRPr="00BC5A2F" w:rsidRDefault="007A190F" w:rsidP="007A190F">
            <w:pPr>
              <w:jc w:val="center"/>
              <w:rPr>
                <w:b/>
                <w:sz w:val="20"/>
                <w:szCs w:val="20"/>
              </w:rPr>
            </w:pPr>
            <w:r w:rsidRPr="00BC5A2F">
              <w:rPr>
                <w:b/>
                <w:sz w:val="20"/>
                <w:szCs w:val="20"/>
              </w:rPr>
              <w:t>170</w:t>
            </w:r>
          </w:p>
        </w:tc>
      </w:tr>
    </w:tbl>
    <w:p w14:paraId="6B019683" w14:textId="77777777" w:rsidR="007A190F" w:rsidRPr="00BC5A2F" w:rsidRDefault="007A190F" w:rsidP="007A190F">
      <w:pPr>
        <w:spacing w:after="0"/>
        <w:ind w:right="-427"/>
        <w:rPr>
          <w:sz w:val="20"/>
          <w:szCs w:val="20"/>
        </w:rPr>
      </w:pPr>
    </w:p>
    <w:p w14:paraId="6F654D45" w14:textId="77777777" w:rsidR="00FD5AE6" w:rsidRDefault="00FD5AE6" w:rsidP="007A190F">
      <w:pPr>
        <w:spacing w:after="0" w:line="276" w:lineRule="auto"/>
        <w:ind w:right="-427"/>
        <w:rPr>
          <w:sz w:val="20"/>
          <w:szCs w:val="20"/>
        </w:rPr>
      </w:pPr>
    </w:p>
    <w:p w14:paraId="1BB34644" w14:textId="77777777" w:rsidR="00FD5AE6" w:rsidRDefault="00FD5AE6" w:rsidP="007A190F">
      <w:pPr>
        <w:spacing w:after="0" w:line="276" w:lineRule="auto"/>
        <w:ind w:right="-427"/>
        <w:rPr>
          <w:sz w:val="20"/>
          <w:szCs w:val="20"/>
        </w:rPr>
      </w:pPr>
    </w:p>
    <w:p w14:paraId="5F9F3008" w14:textId="587F6967" w:rsidR="006A7FD8" w:rsidRPr="00B878AF" w:rsidRDefault="00FD5AE6" w:rsidP="00FD5AE6">
      <w:pPr>
        <w:spacing w:after="0"/>
        <w:ind w:right="-427"/>
        <w:rPr>
          <w:color w:val="000000"/>
          <w:sz w:val="20"/>
          <w:szCs w:val="20"/>
        </w:rPr>
      </w:pPr>
      <w:bookmarkStart w:id="158" w:name="_Toc882182"/>
      <w:r w:rsidRPr="00B878AF">
        <w:rPr>
          <w:color w:val="000000"/>
          <w:sz w:val="20"/>
          <w:szCs w:val="20"/>
        </w:rPr>
        <w:t xml:space="preserve">El equipo contraparte tendrá un plazo máximo de siete (7) días </w:t>
      </w:r>
      <w:r w:rsidR="002F5325" w:rsidRPr="00B878AF">
        <w:rPr>
          <w:color w:val="000000"/>
          <w:sz w:val="20"/>
          <w:szCs w:val="20"/>
        </w:rPr>
        <w:t xml:space="preserve">calendario </w:t>
      </w:r>
      <w:r w:rsidRPr="00B878AF">
        <w:rPr>
          <w:color w:val="000000"/>
          <w:sz w:val="20"/>
          <w:szCs w:val="20"/>
        </w:rPr>
        <w:t xml:space="preserve">para la revisión de los productos. De </w:t>
      </w:r>
      <w:r w:rsidRPr="00B878AF">
        <w:rPr>
          <w:color w:val="000000"/>
          <w:sz w:val="20"/>
          <w:szCs w:val="20"/>
        </w:rPr>
        <w:lastRenderedPageBreak/>
        <w:t>existir observaciones, la firma consultora deberá entregar el documento con las subsanaciones en un plazo máximo de siete (7) días</w:t>
      </w:r>
      <w:r w:rsidR="00EA2A1B" w:rsidRPr="00B878AF">
        <w:rPr>
          <w:color w:val="000000"/>
          <w:sz w:val="20"/>
          <w:szCs w:val="20"/>
        </w:rPr>
        <w:t xml:space="preserve"> </w:t>
      </w:r>
      <w:r w:rsidR="002F5325" w:rsidRPr="00B878AF">
        <w:rPr>
          <w:color w:val="000000"/>
          <w:sz w:val="20"/>
          <w:szCs w:val="20"/>
        </w:rPr>
        <w:t>calendario</w:t>
      </w:r>
      <w:r w:rsidRPr="00B878AF">
        <w:rPr>
          <w:color w:val="000000"/>
          <w:sz w:val="20"/>
          <w:szCs w:val="20"/>
        </w:rPr>
        <w:t xml:space="preserve">. En caso que en una segunda ronda de observaciones la firma consultora no logre absolverlas en su totalidad, se dará por incumplido el contrato y se procederá a su terminación anticipada, eximiendo a </w:t>
      </w:r>
      <w:r w:rsidR="00FD0471" w:rsidRPr="00B878AF">
        <w:rPr>
          <w:color w:val="000000"/>
          <w:sz w:val="20"/>
          <w:szCs w:val="20"/>
        </w:rPr>
        <w:t>ProInnóvate</w:t>
      </w:r>
      <w:r w:rsidRPr="00B878AF">
        <w:rPr>
          <w:color w:val="000000"/>
          <w:sz w:val="20"/>
          <w:szCs w:val="20"/>
        </w:rPr>
        <w:t xml:space="preserve"> de cualquier responsabilidad de pago por el producto incumplido y por los posteriores productos del contrato.</w:t>
      </w:r>
    </w:p>
    <w:p w14:paraId="7AE3684D" w14:textId="77777777" w:rsidR="00FD5AE6" w:rsidRPr="00B878AF" w:rsidRDefault="00FD5AE6" w:rsidP="00FD5AE6"/>
    <w:p w14:paraId="443E3BE5" w14:textId="32EA3FD2" w:rsidR="007A190F" w:rsidRPr="00B878AF" w:rsidRDefault="007A190F" w:rsidP="004F1C32">
      <w:pPr>
        <w:pStyle w:val="Ttulo2"/>
        <w:rPr>
          <w:color w:val="auto"/>
        </w:rPr>
      </w:pPr>
      <w:bookmarkStart w:id="159" w:name="_Toc10703470"/>
      <w:bookmarkStart w:id="160" w:name="_Toc10714294"/>
      <w:bookmarkStart w:id="161" w:name="_Toc14691282"/>
      <w:bookmarkStart w:id="162" w:name="_Toc29806597"/>
      <w:bookmarkStart w:id="163" w:name="_Toc29806799"/>
      <w:bookmarkStart w:id="164" w:name="_Toc29806846"/>
      <w:bookmarkStart w:id="165" w:name="_Toc29823876"/>
      <w:bookmarkStart w:id="166" w:name="_Toc29823984"/>
      <w:bookmarkStart w:id="167" w:name="_Toc95756435"/>
      <w:bookmarkStart w:id="168" w:name="_Toc98253119"/>
      <w:bookmarkStart w:id="169" w:name="_Toc100660666"/>
      <w:bookmarkStart w:id="170" w:name="_Toc100679735"/>
      <w:bookmarkStart w:id="171" w:name="_Toc100680530"/>
      <w:r w:rsidRPr="00B878AF">
        <w:rPr>
          <w:color w:val="auto"/>
        </w:rPr>
        <w:t>ASPECTOS COMPLEMENTARIOS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14:paraId="228CA592" w14:textId="77777777" w:rsidR="007A190F" w:rsidRPr="00BC5A2F" w:rsidRDefault="007A190F" w:rsidP="007A190F">
      <w:pPr>
        <w:ind w:right="-427"/>
        <w:rPr>
          <w:color w:val="000000"/>
          <w:sz w:val="20"/>
          <w:szCs w:val="20"/>
          <w:u w:val="single"/>
        </w:rPr>
      </w:pPr>
      <w:bookmarkStart w:id="172" w:name="_3rdcrjn" w:colFirst="0" w:colLast="0"/>
      <w:bookmarkEnd w:id="172"/>
      <w:r w:rsidRPr="00BC5A2F">
        <w:rPr>
          <w:color w:val="000000"/>
          <w:sz w:val="20"/>
          <w:szCs w:val="20"/>
          <w:u w:val="single"/>
        </w:rPr>
        <w:t>Confidencialidad</w:t>
      </w:r>
    </w:p>
    <w:p w14:paraId="08B8A2AA" w14:textId="77777777" w:rsidR="007A190F" w:rsidRPr="00BC5A2F" w:rsidRDefault="007A190F" w:rsidP="007A190F">
      <w:pPr>
        <w:spacing w:after="0"/>
        <w:ind w:right="-427"/>
        <w:rPr>
          <w:color w:val="000000"/>
          <w:sz w:val="20"/>
          <w:szCs w:val="20"/>
        </w:rPr>
      </w:pPr>
      <w:r w:rsidRPr="00BC5A2F">
        <w:rPr>
          <w:color w:val="000000"/>
          <w:sz w:val="20"/>
          <w:szCs w:val="20"/>
        </w:rPr>
        <w:t>Se deberá mantener en forma reservada toda la información suministrada por el CET. Asimismo, la firma consultora se compromete a no divulgar las actividades materia de la presente consultoría. Esta obligación permanecerá vigente no obstante el vencimiento o la terminación del servicio prestado.</w:t>
      </w:r>
    </w:p>
    <w:p w14:paraId="2E451852" w14:textId="77777777" w:rsidR="007A190F" w:rsidRPr="00BC5A2F" w:rsidRDefault="007A190F" w:rsidP="007A190F">
      <w:pPr>
        <w:spacing w:after="0"/>
        <w:ind w:right="-427"/>
        <w:rPr>
          <w:color w:val="000000"/>
          <w:sz w:val="20"/>
          <w:szCs w:val="20"/>
        </w:rPr>
      </w:pPr>
    </w:p>
    <w:p w14:paraId="2BC2BCFC" w14:textId="77777777" w:rsidR="007A190F" w:rsidRPr="00BC5A2F" w:rsidRDefault="007A190F" w:rsidP="007A190F">
      <w:pPr>
        <w:ind w:right="-427"/>
        <w:rPr>
          <w:color w:val="000000"/>
          <w:sz w:val="20"/>
          <w:szCs w:val="20"/>
          <w:u w:val="single"/>
        </w:rPr>
      </w:pPr>
      <w:bookmarkStart w:id="173" w:name="_26in1rg" w:colFirst="0" w:colLast="0"/>
      <w:bookmarkEnd w:id="173"/>
      <w:r w:rsidRPr="00BC5A2F">
        <w:rPr>
          <w:color w:val="000000"/>
          <w:sz w:val="20"/>
          <w:szCs w:val="20"/>
          <w:u w:val="single"/>
        </w:rPr>
        <w:t>Propiedad intelectual</w:t>
      </w:r>
    </w:p>
    <w:p w14:paraId="68D8D60D" w14:textId="77777777" w:rsidR="007A190F" w:rsidRPr="00BC5A2F" w:rsidRDefault="007A190F" w:rsidP="007A190F">
      <w:pPr>
        <w:spacing w:after="0"/>
        <w:ind w:right="-427"/>
        <w:rPr>
          <w:sz w:val="20"/>
          <w:szCs w:val="20"/>
        </w:rPr>
      </w:pPr>
      <w:r w:rsidRPr="00BC5A2F">
        <w:rPr>
          <w:color w:val="000000"/>
          <w:sz w:val="20"/>
          <w:szCs w:val="20"/>
        </w:rPr>
        <w:t xml:space="preserve">La firma consultora acepta expresamente que los derechos patrimoniales y conexos de propiedad intelectual sobre los productos y documentación generada que se entreguen al amparo de la presente consultoría corresponden únicamente al </w:t>
      </w:r>
      <w:r w:rsidRPr="00BC5A2F">
        <w:rPr>
          <w:sz w:val="20"/>
          <w:szCs w:val="20"/>
        </w:rPr>
        <w:t xml:space="preserve">CET con exclusividad y a todos los efectos. Siendo responsable la firma consultora de mantener la confidencialidad de la información frente a sí y ante terceros. </w:t>
      </w:r>
    </w:p>
    <w:p w14:paraId="6198AE00" w14:textId="77777777" w:rsidR="007A190F" w:rsidRPr="00BC5A2F" w:rsidRDefault="007A190F" w:rsidP="007A190F">
      <w:pPr>
        <w:spacing w:after="0"/>
        <w:ind w:right="-427"/>
        <w:rPr>
          <w:sz w:val="20"/>
          <w:szCs w:val="20"/>
        </w:rPr>
      </w:pPr>
    </w:p>
    <w:p w14:paraId="39582AD0" w14:textId="77777777" w:rsidR="007A190F" w:rsidRPr="00BC5A2F" w:rsidRDefault="007A190F" w:rsidP="007A190F">
      <w:pPr>
        <w:ind w:right="-427"/>
        <w:rPr>
          <w:sz w:val="20"/>
          <w:szCs w:val="20"/>
          <w:u w:val="single"/>
        </w:rPr>
      </w:pPr>
      <w:bookmarkStart w:id="174" w:name="_lnxbz9" w:colFirst="0" w:colLast="0"/>
      <w:bookmarkEnd w:id="174"/>
      <w:r w:rsidRPr="00BC5A2F">
        <w:rPr>
          <w:sz w:val="20"/>
          <w:szCs w:val="20"/>
          <w:u w:val="single"/>
        </w:rPr>
        <w:t>Vicios ocultos</w:t>
      </w:r>
    </w:p>
    <w:p w14:paraId="066F4E39" w14:textId="77777777" w:rsidR="007A190F" w:rsidRPr="00BC5A2F" w:rsidRDefault="007A190F" w:rsidP="007A190F">
      <w:pPr>
        <w:spacing w:after="0"/>
        <w:ind w:right="-427"/>
        <w:rPr>
          <w:sz w:val="20"/>
          <w:szCs w:val="20"/>
        </w:rPr>
      </w:pPr>
      <w:r w:rsidRPr="00BC5A2F">
        <w:rPr>
          <w:sz w:val="20"/>
          <w:szCs w:val="20"/>
        </w:rPr>
        <w:t>La conformidad del servicio por parte del CET no enerva su derecho a reclamar posteriormente por defectos o vicios ocultos. El plazo máximo de responsabilidad de la firma consultora es de un (1) año contado a partir de la conformidad otorgada por el CET.</w:t>
      </w:r>
    </w:p>
    <w:p w14:paraId="7718A051" w14:textId="11B73562" w:rsidR="007A190F" w:rsidRDefault="007A190F" w:rsidP="007A190F">
      <w:pPr>
        <w:ind w:right="-427"/>
        <w:rPr>
          <w:b/>
          <w:sz w:val="20"/>
          <w:szCs w:val="20"/>
        </w:rPr>
      </w:pPr>
    </w:p>
    <w:p w14:paraId="3C87A188" w14:textId="567B3E54" w:rsidR="00FD5AE6" w:rsidRDefault="00FD5AE6" w:rsidP="007A190F">
      <w:pPr>
        <w:ind w:right="-427"/>
        <w:rPr>
          <w:sz w:val="20"/>
          <w:szCs w:val="20"/>
          <w:u w:val="single"/>
        </w:rPr>
      </w:pPr>
      <w:r w:rsidRPr="00FD5AE6">
        <w:rPr>
          <w:sz w:val="20"/>
          <w:szCs w:val="20"/>
          <w:u w:val="single"/>
        </w:rPr>
        <w:t>Penalidad</w:t>
      </w:r>
    </w:p>
    <w:tbl>
      <w:tblPr>
        <w:tblStyle w:val="Tablaconcuadrcula"/>
        <w:tblW w:w="0" w:type="auto"/>
        <w:tblLook w:val="04A0" w:firstRow="1" w:lastRow="0" w:firstColumn="1" w:lastColumn="0" w:noHBand="0" w:noVBand="1"/>
      </w:tblPr>
      <w:tblGrid>
        <w:gridCol w:w="3114"/>
        <w:gridCol w:w="2548"/>
        <w:gridCol w:w="2832"/>
      </w:tblGrid>
      <w:tr w:rsidR="00FD5AE6" w:rsidRPr="004909B8" w14:paraId="1B0E9151" w14:textId="77777777" w:rsidTr="004909B8">
        <w:tc>
          <w:tcPr>
            <w:tcW w:w="3114" w:type="dxa"/>
            <w:vAlign w:val="center"/>
          </w:tcPr>
          <w:p w14:paraId="39AC7DC6" w14:textId="1B4A6337" w:rsidR="00FD5AE6" w:rsidRPr="004909B8" w:rsidRDefault="00FD5AE6" w:rsidP="004909B8">
            <w:pPr>
              <w:ind w:right="35"/>
              <w:jc w:val="center"/>
              <w:rPr>
                <w:rFonts w:asciiTheme="minorHAnsi" w:hAnsiTheme="minorHAnsi" w:cstheme="minorHAnsi"/>
                <w:b/>
                <w:bCs/>
                <w:sz w:val="18"/>
                <w:szCs w:val="18"/>
              </w:rPr>
            </w:pPr>
            <w:r w:rsidRPr="004909B8">
              <w:rPr>
                <w:rFonts w:asciiTheme="minorHAnsi" w:hAnsiTheme="minorHAnsi" w:cstheme="minorHAnsi"/>
                <w:b/>
                <w:bCs/>
                <w:sz w:val="18"/>
                <w:szCs w:val="18"/>
              </w:rPr>
              <w:t>Supuestos de aplicación de penalidad</w:t>
            </w:r>
          </w:p>
        </w:tc>
        <w:tc>
          <w:tcPr>
            <w:tcW w:w="2548" w:type="dxa"/>
            <w:vAlign w:val="center"/>
          </w:tcPr>
          <w:p w14:paraId="2961EE3F" w14:textId="2B066ADC" w:rsidR="00FD5AE6" w:rsidRPr="004909B8" w:rsidRDefault="00FD5AE6" w:rsidP="004909B8">
            <w:pPr>
              <w:ind w:right="27"/>
              <w:jc w:val="center"/>
              <w:rPr>
                <w:rFonts w:asciiTheme="minorHAnsi" w:hAnsiTheme="minorHAnsi" w:cstheme="minorHAnsi"/>
                <w:b/>
                <w:bCs/>
                <w:sz w:val="18"/>
                <w:szCs w:val="18"/>
              </w:rPr>
            </w:pPr>
            <w:r w:rsidRPr="004909B8">
              <w:rPr>
                <w:rFonts w:asciiTheme="minorHAnsi" w:hAnsiTheme="minorHAnsi" w:cstheme="minorHAnsi"/>
                <w:b/>
                <w:bCs/>
                <w:sz w:val="18"/>
                <w:szCs w:val="18"/>
              </w:rPr>
              <w:t>Forma de cálculo</w:t>
            </w:r>
          </w:p>
        </w:tc>
        <w:tc>
          <w:tcPr>
            <w:tcW w:w="2832" w:type="dxa"/>
            <w:vAlign w:val="center"/>
          </w:tcPr>
          <w:p w14:paraId="2CFDAE25" w14:textId="5B751382" w:rsidR="00FD5AE6" w:rsidRPr="004909B8" w:rsidRDefault="00FD5AE6" w:rsidP="004909B8">
            <w:pPr>
              <w:ind w:right="29"/>
              <w:jc w:val="center"/>
              <w:rPr>
                <w:rFonts w:asciiTheme="minorHAnsi" w:hAnsiTheme="minorHAnsi" w:cstheme="minorHAnsi"/>
                <w:b/>
                <w:bCs/>
                <w:sz w:val="18"/>
                <w:szCs w:val="18"/>
              </w:rPr>
            </w:pPr>
            <w:r w:rsidRPr="004909B8">
              <w:rPr>
                <w:rFonts w:asciiTheme="minorHAnsi" w:hAnsiTheme="minorHAnsi" w:cstheme="minorHAnsi"/>
                <w:b/>
                <w:bCs/>
                <w:sz w:val="18"/>
                <w:szCs w:val="18"/>
              </w:rPr>
              <w:t>Procedimientos</w:t>
            </w:r>
          </w:p>
        </w:tc>
      </w:tr>
      <w:tr w:rsidR="00FD5AE6" w:rsidRPr="004909B8" w14:paraId="732B2866" w14:textId="77777777" w:rsidTr="004909B8">
        <w:tc>
          <w:tcPr>
            <w:tcW w:w="3114" w:type="dxa"/>
          </w:tcPr>
          <w:p w14:paraId="18E99C08" w14:textId="0DEBB2C4" w:rsidR="00FD5AE6" w:rsidRPr="004909B8" w:rsidRDefault="00FD5AE6" w:rsidP="004909B8">
            <w:pPr>
              <w:spacing w:before="120" w:after="120"/>
              <w:ind w:right="35"/>
              <w:rPr>
                <w:rFonts w:asciiTheme="minorHAnsi" w:hAnsiTheme="minorHAnsi" w:cstheme="minorHAnsi"/>
                <w:sz w:val="18"/>
                <w:szCs w:val="18"/>
              </w:rPr>
            </w:pPr>
            <w:r w:rsidRPr="004909B8">
              <w:rPr>
                <w:rFonts w:asciiTheme="minorHAnsi" w:hAnsiTheme="minorHAnsi" w:cstheme="minorHAnsi"/>
                <w:sz w:val="18"/>
                <w:szCs w:val="18"/>
              </w:rPr>
              <w:t xml:space="preserve">En caso de retraso injustificado en la ejecución de las prestaciones objeto del presente contrato, se aplicará al consultor una penalidad por cada día calendario de atraso, deducible previa comunicación, de los pagos pendientes. </w:t>
            </w:r>
          </w:p>
        </w:tc>
        <w:tc>
          <w:tcPr>
            <w:tcW w:w="2548" w:type="dxa"/>
          </w:tcPr>
          <w:p w14:paraId="435AE507" w14:textId="77777777" w:rsidR="004909B8" w:rsidRPr="004909B8" w:rsidRDefault="00FD5AE6" w:rsidP="004909B8">
            <w:pPr>
              <w:pStyle w:val="Default"/>
              <w:spacing w:before="120" w:after="120"/>
              <w:jc w:val="both"/>
              <w:rPr>
                <w:rFonts w:asciiTheme="minorHAnsi" w:hAnsiTheme="minorHAnsi" w:cstheme="minorHAnsi"/>
                <w:color w:val="auto"/>
                <w:kern w:val="3"/>
                <w:sz w:val="18"/>
                <w:szCs w:val="18"/>
                <w:lang w:val="es-ES" w:eastAsia="es-ES" w:bidi="hi-IN"/>
              </w:rPr>
            </w:pPr>
            <w:r w:rsidRPr="004909B8">
              <w:rPr>
                <w:rFonts w:asciiTheme="minorHAnsi" w:hAnsiTheme="minorHAnsi" w:cstheme="minorHAnsi"/>
                <w:color w:val="auto"/>
                <w:kern w:val="3"/>
                <w:sz w:val="18"/>
                <w:szCs w:val="18"/>
                <w:lang w:val="es-ES" w:eastAsia="es-ES" w:bidi="hi-IN"/>
              </w:rPr>
              <w:t xml:space="preserve">Penalidad diaria </w:t>
            </w:r>
          </w:p>
          <w:p w14:paraId="18A013FA" w14:textId="2FCD55D6" w:rsidR="00FD5AE6" w:rsidRPr="004909B8" w:rsidRDefault="00FD5AE6" w:rsidP="004909B8">
            <w:pPr>
              <w:pStyle w:val="Default"/>
              <w:spacing w:before="120" w:after="120"/>
              <w:jc w:val="both"/>
              <w:rPr>
                <w:rFonts w:asciiTheme="minorHAnsi" w:hAnsiTheme="minorHAnsi" w:cstheme="minorHAnsi"/>
                <w:color w:val="auto"/>
                <w:kern w:val="3"/>
                <w:sz w:val="18"/>
                <w:szCs w:val="18"/>
                <w:lang w:val="es-ES" w:eastAsia="es-ES" w:bidi="hi-IN"/>
              </w:rPr>
            </w:pPr>
            <w:r w:rsidRPr="004909B8">
              <w:rPr>
                <w:rFonts w:asciiTheme="minorHAnsi" w:hAnsiTheme="minorHAnsi" w:cstheme="minorHAnsi"/>
                <w:color w:val="auto"/>
                <w:kern w:val="3"/>
                <w:sz w:val="18"/>
                <w:szCs w:val="18"/>
                <w:lang w:val="es-ES" w:eastAsia="es-ES" w:bidi="hi-IN"/>
              </w:rPr>
              <w:t xml:space="preserve">= </w:t>
            </w:r>
            <w:r w:rsidRPr="004909B8">
              <w:rPr>
                <w:rFonts w:asciiTheme="minorHAnsi" w:hAnsiTheme="minorHAnsi" w:cstheme="minorHAnsi"/>
                <w:color w:val="auto"/>
                <w:kern w:val="3"/>
                <w:sz w:val="18"/>
                <w:szCs w:val="18"/>
                <w:u w:val="single"/>
                <w:lang w:val="es-ES" w:eastAsia="es-ES" w:bidi="hi-IN"/>
              </w:rPr>
              <w:t xml:space="preserve">0.10 </w:t>
            </w:r>
            <w:r w:rsidR="004909B8" w:rsidRPr="004909B8">
              <w:rPr>
                <w:rFonts w:asciiTheme="minorHAnsi" w:hAnsiTheme="minorHAnsi" w:cstheme="minorHAnsi"/>
                <w:color w:val="auto"/>
                <w:kern w:val="3"/>
                <w:sz w:val="18"/>
                <w:szCs w:val="18"/>
                <w:u w:val="single"/>
                <w:lang w:val="es-ES" w:eastAsia="es-ES" w:bidi="hi-IN"/>
              </w:rPr>
              <w:t xml:space="preserve">  </w:t>
            </w:r>
            <w:r w:rsidRPr="004909B8">
              <w:rPr>
                <w:rFonts w:asciiTheme="minorHAnsi" w:hAnsiTheme="minorHAnsi" w:cstheme="minorHAnsi"/>
                <w:color w:val="auto"/>
                <w:kern w:val="3"/>
                <w:sz w:val="18"/>
                <w:szCs w:val="18"/>
                <w:u w:val="single"/>
                <w:lang w:val="es-ES" w:eastAsia="es-ES" w:bidi="hi-IN"/>
              </w:rPr>
              <w:t xml:space="preserve">x </w:t>
            </w:r>
            <w:r w:rsidR="004909B8" w:rsidRPr="004909B8">
              <w:rPr>
                <w:rFonts w:asciiTheme="minorHAnsi" w:hAnsiTheme="minorHAnsi" w:cstheme="minorHAnsi"/>
                <w:color w:val="auto"/>
                <w:kern w:val="3"/>
                <w:sz w:val="18"/>
                <w:szCs w:val="18"/>
                <w:u w:val="single"/>
                <w:lang w:val="es-ES" w:eastAsia="es-ES" w:bidi="hi-IN"/>
              </w:rPr>
              <w:t xml:space="preserve">   </w:t>
            </w:r>
            <w:r w:rsidRPr="004909B8">
              <w:rPr>
                <w:rFonts w:asciiTheme="minorHAnsi" w:hAnsiTheme="minorHAnsi" w:cstheme="minorHAnsi"/>
                <w:color w:val="auto"/>
                <w:kern w:val="3"/>
                <w:sz w:val="18"/>
                <w:szCs w:val="18"/>
                <w:u w:val="single"/>
                <w:lang w:val="es-ES" w:eastAsia="es-ES" w:bidi="hi-IN"/>
              </w:rPr>
              <w:t>monto</w:t>
            </w:r>
            <w:r w:rsidRPr="004909B8">
              <w:rPr>
                <w:rFonts w:asciiTheme="minorHAnsi" w:hAnsiTheme="minorHAnsi" w:cstheme="minorHAnsi"/>
                <w:color w:val="auto"/>
                <w:kern w:val="3"/>
                <w:sz w:val="18"/>
                <w:szCs w:val="18"/>
                <w:lang w:val="es-ES" w:eastAsia="es-ES" w:bidi="hi-IN"/>
              </w:rPr>
              <w:t xml:space="preserve"> </w:t>
            </w:r>
          </w:p>
          <w:p w14:paraId="502B16D7" w14:textId="4229B84F" w:rsidR="00FD5AE6" w:rsidRPr="004909B8" w:rsidRDefault="004909B8" w:rsidP="004909B8">
            <w:pPr>
              <w:pStyle w:val="Default"/>
              <w:spacing w:before="120" w:after="120"/>
              <w:jc w:val="both"/>
              <w:rPr>
                <w:rFonts w:asciiTheme="minorHAnsi" w:hAnsiTheme="minorHAnsi" w:cstheme="minorHAnsi"/>
                <w:color w:val="auto"/>
                <w:kern w:val="3"/>
                <w:sz w:val="18"/>
                <w:szCs w:val="18"/>
                <w:lang w:val="es-ES" w:eastAsia="es-ES" w:bidi="hi-IN"/>
              </w:rPr>
            </w:pPr>
            <w:r w:rsidRPr="004909B8">
              <w:rPr>
                <w:rFonts w:asciiTheme="minorHAnsi" w:hAnsiTheme="minorHAnsi" w:cstheme="minorHAnsi"/>
                <w:color w:val="auto"/>
                <w:kern w:val="3"/>
                <w:sz w:val="18"/>
                <w:szCs w:val="18"/>
                <w:lang w:val="es-ES" w:eastAsia="es-ES" w:bidi="hi-IN"/>
              </w:rPr>
              <w:t xml:space="preserve">   </w:t>
            </w:r>
            <w:r w:rsidR="00FD5AE6" w:rsidRPr="004909B8">
              <w:rPr>
                <w:rFonts w:asciiTheme="minorHAnsi" w:hAnsiTheme="minorHAnsi" w:cstheme="minorHAnsi"/>
                <w:color w:val="auto"/>
                <w:kern w:val="3"/>
                <w:sz w:val="18"/>
                <w:szCs w:val="18"/>
                <w:lang w:val="es-ES" w:eastAsia="es-ES" w:bidi="hi-IN"/>
              </w:rPr>
              <w:t xml:space="preserve">F X plazo en días </w:t>
            </w:r>
          </w:p>
          <w:p w14:paraId="2CB48B51" w14:textId="77777777" w:rsidR="004909B8" w:rsidRPr="004909B8" w:rsidRDefault="004909B8" w:rsidP="004909B8">
            <w:pPr>
              <w:pStyle w:val="Default"/>
              <w:spacing w:before="120" w:after="120"/>
              <w:jc w:val="both"/>
              <w:rPr>
                <w:rFonts w:asciiTheme="minorHAnsi" w:hAnsiTheme="minorHAnsi" w:cstheme="minorHAnsi"/>
                <w:color w:val="auto"/>
                <w:kern w:val="3"/>
                <w:sz w:val="18"/>
                <w:szCs w:val="18"/>
                <w:lang w:val="es-ES" w:eastAsia="es-ES" w:bidi="hi-IN"/>
              </w:rPr>
            </w:pPr>
          </w:p>
          <w:p w14:paraId="201818B7" w14:textId="7362B487" w:rsidR="00FD5AE6" w:rsidRPr="004909B8" w:rsidRDefault="00FD5AE6" w:rsidP="004909B8">
            <w:pPr>
              <w:pStyle w:val="Default"/>
              <w:spacing w:before="120" w:after="120"/>
              <w:jc w:val="both"/>
              <w:rPr>
                <w:rFonts w:asciiTheme="minorHAnsi" w:hAnsiTheme="minorHAnsi" w:cstheme="minorHAnsi"/>
                <w:color w:val="auto"/>
                <w:kern w:val="3"/>
                <w:sz w:val="18"/>
                <w:szCs w:val="18"/>
                <w:lang w:val="es-ES" w:eastAsia="es-ES" w:bidi="hi-IN"/>
              </w:rPr>
            </w:pPr>
            <w:r w:rsidRPr="004909B8">
              <w:rPr>
                <w:rFonts w:asciiTheme="minorHAnsi" w:hAnsiTheme="minorHAnsi" w:cstheme="minorHAnsi"/>
                <w:color w:val="auto"/>
                <w:kern w:val="3"/>
                <w:sz w:val="18"/>
                <w:szCs w:val="18"/>
                <w:lang w:val="es-ES" w:eastAsia="es-ES" w:bidi="hi-IN"/>
              </w:rPr>
              <w:t xml:space="preserve">Donde: </w:t>
            </w:r>
          </w:p>
          <w:p w14:paraId="5778D974" w14:textId="77777777" w:rsidR="00FD5AE6" w:rsidRPr="004909B8" w:rsidRDefault="00FD5AE6" w:rsidP="004909B8">
            <w:pPr>
              <w:pStyle w:val="Default"/>
              <w:spacing w:before="120" w:after="120"/>
              <w:jc w:val="both"/>
              <w:rPr>
                <w:rFonts w:asciiTheme="minorHAnsi" w:hAnsiTheme="minorHAnsi" w:cstheme="minorHAnsi"/>
                <w:color w:val="auto"/>
                <w:kern w:val="3"/>
                <w:sz w:val="18"/>
                <w:szCs w:val="18"/>
                <w:lang w:val="es-ES" w:eastAsia="es-ES" w:bidi="hi-IN"/>
              </w:rPr>
            </w:pPr>
            <w:r w:rsidRPr="004909B8">
              <w:rPr>
                <w:rFonts w:asciiTheme="minorHAnsi" w:hAnsiTheme="minorHAnsi" w:cstheme="minorHAnsi"/>
                <w:color w:val="auto"/>
                <w:kern w:val="3"/>
                <w:sz w:val="18"/>
                <w:szCs w:val="18"/>
                <w:lang w:val="es-ES" w:eastAsia="es-ES" w:bidi="hi-IN"/>
              </w:rPr>
              <w:t xml:space="preserve">F = Factor de 0.25 para plazos mayores a sesenta (60) días. </w:t>
            </w:r>
          </w:p>
          <w:p w14:paraId="55139CF2" w14:textId="77777777" w:rsidR="00FD5AE6" w:rsidRPr="004909B8" w:rsidRDefault="00FD5AE6" w:rsidP="004909B8">
            <w:pPr>
              <w:spacing w:before="120" w:after="120"/>
              <w:ind w:right="27"/>
              <w:rPr>
                <w:rFonts w:asciiTheme="minorHAnsi" w:hAnsiTheme="minorHAnsi" w:cstheme="minorHAnsi"/>
                <w:sz w:val="18"/>
                <w:szCs w:val="18"/>
                <w:lang w:val="es-PE"/>
              </w:rPr>
            </w:pPr>
          </w:p>
        </w:tc>
        <w:tc>
          <w:tcPr>
            <w:tcW w:w="2832" w:type="dxa"/>
          </w:tcPr>
          <w:p w14:paraId="6C78D909" w14:textId="6A6FF9BE" w:rsidR="00FD5AE6" w:rsidRPr="004909B8" w:rsidRDefault="004909B8" w:rsidP="004909B8">
            <w:pPr>
              <w:spacing w:before="120" w:after="120"/>
              <w:ind w:right="29"/>
              <w:rPr>
                <w:rFonts w:asciiTheme="minorHAnsi" w:hAnsiTheme="minorHAnsi" w:cstheme="minorHAnsi"/>
                <w:sz w:val="18"/>
                <w:szCs w:val="18"/>
              </w:rPr>
            </w:pPr>
            <w:r w:rsidRPr="004909B8">
              <w:rPr>
                <w:rFonts w:asciiTheme="minorHAnsi" w:hAnsiTheme="minorHAnsi" w:cstheme="minorHAnsi"/>
                <w:sz w:val="18"/>
                <w:szCs w:val="18"/>
              </w:rPr>
              <w:t>La penalidad será aplicada hasta por un monto máximo equivalente al diez por ciento (10%) del monto contractual. Cuando se alcance el monto máximo de penalidad, la entidad contratante podrá resolver el contrato por incumplimiento</w:t>
            </w:r>
          </w:p>
        </w:tc>
      </w:tr>
      <w:tr w:rsidR="00FD5AE6" w:rsidRPr="004909B8" w14:paraId="45E2D3E4" w14:textId="77777777" w:rsidTr="004909B8">
        <w:tc>
          <w:tcPr>
            <w:tcW w:w="3114" w:type="dxa"/>
          </w:tcPr>
          <w:p w14:paraId="59B9D441" w14:textId="3BDC4FFB" w:rsidR="00FD5AE6" w:rsidRPr="004909B8" w:rsidRDefault="004909B8" w:rsidP="004909B8">
            <w:pPr>
              <w:spacing w:before="120" w:after="120"/>
              <w:ind w:right="35"/>
              <w:rPr>
                <w:rFonts w:asciiTheme="minorHAnsi" w:hAnsiTheme="minorHAnsi" w:cstheme="minorHAnsi"/>
                <w:sz w:val="18"/>
                <w:szCs w:val="18"/>
              </w:rPr>
            </w:pPr>
            <w:r w:rsidRPr="004909B8">
              <w:rPr>
                <w:rFonts w:asciiTheme="minorHAnsi" w:hAnsiTheme="minorHAnsi" w:cstheme="minorHAnsi"/>
                <w:sz w:val="18"/>
                <w:szCs w:val="18"/>
              </w:rPr>
              <w:t>Para iniciar la prestación del servicio, es responsabilidad del consultor contar con el personal y/o equipo clave completo</w:t>
            </w:r>
            <w:r w:rsidR="00D17636">
              <w:rPr>
                <w:rFonts w:asciiTheme="minorHAnsi" w:hAnsiTheme="minorHAnsi" w:cstheme="minorHAnsi"/>
                <w:sz w:val="18"/>
                <w:szCs w:val="18"/>
              </w:rPr>
              <w:t>, equipo confirmado en la etapa de negociación del contrato</w:t>
            </w:r>
            <w:r w:rsidRPr="004909B8">
              <w:rPr>
                <w:rFonts w:asciiTheme="minorHAnsi" w:hAnsiTheme="minorHAnsi" w:cstheme="minorHAnsi"/>
                <w:sz w:val="18"/>
                <w:szCs w:val="18"/>
              </w:rPr>
              <w:t xml:space="preserve">. La inobservancia de lo dispuesto en la presente cláusula será causal de resolución de contrato por incumplimiento. El cambio de personal clave sólo procederá en caso de enfermedad / fallecimiento / incapacidad física del titular y con autorización escrita del Contratante, en cuyos casos no se aplicará penalidad El Consultor podrá solicitar cambio de personal clave sólo por una vez y con calificaciones equivalentes o mejores al personal que está reemplazando, sin aplicar penalidad y debidamente justificado. En caso de solicitar un </w:t>
            </w:r>
            <w:r w:rsidRPr="004909B8">
              <w:rPr>
                <w:rFonts w:asciiTheme="minorHAnsi" w:hAnsiTheme="minorHAnsi" w:cstheme="minorHAnsi"/>
                <w:sz w:val="18"/>
                <w:szCs w:val="18"/>
              </w:rPr>
              <w:lastRenderedPageBreak/>
              <w:t>segundo cambio de personal clave, el Contratante aplicará una penalidad a pesar de que éste haya sido autorizado, así mismo el nuevo consultor deberá contar con calificaciones equivalentes o mejores al que está reemplazando.</w:t>
            </w:r>
          </w:p>
        </w:tc>
        <w:tc>
          <w:tcPr>
            <w:tcW w:w="2548" w:type="dxa"/>
          </w:tcPr>
          <w:p w14:paraId="49109D8D" w14:textId="072D6157" w:rsidR="00FD5AE6" w:rsidRPr="004909B8" w:rsidRDefault="004909B8" w:rsidP="004909B8">
            <w:pPr>
              <w:spacing w:before="120" w:after="120"/>
              <w:ind w:right="27"/>
              <w:rPr>
                <w:rFonts w:asciiTheme="minorHAnsi" w:hAnsiTheme="minorHAnsi" w:cstheme="minorHAnsi"/>
                <w:sz w:val="18"/>
                <w:szCs w:val="18"/>
              </w:rPr>
            </w:pPr>
            <w:r w:rsidRPr="004909B8">
              <w:rPr>
                <w:rFonts w:asciiTheme="minorHAnsi" w:hAnsiTheme="minorHAnsi" w:cstheme="minorHAnsi"/>
                <w:sz w:val="18"/>
                <w:szCs w:val="18"/>
              </w:rPr>
              <w:lastRenderedPageBreak/>
              <w:t>Penalidad = 1% x Monto Total Contratado</w:t>
            </w:r>
          </w:p>
        </w:tc>
        <w:tc>
          <w:tcPr>
            <w:tcW w:w="2832" w:type="dxa"/>
          </w:tcPr>
          <w:p w14:paraId="1D78FF32" w14:textId="74770891" w:rsidR="00FD5AE6" w:rsidRPr="004909B8" w:rsidRDefault="004909B8" w:rsidP="004909B8">
            <w:pPr>
              <w:spacing w:before="120" w:after="120"/>
              <w:ind w:right="29"/>
              <w:rPr>
                <w:rFonts w:asciiTheme="minorHAnsi" w:hAnsiTheme="minorHAnsi" w:cstheme="minorHAnsi"/>
                <w:sz w:val="18"/>
                <w:szCs w:val="18"/>
              </w:rPr>
            </w:pPr>
            <w:r w:rsidRPr="004909B8">
              <w:rPr>
                <w:rFonts w:asciiTheme="minorHAnsi" w:hAnsiTheme="minorHAnsi" w:cstheme="minorHAnsi"/>
                <w:sz w:val="18"/>
                <w:szCs w:val="18"/>
              </w:rPr>
              <w:t>Durante todo el período que dure dicho reemplazo, el Contratante deducirá a El Consultor el monto del cálculo de la penalidad que corresponda, en el siguiente pago que se realice luego de aprobar el aprobar el cambio y según se defina en la adenda. En caso de que se detecte cambio de personal clave sin autorización del contratante, éste podrá proceder a aplicar la resolución de contrato. De detectarse la no participación de todo el personal clave que forma parte del contrato, se procederá a aplicar al Consultor las penalidades correspondientes.</w:t>
            </w:r>
          </w:p>
        </w:tc>
      </w:tr>
    </w:tbl>
    <w:p w14:paraId="511310E1" w14:textId="4458BDDB" w:rsidR="00FD5AE6" w:rsidRDefault="00FD5AE6" w:rsidP="007A190F">
      <w:pPr>
        <w:ind w:right="-427"/>
        <w:rPr>
          <w:sz w:val="20"/>
          <w:szCs w:val="20"/>
          <w:u w:val="single"/>
        </w:rPr>
      </w:pPr>
    </w:p>
    <w:p w14:paraId="1B7864A9" w14:textId="30564698" w:rsidR="004909B8" w:rsidRPr="004909B8" w:rsidRDefault="004909B8" w:rsidP="007A190F">
      <w:pPr>
        <w:ind w:right="-427"/>
        <w:rPr>
          <w:sz w:val="20"/>
          <w:szCs w:val="20"/>
        </w:rPr>
      </w:pPr>
      <w:r w:rsidRPr="004909B8">
        <w:rPr>
          <w:sz w:val="20"/>
          <w:szCs w:val="20"/>
        </w:rPr>
        <w:t>Las penalidades establecidas en la presente cláusula se aplicarán sin perjuicio de la obligación del consultor de responder por los daños y perjuicios que pudieran derivarse de su incumplimiento o de las demás sanciones que pudieran corresponder.</w:t>
      </w:r>
    </w:p>
    <w:p w14:paraId="2D67E13C" w14:textId="77777777" w:rsidR="004909B8" w:rsidRPr="00FD5AE6" w:rsidRDefault="004909B8" w:rsidP="007A190F">
      <w:pPr>
        <w:ind w:right="-427"/>
        <w:rPr>
          <w:sz w:val="20"/>
          <w:szCs w:val="20"/>
          <w:u w:val="single"/>
        </w:rPr>
      </w:pPr>
    </w:p>
    <w:p w14:paraId="06CB4BCD" w14:textId="2F460F82" w:rsidR="007A190F" w:rsidRPr="006341D7" w:rsidRDefault="007A190F">
      <w:pPr>
        <w:suppressAutoHyphens w:val="0"/>
        <w:jc w:val="left"/>
      </w:pPr>
      <w:r>
        <w:rPr>
          <w:sz w:val="20"/>
          <w:szCs w:val="20"/>
        </w:rPr>
        <w:br w:type="page"/>
      </w:r>
    </w:p>
    <w:p w14:paraId="40279B10" w14:textId="04F587AF" w:rsidR="007A190F" w:rsidRPr="004F1C32" w:rsidRDefault="007A190F" w:rsidP="004F1C32">
      <w:pPr>
        <w:pStyle w:val="Ttulo2"/>
        <w:rPr>
          <w:color w:val="auto"/>
        </w:rPr>
      </w:pPr>
      <w:bookmarkStart w:id="175" w:name="_Toc882183"/>
      <w:bookmarkStart w:id="176" w:name="_Toc10703471"/>
      <w:bookmarkStart w:id="177" w:name="_Toc10714295"/>
      <w:bookmarkStart w:id="178" w:name="_Toc14691283"/>
      <w:bookmarkStart w:id="179" w:name="_Toc29806598"/>
      <w:bookmarkStart w:id="180" w:name="_Toc29806800"/>
      <w:bookmarkStart w:id="181" w:name="_Toc29806847"/>
      <w:bookmarkStart w:id="182" w:name="_Toc29823877"/>
      <w:bookmarkStart w:id="183" w:name="_Toc29823985"/>
      <w:bookmarkStart w:id="184" w:name="_Toc95756436"/>
      <w:bookmarkStart w:id="185" w:name="_Toc98253120"/>
      <w:bookmarkStart w:id="186" w:name="_Toc100660667"/>
      <w:bookmarkStart w:id="187" w:name="_Toc100679736"/>
      <w:bookmarkStart w:id="188" w:name="_Toc100680531"/>
      <w:r w:rsidRPr="004F1C32">
        <w:rPr>
          <w:color w:val="auto"/>
        </w:rPr>
        <w:lastRenderedPageBreak/>
        <w:t>Anexo “</w:t>
      </w:r>
      <w:r w:rsidR="00036E5C" w:rsidRPr="004F1C32">
        <w:rPr>
          <w:color w:val="auto"/>
        </w:rPr>
        <w:t>A</w:t>
      </w:r>
      <w:r w:rsidR="005A3890" w:rsidRPr="004F1C32">
        <w:rPr>
          <w:color w:val="auto"/>
        </w:rPr>
        <w:t>” de</w:t>
      </w:r>
      <w:r w:rsidRPr="004F1C32">
        <w:rPr>
          <w:color w:val="auto"/>
        </w:rPr>
        <w:t xml:space="preserve"> los TDR: </w:t>
      </w:r>
      <w:r w:rsidR="00E065DC">
        <w:rPr>
          <w:color w:val="auto"/>
        </w:rPr>
        <w:t>c</w:t>
      </w:r>
      <w:r w:rsidRPr="004F1C32">
        <w:rPr>
          <w:color w:val="auto"/>
        </w:rPr>
        <w:t xml:space="preserve">ontenido </w:t>
      </w:r>
      <w:r w:rsidR="00E065DC">
        <w:rPr>
          <w:color w:val="auto"/>
        </w:rPr>
        <w:t>m</w:t>
      </w:r>
      <w:r w:rsidRPr="004F1C32">
        <w:rPr>
          <w:color w:val="auto"/>
        </w:rPr>
        <w:t xml:space="preserve">ínimo del </w:t>
      </w:r>
      <w:r w:rsidR="00E065DC">
        <w:rPr>
          <w:color w:val="auto"/>
        </w:rPr>
        <w:t>p</w:t>
      </w:r>
      <w:r w:rsidRPr="004F1C32">
        <w:rPr>
          <w:color w:val="auto"/>
        </w:rPr>
        <w:t>roducto 2</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762C7BD8" w14:textId="77777777" w:rsidR="007A190F" w:rsidRPr="00BC5A2F" w:rsidRDefault="007A190F" w:rsidP="007A190F">
      <w:pPr>
        <w:spacing w:after="0"/>
        <w:ind w:right="-427"/>
        <w:rPr>
          <w:b/>
          <w:sz w:val="20"/>
          <w:szCs w:val="20"/>
        </w:rPr>
      </w:pPr>
      <w:r w:rsidRPr="00BC5A2F">
        <w:rPr>
          <w:b/>
          <w:sz w:val="20"/>
          <w:szCs w:val="20"/>
        </w:rPr>
        <w:t>Propuesta metodológica</w:t>
      </w:r>
    </w:p>
    <w:p w14:paraId="2397FF5D" w14:textId="77777777" w:rsidR="007A190F" w:rsidRPr="00BC5A2F" w:rsidRDefault="007A190F" w:rsidP="007A190F">
      <w:pPr>
        <w:spacing w:after="0"/>
        <w:ind w:right="-427"/>
        <w:rPr>
          <w:b/>
          <w:sz w:val="20"/>
          <w:szCs w:val="20"/>
        </w:rPr>
      </w:pPr>
    </w:p>
    <w:p w14:paraId="192C49DC" w14:textId="170CE754" w:rsidR="007A190F" w:rsidRDefault="007A190F" w:rsidP="007A190F">
      <w:pPr>
        <w:spacing w:after="0"/>
        <w:ind w:right="-427"/>
        <w:rPr>
          <w:sz w:val="20"/>
          <w:szCs w:val="20"/>
        </w:rPr>
      </w:pPr>
      <w:r w:rsidRPr="00BC5A2F">
        <w:rPr>
          <w:sz w:val="20"/>
          <w:szCs w:val="20"/>
        </w:rPr>
        <w:t>La propuesta debe detallar la metodología a utilizar y los instrumentos para la elaboración del diagnóstico y plan estratégico, que incluya los detalles para el recojo de información, análisis, capacitación</w:t>
      </w:r>
      <w:r w:rsidR="005A3890">
        <w:rPr>
          <w:sz w:val="20"/>
          <w:szCs w:val="20"/>
        </w:rPr>
        <w:t xml:space="preserve"> y transferencia metodológica; e</w:t>
      </w:r>
      <w:r w:rsidRPr="00BC5A2F">
        <w:rPr>
          <w:sz w:val="20"/>
          <w:szCs w:val="20"/>
        </w:rPr>
        <w:t>l detalle sobre visitas y c</w:t>
      </w:r>
      <w:r w:rsidR="005A3890">
        <w:rPr>
          <w:sz w:val="20"/>
          <w:szCs w:val="20"/>
        </w:rPr>
        <w:t>oordinaciones a realizar con el</w:t>
      </w:r>
      <w:r w:rsidRPr="00BC5A2F">
        <w:rPr>
          <w:sz w:val="20"/>
          <w:szCs w:val="20"/>
        </w:rPr>
        <w:t xml:space="preserve"> CET para la capacitación y trabajo conjunto en el </w:t>
      </w:r>
      <w:r w:rsidR="005A3890" w:rsidRPr="00BC5A2F">
        <w:rPr>
          <w:sz w:val="20"/>
          <w:szCs w:val="20"/>
        </w:rPr>
        <w:t>plan estratégico</w:t>
      </w:r>
      <w:r w:rsidRPr="00BC5A2F">
        <w:rPr>
          <w:sz w:val="20"/>
          <w:szCs w:val="20"/>
        </w:rPr>
        <w:t>; el detalle sobre visitas y coordinaciones a realizar para la transferencia metodológica.</w:t>
      </w:r>
    </w:p>
    <w:p w14:paraId="6513495F" w14:textId="77777777" w:rsidR="00BF1B18" w:rsidRDefault="00BF1B18" w:rsidP="007A190F">
      <w:pPr>
        <w:spacing w:after="0"/>
        <w:ind w:right="-427"/>
        <w:rPr>
          <w:sz w:val="20"/>
          <w:szCs w:val="20"/>
        </w:rPr>
      </w:pPr>
    </w:p>
    <w:p w14:paraId="1EDBD4F0" w14:textId="5C05F185" w:rsidR="004909B8" w:rsidRPr="004909B8" w:rsidRDefault="004909B8" w:rsidP="007A190F">
      <w:pPr>
        <w:spacing w:after="0"/>
        <w:ind w:right="-427"/>
        <w:rPr>
          <w:sz w:val="20"/>
          <w:szCs w:val="20"/>
        </w:rPr>
      </w:pPr>
      <w:r w:rsidRPr="004909B8">
        <w:rPr>
          <w:sz w:val="20"/>
          <w:szCs w:val="20"/>
        </w:rPr>
        <w:t>La metodología a implementar para el diagnóstico y la elaboración del Plan Estratégico debe de considerar el contexto de la coyuntura del COVID19. Se debe de considerar una presencia mínima in situ en el trabajo de campo para el levantamiento de la información.</w:t>
      </w:r>
    </w:p>
    <w:p w14:paraId="531A43CE" w14:textId="77777777" w:rsidR="007A190F" w:rsidRPr="00BC5A2F" w:rsidRDefault="007A190F" w:rsidP="007A190F">
      <w:pPr>
        <w:spacing w:after="0"/>
        <w:ind w:right="-427"/>
        <w:rPr>
          <w:b/>
          <w:sz w:val="20"/>
          <w:szCs w:val="20"/>
        </w:rPr>
      </w:pPr>
    </w:p>
    <w:p w14:paraId="31A8093B" w14:textId="77777777" w:rsidR="007A190F" w:rsidRPr="00BC5A2F" w:rsidRDefault="007A190F" w:rsidP="007A190F">
      <w:pPr>
        <w:spacing w:after="0"/>
        <w:ind w:right="-427"/>
        <w:rPr>
          <w:sz w:val="20"/>
          <w:szCs w:val="20"/>
        </w:rPr>
      </w:pPr>
      <w:r w:rsidRPr="00BC5A2F">
        <w:rPr>
          <w:sz w:val="20"/>
          <w:szCs w:val="20"/>
        </w:rPr>
        <w:t>La metodología para el diagnóstico debe incluir fuentes secundarias y primarias. Las fuentes primarias deberán ser de naturaleza cuantitativa</w:t>
      </w:r>
      <w:r w:rsidRPr="005A3890">
        <w:rPr>
          <w:rStyle w:val="Refdenotaalpie"/>
          <w:sz w:val="20"/>
          <w:szCs w:val="20"/>
          <w:vertAlign w:val="superscript"/>
        </w:rPr>
        <w:footnoteReference w:id="18"/>
      </w:r>
      <w:r w:rsidRPr="00BC5A2F">
        <w:rPr>
          <w:sz w:val="20"/>
          <w:szCs w:val="20"/>
        </w:rPr>
        <w:t xml:space="preserve"> y cualitativa</w:t>
      </w:r>
      <w:r w:rsidRPr="005A3890">
        <w:rPr>
          <w:rStyle w:val="Refdenotaalpie"/>
          <w:sz w:val="20"/>
          <w:szCs w:val="20"/>
          <w:vertAlign w:val="superscript"/>
        </w:rPr>
        <w:footnoteReference w:id="19"/>
      </w:r>
      <w:r w:rsidRPr="005A3890">
        <w:rPr>
          <w:sz w:val="20"/>
          <w:szCs w:val="20"/>
        </w:rPr>
        <w:t xml:space="preserve">. </w:t>
      </w:r>
      <w:r w:rsidRPr="00BC5A2F">
        <w:rPr>
          <w:sz w:val="20"/>
          <w:szCs w:val="20"/>
        </w:rPr>
        <w:t>Para dichos fines, la firma consultora deberá presentar la propuesta metodológica detallada para la identificación de las brechas tecnológico-productivas, debiendo precisar como mínimo:</w:t>
      </w:r>
    </w:p>
    <w:p w14:paraId="1676FCA5" w14:textId="77777777" w:rsidR="007A190F" w:rsidRPr="00BC5A2F" w:rsidRDefault="007A190F" w:rsidP="007A190F">
      <w:pPr>
        <w:spacing w:after="0"/>
        <w:ind w:right="-427"/>
        <w:rPr>
          <w:sz w:val="20"/>
          <w:szCs w:val="20"/>
        </w:rPr>
      </w:pPr>
    </w:p>
    <w:p w14:paraId="6DC7021B" w14:textId="7AE23C42" w:rsidR="007A190F" w:rsidRPr="00BC5A2F" w:rsidRDefault="007A190F" w:rsidP="002A3AF1">
      <w:pPr>
        <w:widowControl/>
        <w:numPr>
          <w:ilvl w:val="0"/>
          <w:numId w:val="63"/>
        </w:numPr>
        <w:suppressAutoHyphens w:val="0"/>
        <w:autoSpaceDN/>
        <w:spacing w:after="0"/>
        <w:ind w:right="-427"/>
        <w:textAlignment w:val="auto"/>
        <w:rPr>
          <w:sz w:val="20"/>
          <w:szCs w:val="20"/>
        </w:rPr>
      </w:pPr>
      <w:r w:rsidRPr="00BC5A2F">
        <w:rPr>
          <w:sz w:val="20"/>
          <w:szCs w:val="20"/>
        </w:rPr>
        <w:t>Diseño del marco muestral</w:t>
      </w:r>
      <w:r w:rsidR="00C84F7B">
        <w:rPr>
          <w:sz w:val="20"/>
          <w:szCs w:val="20"/>
        </w:rPr>
        <w:t>.</w:t>
      </w:r>
    </w:p>
    <w:p w14:paraId="06A8C08C" w14:textId="542EAD1B" w:rsidR="007A190F" w:rsidRPr="00BC5A2F" w:rsidRDefault="007A190F" w:rsidP="002A3AF1">
      <w:pPr>
        <w:widowControl/>
        <w:numPr>
          <w:ilvl w:val="0"/>
          <w:numId w:val="63"/>
        </w:numPr>
        <w:suppressAutoHyphens w:val="0"/>
        <w:autoSpaceDN/>
        <w:spacing w:after="0"/>
        <w:ind w:right="-427"/>
        <w:textAlignment w:val="auto"/>
        <w:rPr>
          <w:sz w:val="20"/>
          <w:szCs w:val="20"/>
        </w:rPr>
      </w:pPr>
      <w:r w:rsidRPr="00BC5A2F">
        <w:rPr>
          <w:sz w:val="20"/>
          <w:szCs w:val="20"/>
        </w:rPr>
        <w:t>Estructura de encuesta o guía de entrevista</w:t>
      </w:r>
      <w:r w:rsidR="00C84F7B">
        <w:rPr>
          <w:sz w:val="20"/>
          <w:szCs w:val="20"/>
        </w:rPr>
        <w:t>.</w:t>
      </w:r>
    </w:p>
    <w:p w14:paraId="12EF5C5B" w14:textId="1DB3CBD6" w:rsidR="007A190F" w:rsidRPr="00BC5A2F" w:rsidRDefault="007A190F" w:rsidP="002A3AF1">
      <w:pPr>
        <w:widowControl/>
        <w:numPr>
          <w:ilvl w:val="0"/>
          <w:numId w:val="63"/>
        </w:numPr>
        <w:suppressAutoHyphens w:val="0"/>
        <w:autoSpaceDN/>
        <w:spacing w:after="0"/>
        <w:ind w:right="-427"/>
        <w:textAlignment w:val="auto"/>
        <w:rPr>
          <w:sz w:val="20"/>
          <w:szCs w:val="20"/>
        </w:rPr>
      </w:pPr>
      <w:r w:rsidRPr="00BC5A2F">
        <w:rPr>
          <w:sz w:val="20"/>
          <w:szCs w:val="20"/>
        </w:rPr>
        <w:t>Ficha de la encuesta o entrevista</w:t>
      </w:r>
      <w:r w:rsidR="00C84F7B">
        <w:rPr>
          <w:sz w:val="20"/>
          <w:szCs w:val="20"/>
        </w:rPr>
        <w:t>.</w:t>
      </w:r>
    </w:p>
    <w:p w14:paraId="03B6C9F5" w14:textId="159FA138" w:rsidR="007A190F" w:rsidRPr="00BC5A2F" w:rsidRDefault="007A190F" w:rsidP="002A3AF1">
      <w:pPr>
        <w:widowControl/>
        <w:numPr>
          <w:ilvl w:val="0"/>
          <w:numId w:val="63"/>
        </w:numPr>
        <w:suppressAutoHyphens w:val="0"/>
        <w:autoSpaceDN/>
        <w:spacing w:after="0"/>
        <w:ind w:right="-427"/>
        <w:textAlignment w:val="auto"/>
        <w:rPr>
          <w:sz w:val="20"/>
          <w:szCs w:val="20"/>
        </w:rPr>
      </w:pPr>
      <w:r w:rsidRPr="00BC5A2F">
        <w:rPr>
          <w:sz w:val="20"/>
          <w:szCs w:val="20"/>
        </w:rPr>
        <w:t>Estrategia para la aplicación del instrumento</w:t>
      </w:r>
      <w:r w:rsidR="00C84F7B">
        <w:rPr>
          <w:sz w:val="20"/>
          <w:szCs w:val="20"/>
        </w:rPr>
        <w:t>.</w:t>
      </w:r>
    </w:p>
    <w:p w14:paraId="166E66A4" w14:textId="0672EEBF" w:rsidR="007A190F" w:rsidRPr="00BC5A2F" w:rsidRDefault="007A190F" w:rsidP="002A3AF1">
      <w:pPr>
        <w:widowControl/>
        <w:numPr>
          <w:ilvl w:val="0"/>
          <w:numId w:val="63"/>
        </w:numPr>
        <w:suppressAutoHyphens w:val="0"/>
        <w:autoSpaceDN/>
        <w:spacing w:after="0"/>
        <w:ind w:right="-427"/>
        <w:textAlignment w:val="auto"/>
        <w:rPr>
          <w:sz w:val="20"/>
          <w:szCs w:val="20"/>
        </w:rPr>
      </w:pPr>
      <w:r w:rsidRPr="00BC5A2F">
        <w:rPr>
          <w:sz w:val="20"/>
          <w:szCs w:val="20"/>
        </w:rPr>
        <w:t xml:space="preserve">Instrumentos para la recolección de la información (manual de aplicación de la encuesta, que incluya la metodología, herramientas </w:t>
      </w:r>
      <w:r w:rsidR="00C84F7B">
        <w:rPr>
          <w:sz w:val="20"/>
          <w:szCs w:val="20"/>
        </w:rPr>
        <w:t>(</w:t>
      </w:r>
      <w:r w:rsidRPr="00BC5A2F">
        <w:rPr>
          <w:sz w:val="20"/>
          <w:szCs w:val="20"/>
        </w:rPr>
        <w:t>formatos</w:t>
      </w:r>
      <w:r w:rsidR="00C84F7B">
        <w:rPr>
          <w:sz w:val="20"/>
          <w:szCs w:val="20"/>
        </w:rPr>
        <w:t>)</w:t>
      </w:r>
      <w:r w:rsidRPr="00BC5A2F">
        <w:rPr>
          <w:sz w:val="20"/>
          <w:szCs w:val="20"/>
        </w:rPr>
        <w:t xml:space="preserve"> y procesos de levantamiento de información</w:t>
      </w:r>
      <w:r w:rsidR="00C84F7B">
        <w:rPr>
          <w:sz w:val="20"/>
          <w:szCs w:val="20"/>
        </w:rPr>
        <w:t xml:space="preserve"> </w:t>
      </w:r>
      <w:r w:rsidRPr="00BC5A2F">
        <w:rPr>
          <w:sz w:val="20"/>
          <w:szCs w:val="20"/>
        </w:rPr>
        <w:t>y</w:t>
      </w:r>
      <w:r w:rsidR="00C84F7B">
        <w:rPr>
          <w:sz w:val="20"/>
          <w:szCs w:val="20"/>
        </w:rPr>
        <w:t xml:space="preserve"> </w:t>
      </w:r>
      <w:r w:rsidRPr="00BC5A2F">
        <w:rPr>
          <w:sz w:val="20"/>
          <w:szCs w:val="20"/>
        </w:rPr>
        <w:t>guía de principales conceptos y definiciones a tomarse en cuenta en la recolección de la información)</w:t>
      </w:r>
      <w:r w:rsidR="00C84F7B">
        <w:rPr>
          <w:sz w:val="20"/>
          <w:szCs w:val="20"/>
        </w:rPr>
        <w:t>.</w:t>
      </w:r>
    </w:p>
    <w:p w14:paraId="2464629E" w14:textId="6131ED6E" w:rsidR="007A190F" w:rsidRPr="00BC5A2F" w:rsidRDefault="007A190F" w:rsidP="002A3AF1">
      <w:pPr>
        <w:widowControl/>
        <w:numPr>
          <w:ilvl w:val="0"/>
          <w:numId w:val="63"/>
        </w:numPr>
        <w:suppressAutoHyphens w:val="0"/>
        <w:autoSpaceDN/>
        <w:spacing w:after="0"/>
        <w:ind w:right="-427"/>
        <w:textAlignment w:val="auto"/>
        <w:rPr>
          <w:sz w:val="20"/>
          <w:szCs w:val="20"/>
        </w:rPr>
      </w:pPr>
      <w:r w:rsidRPr="00BC5A2F">
        <w:rPr>
          <w:sz w:val="20"/>
          <w:szCs w:val="20"/>
        </w:rPr>
        <w:t xml:space="preserve">Prueba </w:t>
      </w:r>
      <w:r w:rsidR="005A3890" w:rsidRPr="00BC5A2F">
        <w:rPr>
          <w:sz w:val="20"/>
          <w:szCs w:val="20"/>
        </w:rPr>
        <w:t>p</w:t>
      </w:r>
      <w:r w:rsidRPr="00BC5A2F">
        <w:rPr>
          <w:sz w:val="20"/>
          <w:szCs w:val="20"/>
        </w:rPr>
        <w:t>iloto</w:t>
      </w:r>
      <w:r w:rsidR="00C84F7B">
        <w:rPr>
          <w:sz w:val="20"/>
          <w:szCs w:val="20"/>
        </w:rPr>
        <w:t>.</w:t>
      </w:r>
    </w:p>
    <w:p w14:paraId="3A28145A" w14:textId="1621C58A" w:rsidR="007A190F" w:rsidRPr="00BC5A2F" w:rsidRDefault="007A190F" w:rsidP="002A3AF1">
      <w:pPr>
        <w:widowControl/>
        <w:numPr>
          <w:ilvl w:val="0"/>
          <w:numId w:val="63"/>
        </w:numPr>
        <w:suppressAutoHyphens w:val="0"/>
        <w:autoSpaceDN/>
        <w:spacing w:after="0"/>
        <w:ind w:right="-427"/>
        <w:textAlignment w:val="auto"/>
        <w:rPr>
          <w:sz w:val="20"/>
          <w:szCs w:val="20"/>
        </w:rPr>
      </w:pPr>
      <w:r w:rsidRPr="00BC5A2F">
        <w:rPr>
          <w:sz w:val="20"/>
          <w:szCs w:val="20"/>
        </w:rPr>
        <w:t>Procedimiento y consideraciones para el procesamiento estadístico de los datos</w:t>
      </w:r>
      <w:r w:rsidR="00C84F7B">
        <w:rPr>
          <w:sz w:val="20"/>
          <w:szCs w:val="20"/>
        </w:rPr>
        <w:t>.</w:t>
      </w:r>
    </w:p>
    <w:p w14:paraId="2EA18914" w14:textId="77777777" w:rsidR="007A190F" w:rsidRPr="00BC5A2F" w:rsidRDefault="007A190F" w:rsidP="007A190F">
      <w:pPr>
        <w:spacing w:after="0"/>
        <w:ind w:right="-427"/>
        <w:rPr>
          <w:b/>
          <w:sz w:val="20"/>
          <w:szCs w:val="20"/>
        </w:rPr>
      </w:pPr>
    </w:p>
    <w:p w14:paraId="5CEEA6EA" w14:textId="77777777" w:rsidR="007A190F" w:rsidRPr="00BC5A2F" w:rsidRDefault="007A190F" w:rsidP="007A190F">
      <w:pPr>
        <w:rPr>
          <w:b/>
          <w:color w:val="2F5496"/>
          <w:sz w:val="20"/>
          <w:szCs w:val="20"/>
        </w:rPr>
      </w:pPr>
      <w:r w:rsidRPr="00BC5A2F">
        <w:rPr>
          <w:b/>
          <w:sz w:val="20"/>
          <w:szCs w:val="20"/>
        </w:rPr>
        <w:br w:type="page"/>
      </w:r>
    </w:p>
    <w:p w14:paraId="4A864908" w14:textId="1BC94168" w:rsidR="007A190F" w:rsidRPr="004F1C32" w:rsidRDefault="007A190F" w:rsidP="004F1C32">
      <w:pPr>
        <w:pStyle w:val="Ttulo2"/>
        <w:rPr>
          <w:color w:val="auto"/>
        </w:rPr>
      </w:pPr>
      <w:bookmarkStart w:id="189" w:name="_Toc882184"/>
      <w:bookmarkStart w:id="190" w:name="_Toc10703472"/>
      <w:bookmarkStart w:id="191" w:name="_Toc10714296"/>
      <w:bookmarkStart w:id="192" w:name="_Toc14691284"/>
      <w:bookmarkStart w:id="193" w:name="_Toc29806599"/>
      <w:bookmarkStart w:id="194" w:name="_Toc29806801"/>
      <w:bookmarkStart w:id="195" w:name="_Toc29806848"/>
      <w:bookmarkStart w:id="196" w:name="_Toc29823878"/>
      <w:bookmarkStart w:id="197" w:name="_Toc29823986"/>
      <w:bookmarkStart w:id="198" w:name="_Toc95756437"/>
      <w:bookmarkStart w:id="199" w:name="_Toc98253121"/>
      <w:bookmarkStart w:id="200" w:name="_Toc100660668"/>
      <w:bookmarkStart w:id="201" w:name="_Toc100679737"/>
      <w:bookmarkStart w:id="202" w:name="_Toc100680532"/>
      <w:r w:rsidRPr="004F1C32">
        <w:rPr>
          <w:color w:val="auto"/>
        </w:rPr>
        <w:lastRenderedPageBreak/>
        <w:t xml:space="preserve">Anexo “B” </w:t>
      </w:r>
      <w:r w:rsidR="006A7FD8" w:rsidRPr="004F1C32">
        <w:rPr>
          <w:color w:val="auto"/>
        </w:rPr>
        <w:t>de</w:t>
      </w:r>
      <w:r w:rsidRPr="004F1C32">
        <w:rPr>
          <w:color w:val="auto"/>
        </w:rPr>
        <w:t xml:space="preserve"> los TDR: Contenido Mínimo del Producto 3</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1CAC9292" w14:textId="77777777" w:rsidR="007A190F" w:rsidRPr="00BC5A2F" w:rsidRDefault="007A190F" w:rsidP="007A190F">
      <w:pPr>
        <w:spacing w:after="0"/>
        <w:ind w:right="-427"/>
        <w:rPr>
          <w:b/>
          <w:sz w:val="20"/>
          <w:szCs w:val="20"/>
        </w:rPr>
      </w:pPr>
    </w:p>
    <w:p w14:paraId="237FBCA3" w14:textId="77777777" w:rsidR="007A190F" w:rsidRPr="00BC5A2F" w:rsidRDefault="007A190F" w:rsidP="007A190F">
      <w:pPr>
        <w:spacing w:after="0"/>
        <w:ind w:right="-427"/>
        <w:rPr>
          <w:b/>
          <w:sz w:val="20"/>
          <w:szCs w:val="20"/>
        </w:rPr>
      </w:pPr>
      <w:r w:rsidRPr="070B9B0D">
        <w:rPr>
          <w:b/>
          <w:bCs/>
          <w:sz w:val="20"/>
          <w:szCs w:val="20"/>
        </w:rPr>
        <w:t>Diagnóstico de carencias y brechas técnico-productivas del mercado objetivo y diagnóstico situacional del CET</w:t>
      </w:r>
      <w:r w:rsidRPr="070B9B0D">
        <w:rPr>
          <w:rStyle w:val="Refdenotaalpie"/>
          <w:b/>
          <w:bCs/>
          <w:sz w:val="20"/>
          <w:szCs w:val="20"/>
          <w:vertAlign w:val="superscript"/>
        </w:rPr>
        <w:footnoteReference w:id="20"/>
      </w:r>
    </w:p>
    <w:p w14:paraId="76748BA2" w14:textId="77777777" w:rsidR="007A190F" w:rsidRPr="00BC5A2F" w:rsidRDefault="007A190F" w:rsidP="007A190F">
      <w:pPr>
        <w:spacing w:after="0"/>
        <w:ind w:right="-427"/>
        <w:rPr>
          <w:color w:val="FF0000"/>
          <w:sz w:val="20"/>
          <w:szCs w:val="20"/>
        </w:rPr>
      </w:pPr>
    </w:p>
    <w:p w14:paraId="701DBE8F" w14:textId="2FF2A2C5" w:rsidR="007A190F" w:rsidRDefault="007A190F" w:rsidP="007A190F">
      <w:pPr>
        <w:spacing w:after="0"/>
        <w:ind w:right="-427"/>
        <w:rPr>
          <w:sz w:val="20"/>
          <w:szCs w:val="20"/>
        </w:rPr>
      </w:pPr>
      <w:r w:rsidRPr="00BC5A2F">
        <w:rPr>
          <w:sz w:val="20"/>
          <w:szCs w:val="20"/>
        </w:rPr>
        <w:t>El diagnóstico deberá analizar, entre otros aspectos, las mencionadas carencias, cuantificar la población objetivo y demanda potencial del ámbito del CET, identificar los referentes para la determinación de las brechas, identificar a nivel internacional y/o nacionales prácticas probadas para atenderlas, así como la identificación de poten</w:t>
      </w:r>
      <w:r w:rsidR="00C84F7B">
        <w:rPr>
          <w:sz w:val="20"/>
          <w:szCs w:val="20"/>
        </w:rPr>
        <w:t>ciales entidades especializadas</w:t>
      </w:r>
      <w:r w:rsidRPr="00BC5A2F">
        <w:rPr>
          <w:sz w:val="20"/>
          <w:szCs w:val="20"/>
        </w:rPr>
        <w:t xml:space="preserve"> que brinden servicios tecnológicos y/o de innovación</w:t>
      </w:r>
      <w:r w:rsidR="00C84F7B">
        <w:rPr>
          <w:sz w:val="20"/>
          <w:szCs w:val="20"/>
        </w:rPr>
        <w:t xml:space="preserve"> y</w:t>
      </w:r>
      <w:r w:rsidRPr="00BC5A2F">
        <w:rPr>
          <w:sz w:val="20"/>
          <w:szCs w:val="20"/>
        </w:rPr>
        <w:t xml:space="preserve"> que resuelvan o aborden las brechas identificadas en el diagnóstico. </w:t>
      </w:r>
    </w:p>
    <w:p w14:paraId="0A5B3091" w14:textId="6762EBB6" w:rsidR="00BF1B18" w:rsidRDefault="00BF1B18" w:rsidP="007A190F">
      <w:pPr>
        <w:spacing w:after="0"/>
        <w:ind w:right="-427"/>
        <w:rPr>
          <w:sz w:val="20"/>
          <w:szCs w:val="20"/>
        </w:rPr>
      </w:pPr>
    </w:p>
    <w:p w14:paraId="58F9986E" w14:textId="529FD527" w:rsidR="00BF1B18" w:rsidRPr="00BC5A2F" w:rsidRDefault="00BF1B18" w:rsidP="007A190F">
      <w:pPr>
        <w:spacing w:after="0"/>
        <w:ind w:right="-427"/>
        <w:rPr>
          <w:sz w:val="20"/>
          <w:szCs w:val="20"/>
        </w:rPr>
      </w:pPr>
      <w:r w:rsidRPr="00BF1B18">
        <w:rPr>
          <w:sz w:val="20"/>
          <w:szCs w:val="20"/>
        </w:rPr>
        <w:t>La metodología a implementar debe de considerar el contexto de la coyuntura del COVID19, así como una presencia mínima in situ en el trabajo de campo para el levantamiento de la información.</w:t>
      </w:r>
    </w:p>
    <w:p w14:paraId="402465C4" w14:textId="77777777" w:rsidR="007A190F" w:rsidRPr="00BC5A2F" w:rsidRDefault="007A190F" w:rsidP="007A190F">
      <w:pPr>
        <w:spacing w:after="0"/>
        <w:ind w:right="-427"/>
        <w:rPr>
          <w:sz w:val="20"/>
          <w:szCs w:val="20"/>
        </w:rPr>
      </w:pPr>
    </w:p>
    <w:p w14:paraId="5380FF5B" w14:textId="77777777" w:rsidR="007A190F" w:rsidRPr="00BC5A2F" w:rsidRDefault="007A190F" w:rsidP="007A190F">
      <w:pPr>
        <w:spacing w:after="120"/>
        <w:ind w:right="-427"/>
        <w:rPr>
          <w:sz w:val="20"/>
          <w:szCs w:val="20"/>
        </w:rPr>
      </w:pPr>
      <w:r w:rsidRPr="00BC5A2F">
        <w:rPr>
          <w:sz w:val="20"/>
          <w:szCs w:val="20"/>
        </w:rPr>
        <w:t>El diagnóstico debe contener como mínimo:</w:t>
      </w:r>
    </w:p>
    <w:p w14:paraId="16D13B53" w14:textId="77777777" w:rsidR="007A190F" w:rsidRPr="00BC5A2F" w:rsidRDefault="007A190F" w:rsidP="00D94EB3">
      <w:pPr>
        <w:widowControl/>
        <w:numPr>
          <w:ilvl w:val="0"/>
          <w:numId w:val="78"/>
        </w:numPr>
        <w:suppressAutoHyphens w:val="0"/>
        <w:autoSpaceDN/>
        <w:spacing w:after="0"/>
        <w:ind w:right="-427"/>
        <w:textAlignment w:val="auto"/>
        <w:rPr>
          <w:sz w:val="20"/>
          <w:szCs w:val="20"/>
        </w:rPr>
      </w:pPr>
      <w:r w:rsidRPr="00BC5A2F">
        <w:rPr>
          <w:sz w:val="20"/>
          <w:szCs w:val="20"/>
        </w:rPr>
        <w:t>Cuantificación del mercado objetivo y demanda potencial en el ámbito de estudio</w:t>
      </w:r>
      <w:r w:rsidRPr="00C84F7B">
        <w:rPr>
          <w:rStyle w:val="Refdenotaalpie"/>
          <w:sz w:val="20"/>
          <w:szCs w:val="20"/>
          <w:vertAlign w:val="superscript"/>
        </w:rPr>
        <w:footnoteReference w:id="21"/>
      </w:r>
      <w:r w:rsidRPr="00BC5A2F">
        <w:rPr>
          <w:sz w:val="20"/>
          <w:szCs w:val="20"/>
        </w:rPr>
        <w:t>.</w:t>
      </w:r>
    </w:p>
    <w:p w14:paraId="73DD9CE4" w14:textId="77777777" w:rsidR="007A190F" w:rsidRPr="00BC5A2F" w:rsidRDefault="007A190F" w:rsidP="007A190F">
      <w:pPr>
        <w:spacing w:after="0"/>
        <w:ind w:left="720" w:right="-427"/>
        <w:rPr>
          <w:sz w:val="20"/>
          <w:szCs w:val="20"/>
        </w:rPr>
      </w:pPr>
    </w:p>
    <w:p w14:paraId="17D8CA72" w14:textId="77777777" w:rsidR="007A190F" w:rsidRPr="00BC5A2F" w:rsidRDefault="007A190F" w:rsidP="00D94EB3">
      <w:pPr>
        <w:widowControl/>
        <w:numPr>
          <w:ilvl w:val="0"/>
          <w:numId w:val="78"/>
        </w:numPr>
        <w:suppressAutoHyphens w:val="0"/>
        <w:autoSpaceDN/>
        <w:spacing w:after="0"/>
        <w:ind w:right="-427"/>
        <w:textAlignment w:val="auto"/>
        <w:rPr>
          <w:sz w:val="20"/>
          <w:szCs w:val="20"/>
        </w:rPr>
      </w:pPr>
      <w:r w:rsidRPr="00BC5A2F">
        <w:rPr>
          <w:sz w:val="20"/>
          <w:szCs w:val="20"/>
        </w:rPr>
        <w:t>Caracterización del mercado objetivo</w:t>
      </w:r>
      <w:r w:rsidRPr="00031141">
        <w:rPr>
          <w:rStyle w:val="Refdenotaalpie"/>
          <w:sz w:val="18"/>
          <w:szCs w:val="18"/>
          <w:vertAlign w:val="superscript"/>
        </w:rPr>
        <w:footnoteReference w:id="22"/>
      </w:r>
      <w:r w:rsidRPr="00BC5A2F">
        <w:rPr>
          <w:sz w:val="20"/>
          <w:szCs w:val="20"/>
        </w:rPr>
        <w:t>:</w:t>
      </w:r>
    </w:p>
    <w:p w14:paraId="72DB3561" w14:textId="2E583686" w:rsidR="007A190F" w:rsidRPr="00BC5A2F" w:rsidRDefault="007A190F" w:rsidP="002A3AF1">
      <w:pPr>
        <w:widowControl/>
        <w:numPr>
          <w:ilvl w:val="2"/>
          <w:numId w:val="56"/>
        </w:numPr>
        <w:suppressAutoHyphens w:val="0"/>
        <w:autoSpaceDN/>
        <w:spacing w:after="0"/>
        <w:ind w:left="1134" w:right="-427" w:hanging="273"/>
        <w:textAlignment w:val="auto"/>
        <w:rPr>
          <w:sz w:val="20"/>
          <w:szCs w:val="20"/>
        </w:rPr>
      </w:pPr>
      <w:r w:rsidRPr="00BC5A2F">
        <w:rPr>
          <w:sz w:val="20"/>
          <w:szCs w:val="20"/>
        </w:rPr>
        <w:t>Características de los clientes actuales y potenciales (empresas, productores, asociaciones, etc.) que conforman el mercado objetivo para el CET</w:t>
      </w:r>
      <w:r w:rsidR="00031141">
        <w:rPr>
          <w:sz w:val="20"/>
          <w:szCs w:val="20"/>
        </w:rPr>
        <w:t xml:space="preserve">, </w:t>
      </w:r>
      <w:r w:rsidRPr="00BC5A2F">
        <w:rPr>
          <w:sz w:val="20"/>
          <w:szCs w:val="20"/>
        </w:rPr>
        <w:t xml:space="preserve">de acuerdo a su ubicación geográfica, tamaño, producto ofertado (insumo o producto terminado) y destino de su producto (mercado local, nacional o internacional). </w:t>
      </w:r>
    </w:p>
    <w:p w14:paraId="5E9BAC65" w14:textId="2F200402" w:rsidR="007A190F" w:rsidRPr="00BC5A2F" w:rsidRDefault="007A190F" w:rsidP="002A3AF1">
      <w:pPr>
        <w:widowControl/>
        <w:numPr>
          <w:ilvl w:val="2"/>
          <w:numId w:val="56"/>
        </w:numPr>
        <w:suppressAutoHyphens w:val="0"/>
        <w:autoSpaceDN/>
        <w:spacing w:after="0"/>
        <w:ind w:left="1134" w:right="-427" w:hanging="273"/>
        <w:textAlignment w:val="auto"/>
        <w:rPr>
          <w:sz w:val="20"/>
          <w:szCs w:val="20"/>
        </w:rPr>
      </w:pPr>
      <w:r w:rsidRPr="00BC5A2F">
        <w:rPr>
          <w:sz w:val="20"/>
          <w:szCs w:val="20"/>
        </w:rPr>
        <w:t>Identificación de las carencias y brechas tecnológicas en las cadenas productivas del CET en el ámbito de estudio, que se pueden reducir mediante servicios de asesoría y tecnológicos (servicios provistos directamente en las empresas para estimular la modernización y mejora tecnológica</w:t>
      </w:r>
      <w:r w:rsidR="00031141">
        <w:rPr>
          <w:sz w:val="20"/>
          <w:szCs w:val="20"/>
        </w:rPr>
        <w:t xml:space="preserve">), </w:t>
      </w:r>
      <w:r w:rsidRPr="00BC5A2F">
        <w:rPr>
          <w:sz w:val="20"/>
          <w:szCs w:val="20"/>
        </w:rPr>
        <w:t>así como otros aspectos relacionados con el desempeño productivo. Para dicha identificación, se deberá tomar referentes que cumplan como mínimo alguna de las siguientes condiciones:</w:t>
      </w:r>
    </w:p>
    <w:p w14:paraId="153176BC" w14:textId="77777777" w:rsidR="007A190F" w:rsidRPr="00BC5A2F" w:rsidRDefault="007A190F" w:rsidP="002A3AF1">
      <w:pPr>
        <w:widowControl/>
        <w:numPr>
          <w:ilvl w:val="0"/>
          <w:numId w:val="67"/>
        </w:numPr>
        <w:suppressAutoHyphens w:val="0"/>
        <w:autoSpaceDN/>
        <w:spacing w:after="0"/>
        <w:ind w:left="2268" w:right="-427" w:hanging="283"/>
        <w:textAlignment w:val="auto"/>
        <w:rPr>
          <w:sz w:val="20"/>
          <w:szCs w:val="20"/>
        </w:rPr>
      </w:pPr>
      <w:r w:rsidRPr="00BC5A2F">
        <w:rPr>
          <w:sz w:val="20"/>
          <w:szCs w:val="20"/>
        </w:rPr>
        <w:t>Pertenecer al top cinco a nivel nacional o referentes internacionales.</w:t>
      </w:r>
    </w:p>
    <w:p w14:paraId="25A4CE2F" w14:textId="77777777" w:rsidR="007A190F" w:rsidRPr="00BC5A2F" w:rsidRDefault="007A190F" w:rsidP="002A3AF1">
      <w:pPr>
        <w:widowControl/>
        <w:numPr>
          <w:ilvl w:val="0"/>
          <w:numId w:val="67"/>
        </w:numPr>
        <w:suppressAutoHyphens w:val="0"/>
        <w:autoSpaceDN/>
        <w:spacing w:after="0"/>
        <w:ind w:left="2268" w:right="-427" w:hanging="283"/>
        <w:textAlignment w:val="auto"/>
        <w:rPr>
          <w:sz w:val="20"/>
          <w:szCs w:val="20"/>
        </w:rPr>
      </w:pPr>
      <w:r w:rsidRPr="00BC5A2F">
        <w:rPr>
          <w:sz w:val="20"/>
          <w:szCs w:val="20"/>
        </w:rPr>
        <w:t>Ser el principal mercado de competencia de las empresas del ámbito geográfico del CET.</w:t>
      </w:r>
    </w:p>
    <w:p w14:paraId="3E86AA48" w14:textId="77777777" w:rsidR="007A190F" w:rsidRPr="00BC5A2F" w:rsidRDefault="007A190F" w:rsidP="007A190F">
      <w:pPr>
        <w:spacing w:after="0"/>
        <w:ind w:left="1134" w:right="-425"/>
        <w:rPr>
          <w:color w:val="FF0000"/>
          <w:sz w:val="20"/>
          <w:szCs w:val="20"/>
        </w:rPr>
      </w:pPr>
    </w:p>
    <w:p w14:paraId="4F3F5164" w14:textId="77777777" w:rsidR="007A190F" w:rsidRPr="00BC5A2F" w:rsidRDefault="007A190F" w:rsidP="00D94EB3">
      <w:pPr>
        <w:widowControl/>
        <w:numPr>
          <w:ilvl w:val="0"/>
          <w:numId w:val="78"/>
        </w:numPr>
        <w:suppressAutoHyphens w:val="0"/>
        <w:autoSpaceDN/>
        <w:spacing w:after="0"/>
        <w:ind w:right="-427"/>
        <w:textAlignment w:val="auto"/>
        <w:rPr>
          <w:sz w:val="20"/>
          <w:szCs w:val="20"/>
        </w:rPr>
      </w:pPr>
      <w:r w:rsidRPr="00BC5A2F">
        <w:rPr>
          <w:sz w:val="20"/>
          <w:szCs w:val="20"/>
        </w:rPr>
        <w:t xml:space="preserve">La identificación de prácticas para atender las brechas, probadas a nivel nacional y/o internacional. </w:t>
      </w:r>
    </w:p>
    <w:p w14:paraId="4B223CDF" w14:textId="77777777" w:rsidR="007A190F" w:rsidRPr="00BC5A2F" w:rsidRDefault="007A190F" w:rsidP="007A190F">
      <w:pPr>
        <w:spacing w:after="0"/>
        <w:ind w:left="720" w:right="-427"/>
        <w:rPr>
          <w:sz w:val="20"/>
          <w:szCs w:val="20"/>
        </w:rPr>
      </w:pPr>
    </w:p>
    <w:p w14:paraId="7B862527" w14:textId="77777777" w:rsidR="007A190F" w:rsidRPr="00BC5A2F" w:rsidRDefault="007A190F" w:rsidP="00D94EB3">
      <w:pPr>
        <w:widowControl/>
        <w:numPr>
          <w:ilvl w:val="0"/>
          <w:numId w:val="78"/>
        </w:numPr>
        <w:suppressAutoHyphens w:val="0"/>
        <w:autoSpaceDN/>
        <w:spacing w:after="0"/>
        <w:ind w:right="-427"/>
        <w:textAlignment w:val="auto"/>
        <w:rPr>
          <w:sz w:val="20"/>
          <w:szCs w:val="20"/>
        </w:rPr>
      </w:pPr>
      <w:r w:rsidRPr="00BC5A2F">
        <w:rPr>
          <w:sz w:val="20"/>
          <w:szCs w:val="20"/>
        </w:rPr>
        <w:t>Características de la oferta de los servicios:</w:t>
      </w:r>
    </w:p>
    <w:p w14:paraId="644C49D1" w14:textId="77777777" w:rsidR="007A190F" w:rsidRPr="00BC5A2F" w:rsidRDefault="007A190F" w:rsidP="002A3AF1">
      <w:pPr>
        <w:widowControl/>
        <w:numPr>
          <w:ilvl w:val="2"/>
          <w:numId w:val="56"/>
        </w:numPr>
        <w:suppressAutoHyphens w:val="0"/>
        <w:autoSpaceDN/>
        <w:spacing w:after="0"/>
        <w:ind w:left="1134" w:right="-427" w:hanging="273"/>
        <w:textAlignment w:val="auto"/>
        <w:rPr>
          <w:sz w:val="20"/>
          <w:szCs w:val="20"/>
        </w:rPr>
      </w:pPr>
      <w:r w:rsidRPr="00BC5A2F">
        <w:rPr>
          <w:sz w:val="20"/>
          <w:szCs w:val="20"/>
        </w:rPr>
        <w:t>Identificar los competidores, así como los actores (de índole público o privado) que intervienen con un servicio similar y en la misma cadena productiva y ámbito geográfico.</w:t>
      </w:r>
    </w:p>
    <w:p w14:paraId="5DB8D27B" w14:textId="64DBB6BB" w:rsidR="007A190F" w:rsidRPr="00BC5A2F" w:rsidRDefault="007A190F" w:rsidP="002A3AF1">
      <w:pPr>
        <w:widowControl/>
        <w:numPr>
          <w:ilvl w:val="2"/>
          <w:numId w:val="56"/>
        </w:numPr>
        <w:suppressAutoHyphens w:val="0"/>
        <w:autoSpaceDN/>
        <w:spacing w:after="0"/>
        <w:ind w:left="1134" w:right="-427" w:hanging="273"/>
        <w:textAlignment w:val="auto"/>
        <w:rPr>
          <w:sz w:val="20"/>
          <w:szCs w:val="20"/>
        </w:rPr>
      </w:pPr>
      <w:r w:rsidRPr="00BC5A2F">
        <w:rPr>
          <w:sz w:val="20"/>
          <w:szCs w:val="20"/>
        </w:rPr>
        <w:t xml:space="preserve">Identificar las entidades especializadas, ubicadas dentro y fuera del ámbito de intervención del CET, que brinden servicios </w:t>
      </w:r>
      <w:r w:rsidR="00031141">
        <w:rPr>
          <w:sz w:val="20"/>
          <w:szCs w:val="20"/>
        </w:rPr>
        <w:t xml:space="preserve">tecnológicos y/o de innovación y </w:t>
      </w:r>
      <w:r w:rsidRPr="00BC5A2F">
        <w:rPr>
          <w:sz w:val="20"/>
          <w:szCs w:val="20"/>
        </w:rPr>
        <w:t>que resuelvan o aborden las brechas identificadas en el diagnóstico</w:t>
      </w:r>
      <w:r w:rsidR="00031141">
        <w:rPr>
          <w:sz w:val="20"/>
          <w:szCs w:val="20"/>
        </w:rPr>
        <w:t xml:space="preserve"> </w:t>
      </w:r>
      <w:r w:rsidRPr="00BC5A2F">
        <w:rPr>
          <w:sz w:val="20"/>
          <w:szCs w:val="20"/>
        </w:rPr>
        <w:t>para mapearlas como potenciales aliados.</w:t>
      </w:r>
    </w:p>
    <w:p w14:paraId="166FA6AE" w14:textId="77777777" w:rsidR="007A190F" w:rsidRPr="00BC5A2F" w:rsidRDefault="007A190F" w:rsidP="007A190F">
      <w:pPr>
        <w:pBdr>
          <w:top w:val="nil"/>
          <w:left w:val="nil"/>
          <w:bottom w:val="nil"/>
          <w:right w:val="nil"/>
          <w:between w:val="nil"/>
        </w:pBdr>
        <w:spacing w:after="0"/>
        <w:ind w:left="720" w:right="-427"/>
        <w:rPr>
          <w:sz w:val="20"/>
          <w:szCs w:val="20"/>
        </w:rPr>
      </w:pPr>
    </w:p>
    <w:p w14:paraId="545A2D90" w14:textId="77777777" w:rsidR="007A190F" w:rsidRPr="00BC5A2F" w:rsidRDefault="007A190F" w:rsidP="00D94EB3">
      <w:pPr>
        <w:widowControl/>
        <w:numPr>
          <w:ilvl w:val="0"/>
          <w:numId w:val="78"/>
        </w:numPr>
        <w:suppressAutoHyphens w:val="0"/>
        <w:autoSpaceDN/>
        <w:spacing w:after="0"/>
        <w:ind w:right="-427"/>
        <w:textAlignment w:val="auto"/>
        <w:rPr>
          <w:sz w:val="20"/>
          <w:szCs w:val="20"/>
        </w:rPr>
      </w:pPr>
      <w:r w:rsidRPr="00BC5A2F">
        <w:rPr>
          <w:sz w:val="20"/>
          <w:szCs w:val="20"/>
        </w:rPr>
        <w:t>Características de la relación comercial entre las empresas y el CET y entre las empresas y los principales competidores.</w:t>
      </w:r>
    </w:p>
    <w:p w14:paraId="2292CAAD" w14:textId="77777777" w:rsidR="007A190F" w:rsidRPr="00BC5A2F" w:rsidRDefault="007A190F" w:rsidP="007A190F">
      <w:pPr>
        <w:spacing w:after="0"/>
        <w:ind w:right="-427"/>
        <w:rPr>
          <w:sz w:val="20"/>
          <w:szCs w:val="20"/>
        </w:rPr>
      </w:pPr>
    </w:p>
    <w:p w14:paraId="74760EC2" w14:textId="77777777" w:rsidR="007A190F" w:rsidRPr="00BC5A2F" w:rsidRDefault="007A190F" w:rsidP="00D94EB3">
      <w:pPr>
        <w:widowControl/>
        <w:numPr>
          <w:ilvl w:val="0"/>
          <w:numId w:val="78"/>
        </w:numPr>
        <w:suppressAutoHyphens w:val="0"/>
        <w:autoSpaceDN/>
        <w:spacing w:after="0"/>
        <w:ind w:right="-427"/>
        <w:textAlignment w:val="auto"/>
        <w:rPr>
          <w:sz w:val="20"/>
          <w:szCs w:val="20"/>
        </w:rPr>
      </w:pPr>
      <w:r w:rsidRPr="00BC5A2F">
        <w:rPr>
          <w:sz w:val="20"/>
          <w:szCs w:val="20"/>
        </w:rPr>
        <w:t>Identificación de actores involucrados (sector público y privado): ejecutores de proyectos en el subsector o cadena productiva, reguladores, investigadores, etc.</w:t>
      </w:r>
    </w:p>
    <w:p w14:paraId="7021265A" w14:textId="77777777" w:rsidR="007A190F" w:rsidRPr="00BC5A2F" w:rsidRDefault="007A190F" w:rsidP="007A190F">
      <w:pPr>
        <w:spacing w:after="0"/>
        <w:ind w:left="708" w:right="-427"/>
        <w:rPr>
          <w:sz w:val="20"/>
          <w:szCs w:val="20"/>
        </w:rPr>
      </w:pPr>
    </w:p>
    <w:p w14:paraId="42C950E4" w14:textId="77777777" w:rsidR="007A190F" w:rsidRPr="00BC5A2F" w:rsidRDefault="007A190F" w:rsidP="00D94EB3">
      <w:pPr>
        <w:widowControl/>
        <w:numPr>
          <w:ilvl w:val="0"/>
          <w:numId w:val="78"/>
        </w:numPr>
        <w:suppressAutoHyphens w:val="0"/>
        <w:autoSpaceDN/>
        <w:spacing w:after="0"/>
        <w:ind w:right="-427"/>
        <w:textAlignment w:val="auto"/>
        <w:rPr>
          <w:sz w:val="20"/>
          <w:szCs w:val="20"/>
        </w:rPr>
      </w:pPr>
      <w:r w:rsidRPr="00BC5A2F">
        <w:rPr>
          <w:sz w:val="20"/>
          <w:szCs w:val="20"/>
        </w:rPr>
        <w:t>Análisis situacional del CET:</w:t>
      </w:r>
    </w:p>
    <w:p w14:paraId="403120F5" w14:textId="77777777" w:rsidR="007A190F" w:rsidRPr="00BC5A2F" w:rsidRDefault="007A190F" w:rsidP="002A3AF1">
      <w:pPr>
        <w:widowControl/>
        <w:numPr>
          <w:ilvl w:val="2"/>
          <w:numId w:val="56"/>
        </w:numPr>
        <w:suppressAutoHyphens w:val="0"/>
        <w:autoSpaceDN/>
        <w:spacing w:after="0"/>
        <w:ind w:left="1134" w:right="-427" w:hanging="273"/>
        <w:textAlignment w:val="auto"/>
        <w:rPr>
          <w:sz w:val="20"/>
          <w:szCs w:val="20"/>
        </w:rPr>
      </w:pPr>
      <w:r w:rsidRPr="00BC5A2F">
        <w:rPr>
          <w:sz w:val="20"/>
          <w:szCs w:val="20"/>
        </w:rPr>
        <w:t xml:space="preserve">Evaluación y análisis del funcionamiento, las capacidades, la organización institucional del CET, mapeo y conocimiento del mercado y las empresas. Todo lo anterior según la estructura orgánica </w:t>
      </w:r>
      <w:r w:rsidRPr="00BC5A2F">
        <w:rPr>
          <w:sz w:val="20"/>
          <w:szCs w:val="20"/>
        </w:rPr>
        <w:lastRenderedPageBreak/>
        <w:t>correspondiente y las áreas funcionales establecidas. Se debe resaltar la obtención de información respecto al ámbito de acción del CET, su intervención en las cadenas productivas, sus potencialidades, limitaciones, obstáculos, amenazas, entre otros.</w:t>
      </w:r>
    </w:p>
    <w:p w14:paraId="37CA2096" w14:textId="77777777" w:rsidR="007A190F" w:rsidRPr="00BC5A2F" w:rsidRDefault="007A190F" w:rsidP="002A3AF1">
      <w:pPr>
        <w:widowControl/>
        <w:numPr>
          <w:ilvl w:val="0"/>
          <w:numId w:val="58"/>
        </w:numPr>
        <w:tabs>
          <w:tab w:val="left" w:pos="1767"/>
        </w:tabs>
        <w:suppressAutoHyphens w:val="0"/>
        <w:autoSpaceDN/>
        <w:spacing w:after="0"/>
        <w:ind w:left="1701" w:right="-427" w:hanging="283"/>
        <w:textAlignment w:val="auto"/>
        <w:rPr>
          <w:sz w:val="20"/>
          <w:szCs w:val="20"/>
        </w:rPr>
      </w:pPr>
      <w:r w:rsidRPr="00BC5A2F">
        <w:rPr>
          <w:sz w:val="20"/>
          <w:szCs w:val="20"/>
        </w:rPr>
        <w:t>Levantamiento de información secundaria:</w:t>
      </w:r>
    </w:p>
    <w:p w14:paraId="6050DC34" w14:textId="3DFA2FD1" w:rsidR="007A190F" w:rsidRPr="00BC5A2F" w:rsidRDefault="007A190F" w:rsidP="002A3AF1">
      <w:pPr>
        <w:widowControl/>
        <w:numPr>
          <w:ilvl w:val="0"/>
          <w:numId w:val="67"/>
        </w:numPr>
        <w:suppressAutoHyphens w:val="0"/>
        <w:autoSpaceDN/>
        <w:spacing w:after="0"/>
        <w:ind w:left="2268" w:right="-427" w:hanging="283"/>
        <w:textAlignment w:val="auto"/>
        <w:rPr>
          <w:sz w:val="20"/>
          <w:szCs w:val="20"/>
        </w:rPr>
      </w:pPr>
      <w:r w:rsidRPr="00BC5A2F">
        <w:rPr>
          <w:sz w:val="20"/>
          <w:szCs w:val="20"/>
        </w:rPr>
        <w:t>Recojo de información de la estructura del CET</w:t>
      </w:r>
      <w:r w:rsidR="00031141">
        <w:rPr>
          <w:sz w:val="20"/>
          <w:szCs w:val="20"/>
        </w:rPr>
        <w:t>,</w:t>
      </w:r>
      <w:r w:rsidRPr="00BC5A2F">
        <w:rPr>
          <w:sz w:val="20"/>
          <w:szCs w:val="20"/>
        </w:rPr>
        <w:t xml:space="preserve"> a través de Resoluciones Ministeriales (resolución de creación del CET, resolución de conformación de Comité, entre otras), Resoluciones Ejecutivas (tarifarios, entre otras).</w:t>
      </w:r>
    </w:p>
    <w:p w14:paraId="191C9C32" w14:textId="77777777" w:rsidR="007A190F" w:rsidRPr="00BC5A2F" w:rsidRDefault="007A190F" w:rsidP="002A3AF1">
      <w:pPr>
        <w:widowControl/>
        <w:numPr>
          <w:ilvl w:val="0"/>
          <w:numId w:val="67"/>
        </w:numPr>
        <w:suppressAutoHyphens w:val="0"/>
        <w:autoSpaceDN/>
        <w:spacing w:after="0"/>
        <w:ind w:left="2268" w:right="-427" w:hanging="283"/>
        <w:textAlignment w:val="auto"/>
        <w:rPr>
          <w:sz w:val="20"/>
          <w:szCs w:val="20"/>
        </w:rPr>
      </w:pPr>
      <w:r w:rsidRPr="00BC5A2F">
        <w:rPr>
          <w:sz w:val="20"/>
          <w:szCs w:val="20"/>
        </w:rPr>
        <w:t>Documentación del CET (planes, estrategias, actas, formatos, bases de datos, entre otras disponibles).</w:t>
      </w:r>
    </w:p>
    <w:p w14:paraId="79A0F3D1" w14:textId="77777777" w:rsidR="007A190F" w:rsidRPr="00BC5A2F" w:rsidRDefault="007A190F" w:rsidP="002A3AF1">
      <w:pPr>
        <w:widowControl/>
        <w:numPr>
          <w:ilvl w:val="0"/>
          <w:numId w:val="58"/>
        </w:numPr>
        <w:tabs>
          <w:tab w:val="left" w:pos="1767"/>
        </w:tabs>
        <w:suppressAutoHyphens w:val="0"/>
        <w:autoSpaceDN/>
        <w:spacing w:after="0"/>
        <w:ind w:left="1701" w:right="-427" w:hanging="283"/>
        <w:textAlignment w:val="auto"/>
        <w:rPr>
          <w:sz w:val="20"/>
          <w:szCs w:val="20"/>
        </w:rPr>
      </w:pPr>
      <w:r w:rsidRPr="00BC5A2F">
        <w:rPr>
          <w:sz w:val="20"/>
          <w:szCs w:val="20"/>
        </w:rPr>
        <w:t>Levantamiento de información primaria:</w:t>
      </w:r>
    </w:p>
    <w:p w14:paraId="2EB687F9" w14:textId="77777777" w:rsidR="007A190F" w:rsidRPr="00BC5A2F" w:rsidRDefault="007A190F" w:rsidP="002A3AF1">
      <w:pPr>
        <w:widowControl/>
        <w:numPr>
          <w:ilvl w:val="0"/>
          <w:numId w:val="67"/>
        </w:numPr>
        <w:suppressAutoHyphens w:val="0"/>
        <w:autoSpaceDN/>
        <w:spacing w:after="0"/>
        <w:ind w:left="2268" w:right="-427" w:hanging="283"/>
        <w:textAlignment w:val="auto"/>
        <w:rPr>
          <w:sz w:val="20"/>
          <w:szCs w:val="20"/>
        </w:rPr>
      </w:pPr>
      <w:r w:rsidRPr="00BC5A2F">
        <w:rPr>
          <w:sz w:val="20"/>
          <w:szCs w:val="20"/>
        </w:rPr>
        <w:t>Visita in situ al CET para analizar y realizar la inspección ocular de las instalaciones, detallando la infraestructura, equipamiento y ubicación geográfica del CET.</w:t>
      </w:r>
    </w:p>
    <w:p w14:paraId="2B8B166D" w14:textId="748F1B58" w:rsidR="007A190F" w:rsidRPr="00BC5A2F" w:rsidRDefault="007A190F" w:rsidP="002A3AF1">
      <w:pPr>
        <w:widowControl/>
        <w:numPr>
          <w:ilvl w:val="0"/>
          <w:numId w:val="67"/>
        </w:numPr>
        <w:suppressAutoHyphens w:val="0"/>
        <w:autoSpaceDN/>
        <w:spacing w:after="0"/>
        <w:ind w:left="2268" w:right="-427" w:hanging="283"/>
        <w:textAlignment w:val="auto"/>
        <w:rPr>
          <w:sz w:val="20"/>
          <w:szCs w:val="20"/>
        </w:rPr>
      </w:pPr>
      <w:r w:rsidRPr="00BC5A2F">
        <w:rPr>
          <w:sz w:val="20"/>
          <w:szCs w:val="20"/>
        </w:rPr>
        <w:t>Según propuesta de la firma consultora (por ejemplo, entrevistas semiestructuradas con técnica Delphi, dirigidas a personal clave del CET</w:t>
      </w:r>
      <w:r w:rsidR="00031141">
        <w:rPr>
          <w:sz w:val="20"/>
          <w:szCs w:val="20"/>
        </w:rPr>
        <w:t xml:space="preserve">, </w:t>
      </w:r>
      <w:r w:rsidRPr="00BC5A2F">
        <w:rPr>
          <w:sz w:val="20"/>
          <w:szCs w:val="20"/>
        </w:rPr>
        <w:t>talleres, etc.).</w:t>
      </w:r>
    </w:p>
    <w:p w14:paraId="11E82B91" w14:textId="77777777" w:rsidR="007A190F" w:rsidRPr="00BC5A2F" w:rsidRDefault="007A190F" w:rsidP="007A190F">
      <w:pPr>
        <w:spacing w:after="0"/>
        <w:ind w:left="720" w:right="-427"/>
        <w:rPr>
          <w:sz w:val="20"/>
          <w:szCs w:val="20"/>
        </w:rPr>
      </w:pPr>
    </w:p>
    <w:p w14:paraId="12DC1698" w14:textId="77777777" w:rsidR="007A190F" w:rsidRPr="00BC5A2F" w:rsidRDefault="007A190F" w:rsidP="00D94EB3">
      <w:pPr>
        <w:widowControl/>
        <w:numPr>
          <w:ilvl w:val="0"/>
          <w:numId w:val="78"/>
        </w:numPr>
        <w:suppressAutoHyphens w:val="0"/>
        <w:autoSpaceDN/>
        <w:spacing w:after="0"/>
        <w:ind w:right="-427"/>
        <w:textAlignment w:val="auto"/>
        <w:rPr>
          <w:sz w:val="20"/>
          <w:szCs w:val="20"/>
        </w:rPr>
      </w:pPr>
      <w:r w:rsidRPr="00BC5A2F">
        <w:rPr>
          <w:sz w:val="20"/>
          <w:szCs w:val="20"/>
        </w:rPr>
        <w:t>Resumen del diagnóstico</w:t>
      </w:r>
    </w:p>
    <w:p w14:paraId="205B928C" w14:textId="77777777" w:rsidR="007A190F" w:rsidRPr="00BC5A2F" w:rsidRDefault="007A190F" w:rsidP="007A190F">
      <w:pPr>
        <w:spacing w:after="0"/>
        <w:ind w:left="708" w:right="-427"/>
        <w:rPr>
          <w:sz w:val="20"/>
          <w:szCs w:val="20"/>
        </w:rPr>
      </w:pPr>
      <w:r w:rsidRPr="00BC5A2F">
        <w:rPr>
          <w:sz w:val="20"/>
          <w:szCs w:val="20"/>
        </w:rPr>
        <w:t>Presentación de las conclusiones del diagnóstico situacional, obtenidos del análisis.</w:t>
      </w:r>
    </w:p>
    <w:p w14:paraId="7411C9B7" w14:textId="223E2021" w:rsidR="007A190F" w:rsidRDefault="007A190F" w:rsidP="007A190F">
      <w:pPr>
        <w:ind w:right="-427"/>
        <w:rPr>
          <w:b/>
          <w:color w:val="FF0000"/>
          <w:sz w:val="20"/>
          <w:szCs w:val="20"/>
        </w:rPr>
      </w:pPr>
    </w:p>
    <w:p w14:paraId="44635221" w14:textId="3152820C" w:rsidR="00240C89" w:rsidRPr="00240C89" w:rsidRDefault="00240C89" w:rsidP="00240C89">
      <w:pPr>
        <w:spacing w:after="0"/>
        <w:ind w:right="-427"/>
        <w:rPr>
          <w:sz w:val="20"/>
          <w:szCs w:val="20"/>
        </w:rPr>
      </w:pPr>
      <w:r w:rsidRPr="00240C89">
        <w:rPr>
          <w:sz w:val="20"/>
          <w:szCs w:val="20"/>
        </w:rPr>
        <w:t>Adicionalmente, se deberá presentar un Resumen Ejecutivo del Producto 3, en el que se presenten los aspectos más relevantes desarrollados en cada ítem de dicho entregable. Este documento no deberá exceder de 10 hojas.</w:t>
      </w:r>
    </w:p>
    <w:p w14:paraId="0C7F004A" w14:textId="77777777" w:rsidR="006A7FD8" w:rsidRDefault="006A7FD8">
      <w:pPr>
        <w:suppressAutoHyphens w:val="0"/>
        <w:jc w:val="left"/>
        <w:rPr>
          <w:b/>
          <w:bCs/>
          <w:color w:val="44546A"/>
          <w:sz w:val="20"/>
          <w:szCs w:val="20"/>
          <w:lang w:val="es-CO" w:eastAsia="zh-CN"/>
        </w:rPr>
      </w:pPr>
      <w:bookmarkStart w:id="203" w:name="_Toc882185"/>
      <w:r>
        <w:rPr>
          <w:sz w:val="20"/>
          <w:szCs w:val="20"/>
        </w:rPr>
        <w:br w:type="page"/>
      </w:r>
    </w:p>
    <w:p w14:paraId="69746EE9" w14:textId="72511F8A" w:rsidR="007A190F" w:rsidRPr="004F1C32" w:rsidRDefault="007A190F" w:rsidP="004F1C32">
      <w:pPr>
        <w:pStyle w:val="Ttulo2"/>
        <w:rPr>
          <w:color w:val="auto"/>
        </w:rPr>
      </w:pPr>
      <w:bookmarkStart w:id="204" w:name="_Toc10703473"/>
      <w:bookmarkStart w:id="205" w:name="_Toc10714297"/>
      <w:bookmarkStart w:id="206" w:name="_Toc14691285"/>
      <w:bookmarkStart w:id="207" w:name="_Toc29806600"/>
      <w:bookmarkStart w:id="208" w:name="_Toc29806802"/>
      <w:bookmarkStart w:id="209" w:name="_Toc29806849"/>
      <w:bookmarkStart w:id="210" w:name="_Toc29823879"/>
      <w:bookmarkStart w:id="211" w:name="_Toc29823987"/>
      <w:bookmarkStart w:id="212" w:name="_Toc95756438"/>
      <w:bookmarkStart w:id="213" w:name="_Toc98253122"/>
      <w:bookmarkStart w:id="214" w:name="_Toc100660669"/>
      <w:bookmarkStart w:id="215" w:name="_Toc100679738"/>
      <w:bookmarkStart w:id="216" w:name="_Toc100680533"/>
      <w:r w:rsidRPr="004F1C32">
        <w:rPr>
          <w:color w:val="auto"/>
        </w:rPr>
        <w:lastRenderedPageBreak/>
        <w:t xml:space="preserve">Anexo “C” </w:t>
      </w:r>
      <w:r w:rsidR="006A7FD8" w:rsidRPr="004F1C32">
        <w:rPr>
          <w:color w:val="auto"/>
        </w:rPr>
        <w:t>de</w:t>
      </w:r>
      <w:r w:rsidRPr="004F1C32">
        <w:rPr>
          <w:color w:val="auto"/>
        </w:rPr>
        <w:t xml:space="preserve"> los TDR: </w:t>
      </w:r>
      <w:r w:rsidR="00655003">
        <w:rPr>
          <w:color w:val="auto"/>
        </w:rPr>
        <w:t>c</w:t>
      </w:r>
      <w:r w:rsidRPr="004F1C32">
        <w:rPr>
          <w:color w:val="auto"/>
        </w:rPr>
        <w:t xml:space="preserve">ontenido </w:t>
      </w:r>
      <w:r w:rsidR="00655003">
        <w:rPr>
          <w:color w:val="auto"/>
        </w:rPr>
        <w:t>m</w:t>
      </w:r>
      <w:r w:rsidRPr="004F1C32">
        <w:rPr>
          <w:color w:val="auto"/>
        </w:rPr>
        <w:t xml:space="preserve">ínimo del </w:t>
      </w:r>
      <w:r w:rsidR="00655003">
        <w:rPr>
          <w:color w:val="auto"/>
        </w:rPr>
        <w:t>p</w:t>
      </w:r>
      <w:r w:rsidRPr="004F1C32">
        <w:rPr>
          <w:color w:val="auto"/>
        </w:rPr>
        <w:t>roducto 4</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32CFBD2F" w14:textId="77777777" w:rsidR="007A190F" w:rsidRPr="006A7FD8" w:rsidRDefault="007A190F" w:rsidP="007A190F">
      <w:pPr>
        <w:ind w:right="-427"/>
        <w:jc w:val="center"/>
        <w:rPr>
          <w:b/>
          <w:sz w:val="18"/>
          <w:szCs w:val="20"/>
          <w:lang w:val="es-CO"/>
        </w:rPr>
      </w:pPr>
    </w:p>
    <w:p w14:paraId="66997410" w14:textId="2BBE48C3" w:rsidR="007A190F" w:rsidRPr="00BC5A2F" w:rsidRDefault="007A190F" w:rsidP="002A3AF1">
      <w:pPr>
        <w:pStyle w:val="Prrafodelista"/>
        <w:widowControl w:val="0"/>
        <w:numPr>
          <w:ilvl w:val="1"/>
          <w:numId w:val="66"/>
        </w:numPr>
        <w:suppressAutoHyphens w:val="0"/>
        <w:autoSpaceDN/>
        <w:spacing w:after="0"/>
        <w:ind w:right="-427"/>
        <w:contextualSpacing/>
        <w:jc w:val="both"/>
        <w:rPr>
          <w:color w:val="000000"/>
          <w:sz w:val="20"/>
        </w:rPr>
      </w:pPr>
      <w:r w:rsidRPr="00BC5A2F">
        <w:rPr>
          <w:sz w:val="18"/>
          <w:szCs w:val="20"/>
        </w:rPr>
        <w:t>P</w:t>
      </w:r>
      <w:r w:rsidRPr="00BC5A2F">
        <w:rPr>
          <w:color w:val="000000"/>
          <w:sz w:val="20"/>
        </w:rPr>
        <w:t xml:space="preserve">lan Estratégico, el cual deberá haber sido consensuado con el CET y estar basado en el diagnóstico en profundidad. Como mínimo debe incluir: </w:t>
      </w:r>
    </w:p>
    <w:p w14:paraId="2806684D" w14:textId="77777777" w:rsidR="007A190F" w:rsidRPr="00BC5A2F" w:rsidRDefault="007A190F" w:rsidP="007A190F"/>
    <w:tbl>
      <w:tblPr>
        <w:tblW w:w="7938"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81"/>
        <w:gridCol w:w="5757"/>
      </w:tblGrid>
      <w:tr w:rsidR="007A190F" w:rsidRPr="00BC5A2F" w14:paraId="4C11BB37" w14:textId="77777777" w:rsidTr="007A190F">
        <w:tc>
          <w:tcPr>
            <w:tcW w:w="7938" w:type="dxa"/>
            <w:gridSpan w:val="2"/>
          </w:tcPr>
          <w:p w14:paraId="18DC0753" w14:textId="77777777" w:rsidR="007A190F" w:rsidRPr="00BC5A2F" w:rsidRDefault="007A190F" w:rsidP="007A190F">
            <w:pPr>
              <w:ind w:right="-257"/>
              <w:rPr>
                <w:sz w:val="20"/>
                <w:szCs w:val="20"/>
              </w:rPr>
            </w:pPr>
          </w:p>
        </w:tc>
      </w:tr>
      <w:tr w:rsidR="007A190F" w:rsidRPr="00BC5A2F" w14:paraId="47BB0ECF" w14:textId="77777777" w:rsidTr="007A190F">
        <w:tc>
          <w:tcPr>
            <w:tcW w:w="2181" w:type="dxa"/>
            <w:shd w:val="clear" w:color="auto" w:fill="auto"/>
          </w:tcPr>
          <w:p w14:paraId="5F48126F" w14:textId="77777777" w:rsidR="007A190F" w:rsidRPr="00BC5A2F" w:rsidRDefault="007A190F" w:rsidP="007A190F">
            <w:pPr>
              <w:ind w:right="82"/>
              <w:rPr>
                <w:sz w:val="20"/>
                <w:szCs w:val="20"/>
              </w:rPr>
            </w:pPr>
            <w:r w:rsidRPr="00BC5A2F">
              <w:rPr>
                <w:sz w:val="20"/>
                <w:szCs w:val="20"/>
              </w:rPr>
              <w:t>Marco legal</w:t>
            </w:r>
          </w:p>
        </w:tc>
        <w:tc>
          <w:tcPr>
            <w:tcW w:w="5757" w:type="dxa"/>
            <w:shd w:val="clear" w:color="auto" w:fill="auto"/>
          </w:tcPr>
          <w:p w14:paraId="6AF803EA" w14:textId="77777777" w:rsidR="007A190F" w:rsidRPr="00BC5A2F" w:rsidRDefault="007A190F" w:rsidP="007A190F">
            <w:pPr>
              <w:ind w:right="27"/>
              <w:rPr>
                <w:sz w:val="20"/>
                <w:szCs w:val="20"/>
              </w:rPr>
            </w:pPr>
            <w:r w:rsidRPr="00BC5A2F">
              <w:rPr>
                <w:sz w:val="20"/>
                <w:szCs w:val="20"/>
              </w:rPr>
              <w:t>Base legal de la conformación y operación del CET.</w:t>
            </w:r>
          </w:p>
        </w:tc>
      </w:tr>
      <w:tr w:rsidR="007A190F" w:rsidRPr="00BC5A2F" w14:paraId="42B30011" w14:textId="77777777" w:rsidTr="007A190F">
        <w:tc>
          <w:tcPr>
            <w:tcW w:w="2181" w:type="dxa"/>
            <w:shd w:val="clear" w:color="auto" w:fill="auto"/>
          </w:tcPr>
          <w:p w14:paraId="6E33FD21" w14:textId="77777777" w:rsidR="007A190F" w:rsidRPr="00BC5A2F" w:rsidRDefault="007A190F" w:rsidP="007A190F">
            <w:pPr>
              <w:ind w:right="82"/>
              <w:rPr>
                <w:sz w:val="20"/>
                <w:szCs w:val="20"/>
              </w:rPr>
            </w:pPr>
            <w:r w:rsidRPr="00BC5A2F">
              <w:rPr>
                <w:sz w:val="20"/>
                <w:szCs w:val="20"/>
              </w:rPr>
              <w:t>Misión y visión del CET</w:t>
            </w:r>
          </w:p>
        </w:tc>
        <w:tc>
          <w:tcPr>
            <w:tcW w:w="5757" w:type="dxa"/>
            <w:shd w:val="clear" w:color="auto" w:fill="auto"/>
          </w:tcPr>
          <w:p w14:paraId="5B82C456" w14:textId="77777777" w:rsidR="007A190F" w:rsidRPr="00BC5A2F" w:rsidRDefault="007A190F" w:rsidP="007A190F">
            <w:pPr>
              <w:ind w:right="27"/>
              <w:rPr>
                <w:sz w:val="20"/>
                <w:szCs w:val="20"/>
              </w:rPr>
            </w:pPr>
            <w:r w:rsidRPr="00BC5A2F">
              <w:rPr>
                <w:sz w:val="20"/>
                <w:szCs w:val="20"/>
              </w:rPr>
              <w:t>Estructurar una misión y visión del CET con un horizonte de tres (3) años. En el caso que el CET ya cuente con misión y/o visión, evaluarlas y realizar las modificaciones pertinentes.</w:t>
            </w:r>
          </w:p>
        </w:tc>
      </w:tr>
      <w:tr w:rsidR="007A190F" w:rsidRPr="00BC5A2F" w14:paraId="33F20191" w14:textId="77777777" w:rsidTr="007A190F">
        <w:tc>
          <w:tcPr>
            <w:tcW w:w="2181" w:type="dxa"/>
            <w:shd w:val="clear" w:color="auto" w:fill="auto"/>
          </w:tcPr>
          <w:p w14:paraId="68166A6F" w14:textId="77777777" w:rsidR="007A190F" w:rsidRPr="00BC5A2F" w:rsidRDefault="007A190F" w:rsidP="007A190F">
            <w:pPr>
              <w:ind w:right="82"/>
              <w:rPr>
                <w:sz w:val="20"/>
                <w:szCs w:val="20"/>
              </w:rPr>
            </w:pPr>
            <w:r w:rsidRPr="00BC5A2F">
              <w:rPr>
                <w:sz w:val="20"/>
                <w:szCs w:val="20"/>
              </w:rPr>
              <w:t>Objetivos estratégicos y metas</w:t>
            </w:r>
          </w:p>
        </w:tc>
        <w:tc>
          <w:tcPr>
            <w:tcW w:w="5757" w:type="dxa"/>
            <w:shd w:val="clear" w:color="auto" w:fill="auto"/>
          </w:tcPr>
          <w:p w14:paraId="3EFE117F" w14:textId="77777777" w:rsidR="007A190F" w:rsidRPr="00BC5A2F" w:rsidRDefault="007A190F" w:rsidP="007A190F">
            <w:pPr>
              <w:ind w:right="27"/>
              <w:rPr>
                <w:sz w:val="20"/>
                <w:szCs w:val="20"/>
              </w:rPr>
            </w:pPr>
            <w:r w:rsidRPr="00BC5A2F">
              <w:rPr>
                <w:sz w:val="20"/>
                <w:szCs w:val="20"/>
              </w:rPr>
              <w:t xml:space="preserve">Trazar los objetivos estratégicos para los próximos tres (3) años con sus respectivas metas, las cuales deben ser específicas, cuantificables, evaluables y con periodos de tiempo definidos. </w:t>
            </w:r>
          </w:p>
        </w:tc>
      </w:tr>
      <w:tr w:rsidR="007A190F" w:rsidRPr="00BC5A2F" w14:paraId="374CC230" w14:textId="77777777" w:rsidTr="007A190F">
        <w:tc>
          <w:tcPr>
            <w:tcW w:w="2181" w:type="dxa"/>
            <w:shd w:val="clear" w:color="auto" w:fill="auto"/>
          </w:tcPr>
          <w:p w14:paraId="6632D5A4" w14:textId="77777777" w:rsidR="007A190F" w:rsidRPr="00BC5A2F" w:rsidRDefault="007A190F" w:rsidP="007A190F">
            <w:pPr>
              <w:ind w:right="82"/>
              <w:rPr>
                <w:sz w:val="20"/>
                <w:szCs w:val="20"/>
              </w:rPr>
            </w:pPr>
            <w:r w:rsidRPr="00BC5A2F">
              <w:rPr>
                <w:sz w:val="20"/>
                <w:szCs w:val="20"/>
              </w:rPr>
              <w:t>Alianzas estratégicas</w:t>
            </w:r>
          </w:p>
        </w:tc>
        <w:tc>
          <w:tcPr>
            <w:tcW w:w="5757" w:type="dxa"/>
            <w:shd w:val="clear" w:color="auto" w:fill="auto"/>
          </w:tcPr>
          <w:p w14:paraId="473AD6BC" w14:textId="77777777" w:rsidR="007A190F" w:rsidRPr="00BC5A2F" w:rsidRDefault="007A190F" w:rsidP="007A190F">
            <w:pPr>
              <w:ind w:right="27"/>
              <w:rPr>
                <w:sz w:val="20"/>
                <w:szCs w:val="20"/>
              </w:rPr>
            </w:pPr>
            <w:r w:rsidRPr="00BC5A2F">
              <w:rPr>
                <w:sz w:val="20"/>
                <w:szCs w:val="20"/>
              </w:rPr>
              <w:t>Identificar la oferta local, nacional e internacional de servicios en el que intervienen las entidades públicas/privadas, y que podrían facilitar o apoyar a la implementación del Plan Estratégico bajo el marco de un convenio con una propuesta de valor acorde con los intereses de ambas partes.</w:t>
            </w:r>
          </w:p>
        </w:tc>
      </w:tr>
      <w:tr w:rsidR="007A190F" w:rsidRPr="00BC5A2F" w14:paraId="3FDEA233" w14:textId="77777777" w:rsidTr="007A190F">
        <w:tc>
          <w:tcPr>
            <w:tcW w:w="7938" w:type="dxa"/>
            <w:gridSpan w:val="2"/>
          </w:tcPr>
          <w:p w14:paraId="16C287C1" w14:textId="77777777" w:rsidR="007A190F" w:rsidRPr="00BC5A2F" w:rsidRDefault="007A190F" w:rsidP="007A190F">
            <w:pPr>
              <w:ind w:right="27"/>
              <w:rPr>
                <w:sz w:val="20"/>
                <w:szCs w:val="20"/>
              </w:rPr>
            </w:pPr>
            <w:r w:rsidRPr="00BC5A2F">
              <w:rPr>
                <w:sz w:val="20"/>
                <w:szCs w:val="20"/>
              </w:rPr>
              <w:t>Planificación de marketing</w:t>
            </w:r>
          </w:p>
        </w:tc>
      </w:tr>
      <w:tr w:rsidR="007A190F" w:rsidRPr="00BC5A2F" w14:paraId="3BC21BA6" w14:textId="77777777" w:rsidTr="007A190F">
        <w:tc>
          <w:tcPr>
            <w:tcW w:w="2181" w:type="dxa"/>
            <w:shd w:val="clear" w:color="auto" w:fill="auto"/>
          </w:tcPr>
          <w:p w14:paraId="5B014303" w14:textId="77777777" w:rsidR="007A190F" w:rsidRPr="00BC5A2F" w:rsidRDefault="007A190F" w:rsidP="007A190F">
            <w:pPr>
              <w:ind w:right="82"/>
              <w:rPr>
                <w:sz w:val="20"/>
                <w:szCs w:val="20"/>
              </w:rPr>
            </w:pPr>
            <w:r w:rsidRPr="00BC5A2F">
              <w:rPr>
                <w:sz w:val="20"/>
                <w:szCs w:val="20"/>
              </w:rPr>
              <w:t>Servicios</w:t>
            </w:r>
          </w:p>
        </w:tc>
        <w:tc>
          <w:tcPr>
            <w:tcW w:w="5757" w:type="dxa"/>
            <w:shd w:val="clear" w:color="auto" w:fill="auto"/>
          </w:tcPr>
          <w:p w14:paraId="5A74A4AD" w14:textId="77777777" w:rsidR="007A190F" w:rsidRPr="00BC5A2F" w:rsidRDefault="007A190F" w:rsidP="007A190F">
            <w:pPr>
              <w:ind w:right="27"/>
              <w:rPr>
                <w:sz w:val="20"/>
                <w:szCs w:val="20"/>
              </w:rPr>
            </w:pPr>
            <w:r w:rsidRPr="00BC5A2F">
              <w:rPr>
                <w:sz w:val="20"/>
                <w:szCs w:val="20"/>
              </w:rPr>
              <w:t xml:space="preserve">Detallar la relación de servicios actuales y futuros que ofrecerá el CET en el horizonte del Plan Estratégico, así como la definición operacional para brindarlos. Indicar la relación de los servicios con las problemáticas/brechas y proyectar la cobertura o número de unidades productivas que se espera atender. </w:t>
            </w:r>
          </w:p>
          <w:p w14:paraId="47DE71D7" w14:textId="36170241" w:rsidR="007A190F" w:rsidRPr="00BC5A2F" w:rsidRDefault="007A190F" w:rsidP="00031141">
            <w:pPr>
              <w:ind w:right="27"/>
              <w:rPr>
                <w:sz w:val="20"/>
                <w:szCs w:val="20"/>
              </w:rPr>
            </w:pPr>
            <w:r w:rsidRPr="00BC5A2F">
              <w:rPr>
                <w:sz w:val="20"/>
                <w:szCs w:val="20"/>
              </w:rPr>
              <w:t>Especificar los objetivos que se tienen para la mejora/lanzamiento de los servicios y/o sus metodologías de provisión, las estrategias para conseguirlos</w:t>
            </w:r>
            <w:r w:rsidR="00031141">
              <w:rPr>
                <w:sz w:val="20"/>
                <w:szCs w:val="20"/>
              </w:rPr>
              <w:t xml:space="preserve"> </w:t>
            </w:r>
            <w:r w:rsidRPr="00BC5A2F">
              <w:rPr>
                <w:sz w:val="20"/>
                <w:szCs w:val="20"/>
              </w:rPr>
              <w:t>y las actividades necesarias por realizar.</w:t>
            </w:r>
          </w:p>
        </w:tc>
      </w:tr>
      <w:tr w:rsidR="007A190F" w:rsidRPr="00BC5A2F" w14:paraId="67DDEC08" w14:textId="77777777" w:rsidTr="007A190F">
        <w:tc>
          <w:tcPr>
            <w:tcW w:w="2181" w:type="dxa"/>
            <w:shd w:val="clear" w:color="auto" w:fill="auto"/>
          </w:tcPr>
          <w:p w14:paraId="20AB8147" w14:textId="77777777" w:rsidR="007A190F" w:rsidRPr="00BC5A2F" w:rsidRDefault="007A190F" w:rsidP="007A190F">
            <w:pPr>
              <w:ind w:right="82"/>
              <w:rPr>
                <w:sz w:val="20"/>
                <w:szCs w:val="20"/>
              </w:rPr>
            </w:pPr>
            <w:r w:rsidRPr="00BC5A2F">
              <w:rPr>
                <w:sz w:val="20"/>
                <w:szCs w:val="20"/>
              </w:rPr>
              <w:t>Precio</w:t>
            </w:r>
          </w:p>
        </w:tc>
        <w:tc>
          <w:tcPr>
            <w:tcW w:w="5757" w:type="dxa"/>
            <w:shd w:val="clear" w:color="auto" w:fill="auto"/>
          </w:tcPr>
          <w:p w14:paraId="6E8B4FB1" w14:textId="77777777" w:rsidR="007A190F" w:rsidRPr="00BC5A2F" w:rsidRDefault="007A190F" w:rsidP="007A190F">
            <w:pPr>
              <w:ind w:right="27"/>
              <w:rPr>
                <w:sz w:val="20"/>
                <w:szCs w:val="20"/>
              </w:rPr>
            </w:pPr>
            <w:r w:rsidRPr="00BC5A2F">
              <w:rPr>
                <w:sz w:val="20"/>
                <w:szCs w:val="20"/>
              </w:rPr>
              <w:t xml:space="preserve">Detallar la estructura de precios de los servicios según tarifario aprobado o con el que operan actualmente, así como los criterios para definirlos (competencia o sustitutos, estructura de costos, etc.). </w:t>
            </w:r>
          </w:p>
          <w:p w14:paraId="717D1D67" w14:textId="77777777" w:rsidR="007A190F" w:rsidRPr="00BC5A2F" w:rsidRDefault="007A190F" w:rsidP="007A190F">
            <w:pPr>
              <w:ind w:right="27"/>
              <w:rPr>
                <w:sz w:val="20"/>
                <w:szCs w:val="20"/>
              </w:rPr>
            </w:pPr>
            <w:r w:rsidRPr="00BC5A2F">
              <w:rPr>
                <w:sz w:val="20"/>
                <w:szCs w:val="20"/>
              </w:rPr>
              <w:t>Especificar los objetivos que se tienen con respecto al precio y el costo de ventas, las estrategias para conseguirlos, y las actividades necesarias por realizar.</w:t>
            </w:r>
          </w:p>
        </w:tc>
      </w:tr>
      <w:tr w:rsidR="007A190F" w:rsidRPr="00BC5A2F" w14:paraId="30B33BCB" w14:textId="77777777" w:rsidTr="007A190F">
        <w:tc>
          <w:tcPr>
            <w:tcW w:w="2181" w:type="dxa"/>
            <w:shd w:val="clear" w:color="auto" w:fill="auto"/>
          </w:tcPr>
          <w:p w14:paraId="47B4D33C" w14:textId="77777777" w:rsidR="007A190F" w:rsidRPr="00BC5A2F" w:rsidRDefault="007A190F" w:rsidP="007A190F">
            <w:pPr>
              <w:ind w:right="82"/>
              <w:rPr>
                <w:sz w:val="20"/>
                <w:szCs w:val="20"/>
              </w:rPr>
            </w:pPr>
            <w:r w:rsidRPr="00BC5A2F">
              <w:rPr>
                <w:sz w:val="20"/>
                <w:szCs w:val="20"/>
              </w:rPr>
              <w:t>Plaza</w:t>
            </w:r>
          </w:p>
        </w:tc>
        <w:tc>
          <w:tcPr>
            <w:tcW w:w="5757" w:type="dxa"/>
            <w:shd w:val="clear" w:color="auto" w:fill="auto"/>
          </w:tcPr>
          <w:p w14:paraId="7F1886F3" w14:textId="77777777" w:rsidR="007A190F" w:rsidRPr="00BC5A2F" w:rsidRDefault="007A190F" w:rsidP="007A190F">
            <w:pPr>
              <w:ind w:right="27"/>
              <w:rPr>
                <w:sz w:val="20"/>
                <w:szCs w:val="20"/>
              </w:rPr>
            </w:pPr>
            <w:r w:rsidRPr="00BC5A2F">
              <w:rPr>
                <w:sz w:val="20"/>
                <w:szCs w:val="20"/>
              </w:rPr>
              <w:t xml:space="preserve">Detallar el proceso de distribución de los servicios ofertados por el CET. Dado que los CET utilizan un canal directo, se deberán describir los procedimientos y/o protocolos que se realizan para brindar los servicios desde que se concreta la venta (procesamiento de solicitudes de servicio, protocolos de atención, etc.). Asimismo, se deberá evaluar la localización del CET en aspectos como visibilidad, acceso, estructura, entre otros. </w:t>
            </w:r>
          </w:p>
          <w:p w14:paraId="6AFE1687" w14:textId="77777777" w:rsidR="007A190F" w:rsidRPr="00BC5A2F" w:rsidRDefault="007A190F" w:rsidP="007A190F">
            <w:pPr>
              <w:ind w:right="27"/>
              <w:rPr>
                <w:sz w:val="20"/>
                <w:szCs w:val="20"/>
              </w:rPr>
            </w:pPr>
            <w:r w:rsidRPr="00BC5A2F">
              <w:rPr>
                <w:sz w:val="20"/>
                <w:szCs w:val="20"/>
              </w:rPr>
              <w:t>Especificar los objetivos que se tienen con respecto a la plaza, las estrategias para conseguirlos, y las actividades necesarias por realizar.</w:t>
            </w:r>
          </w:p>
        </w:tc>
      </w:tr>
      <w:tr w:rsidR="007A190F" w:rsidRPr="00BC5A2F" w14:paraId="12B74EF5" w14:textId="77777777" w:rsidTr="007A190F">
        <w:tc>
          <w:tcPr>
            <w:tcW w:w="2181" w:type="dxa"/>
            <w:shd w:val="clear" w:color="auto" w:fill="auto"/>
          </w:tcPr>
          <w:p w14:paraId="6709B33C" w14:textId="77777777" w:rsidR="007A190F" w:rsidRPr="00BC5A2F" w:rsidRDefault="007A190F" w:rsidP="007A190F">
            <w:pPr>
              <w:ind w:right="82"/>
              <w:rPr>
                <w:sz w:val="20"/>
                <w:szCs w:val="20"/>
              </w:rPr>
            </w:pPr>
            <w:r w:rsidRPr="00BC5A2F">
              <w:rPr>
                <w:sz w:val="20"/>
                <w:szCs w:val="20"/>
              </w:rPr>
              <w:t>Promoción</w:t>
            </w:r>
          </w:p>
        </w:tc>
        <w:tc>
          <w:tcPr>
            <w:tcW w:w="5757" w:type="dxa"/>
            <w:shd w:val="clear" w:color="auto" w:fill="auto"/>
          </w:tcPr>
          <w:p w14:paraId="7A2DF27D" w14:textId="77777777" w:rsidR="007A190F" w:rsidRPr="00BC5A2F" w:rsidRDefault="007A190F" w:rsidP="007A190F">
            <w:pPr>
              <w:ind w:right="27"/>
              <w:rPr>
                <w:sz w:val="20"/>
                <w:szCs w:val="20"/>
              </w:rPr>
            </w:pPr>
            <w:r w:rsidRPr="00BC5A2F">
              <w:rPr>
                <w:sz w:val="20"/>
                <w:szCs w:val="20"/>
              </w:rPr>
              <w:t xml:space="preserve">Detallar las herramientas de promoción para los servicios del CET y los canales para la generación y estimulación de la demanda (publicidad, relaciones públicas, promoción de ventas, servicios gratuitos como charlas de sensibilización, etc.). </w:t>
            </w:r>
          </w:p>
          <w:p w14:paraId="4FBCA29D" w14:textId="77777777" w:rsidR="007A190F" w:rsidRPr="00BC5A2F" w:rsidRDefault="007A190F" w:rsidP="007A190F">
            <w:pPr>
              <w:ind w:right="27"/>
              <w:rPr>
                <w:sz w:val="20"/>
                <w:szCs w:val="20"/>
              </w:rPr>
            </w:pPr>
            <w:r w:rsidRPr="00BC5A2F">
              <w:rPr>
                <w:sz w:val="20"/>
                <w:szCs w:val="20"/>
              </w:rPr>
              <w:t>Especificar los objetivos que se tienen con respecto a la promoción, las estrategias para conseguirlos, y las actividades necesarias por realizar.</w:t>
            </w:r>
          </w:p>
        </w:tc>
      </w:tr>
      <w:tr w:rsidR="007A190F" w:rsidRPr="00BC5A2F" w14:paraId="5CFCF676" w14:textId="77777777" w:rsidTr="007A190F">
        <w:tc>
          <w:tcPr>
            <w:tcW w:w="2181" w:type="dxa"/>
            <w:shd w:val="clear" w:color="auto" w:fill="auto"/>
          </w:tcPr>
          <w:p w14:paraId="1D5CD264" w14:textId="77777777" w:rsidR="007A190F" w:rsidRPr="00BC5A2F" w:rsidRDefault="007A190F" w:rsidP="007A190F">
            <w:pPr>
              <w:ind w:right="82"/>
              <w:rPr>
                <w:sz w:val="20"/>
                <w:szCs w:val="20"/>
              </w:rPr>
            </w:pPr>
            <w:r w:rsidRPr="00BC5A2F">
              <w:rPr>
                <w:sz w:val="20"/>
                <w:szCs w:val="20"/>
              </w:rPr>
              <w:t>Atención al cliente</w:t>
            </w:r>
          </w:p>
        </w:tc>
        <w:tc>
          <w:tcPr>
            <w:tcW w:w="5757" w:type="dxa"/>
            <w:shd w:val="clear" w:color="auto" w:fill="auto"/>
          </w:tcPr>
          <w:p w14:paraId="0D000173" w14:textId="77777777" w:rsidR="007A190F" w:rsidRPr="00BC5A2F" w:rsidRDefault="007A190F" w:rsidP="007A190F">
            <w:pPr>
              <w:ind w:right="27"/>
              <w:rPr>
                <w:sz w:val="20"/>
                <w:szCs w:val="20"/>
              </w:rPr>
            </w:pPr>
            <w:bookmarkStart w:id="217" w:name="_44sinio" w:colFirst="0" w:colLast="0"/>
            <w:bookmarkEnd w:id="217"/>
            <w:r w:rsidRPr="00BC5A2F">
              <w:rPr>
                <w:sz w:val="20"/>
                <w:szCs w:val="20"/>
              </w:rPr>
              <w:t xml:space="preserve">Detallar los procesos clave que debe realizar el CITE en contacto con el cliente antes de concretar la venta (captación de clientes, por </w:t>
            </w:r>
            <w:r w:rsidRPr="00BC5A2F">
              <w:rPr>
                <w:sz w:val="20"/>
                <w:szCs w:val="20"/>
              </w:rPr>
              <w:lastRenderedPageBreak/>
              <w:t xml:space="preserve">ejemplo) y después de brindado el servicio (seguimiento, por ejemplo). Indicar los procesos, tiempos, recursos y flujos organizacionales relacionados. </w:t>
            </w:r>
          </w:p>
          <w:p w14:paraId="54445851" w14:textId="77777777" w:rsidR="007A190F" w:rsidRPr="00BC5A2F" w:rsidRDefault="007A190F" w:rsidP="007A190F">
            <w:pPr>
              <w:ind w:right="27"/>
              <w:rPr>
                <w:sz w:val="20"/>
                <w:szCs w:val="20"/>
              </w:rPr>
            </w:pPr>
            <w:r w:rsidRPr="00BC5A2F">
              <w:rPr>
                <w:sz w:val="20"/>
                <w:szCs w:val="20"/>
              </w:rPr>
              <w:t>Especificar los objetivos que se tienen con respecto a los procesos de atención al cliente, las estrategias para conseguirlos, y las actividades necesarias por realizar.</w:t>
            </w:r>
          </w:p>
        </w:tc>
      </w:tr>
      <w:tr w:rsidR="007A190F" w:rsidRPr="00BC5A2F" w14:paraId="66173CFC" w14:textId="77777777" w:rsidTr="007A190F">
        <w:tc>
          <w:tcPr>
            <w:tcW w:w="2181" w:type="dxa"/>
            <w:shd w:val="clear" w:color="auto" w:fill="auto"/>
          </w:tcPr>
          <w:p w14:paraId="6F88014E" w14:textId="77777777" w:rsidR="007A190F" w:rsidRPr="00BC5A2F" w:rsidRDefault="007A190F" w:rsidP="007A190F">
            <w:pPr>
              <w:ind w:right="82"/>
              <w:rPr>
                <w:sz w:val="20"/>
                <w:szCs w:val="20"/>
              </w:rPr>
            </w:pPr>
            <w:r w:rsidRPr="00BC5A2F">
              <w:rPr>
                <w:sz w:val="20"/>
                <w:szCs w:val="20"/>
              </w:rPr>
              <w:lastRenderedPageBreak/>
              <w:t>Personas</w:t>
            </w:r>
          </w:p>
        </w:tc>
        <w:tc>
          <w:tcPr>
            <w:tcW w:w="5757" w:type="dxa"/>
            <w:shd w:val="clear" w:color="auto" w:fill="auto"/>
          </w:tcPr>
          <w:p w14:paraId="4FA6F184" w14:textId="77777777" w:rsidR="007A190F" w:rsidRPr="00BC5A2F" w:rsidRDefault="007A190F" w:rsidP="007A190F">
            <w:pPr>
              <w:ind w:right="27"/>
              <w:rPr>
                <w:sz w:val="20"/>
                <w:szCs w:val="20"/>
              </w:rPr>
            </w:pPr>
            <w:r w:rsidRPr="00BC5A2F">
              <w:rPr>
                <w:sz w:val="20"/>
                <w:szCs w:val="20"/>
              </w:rPr>
              <w:t>Detallar los perfiles requeridos para las actividades de ventas y de implementación del servicio, las capacidades, experiencia y habilidades necesarias. Evaluar los perfiles y capacidades que ya posee el CET y las que aún no.</w:t>
            </w:r>
          </w:p>
          <w:p w14:paraId="528C293F" w14:textId="087D5EF9" w:rsidR="007A190F" w:rsidRPr="00BC5A2F" w:rsidRDefault="007A190F" w:rsidP="007A190F">
            <w:pPr>
              <w:ind w:right="27"/>
              <w:rPr>
                <w:sz w:val="20"/>
                <w:szCs w:val="20"/>
              </w:rPr>
            </w:pPr>
            <w:r w:rsidRPr="00BC5A2F">
              <w:rPr>
                <w:sz w:val="20"/>
                <w:szCs w:val="20"/>
              </w:rPr>
              <w:t xml:space="preserve">Especificar los objetivos que se tienen con respecto al personal (por </w:t>
            </w:r>
            <w:r w:rsidR="006A7FD8" w:rsidRPr="00BC5A2F">
              <w:rPr>
                <w:sz w:val="20"/>
                <w:szCs w:val="20"/>
              </w:rPr>
              <w:t>ejemplo,</w:t>
            </w:r>
            <w:r w:rsidRPr="00BC5A2F">
              <w:rPr>
                <w:sz w:val="20"/>
                <w:szCs w:val="20"/>
              </w:rPr>
              <w:t xml:space="preserve"> capacitación, evaluación de desempeño, etc.), las estrategias para conseguirlos, y las actividades necesarias por realizar.</w:t>
            </w:r>
          </w:p>
        </w:tc>
      </w:tr>
      <w:tr w:rsidR="007A190F" w:rsidRPr="00BC5A2F" w14:paraId="26EB03DD" w14:textId="77777777" w:rsidTr="007A190F">
        <w:tc>
          <w:tcPr>
            <w:tcW w:w="2181" w:type="dxa"/>
            <w:shd w:val="clear" w:color="auto" w:fill="auto"/>
          </w:tcPr>
          <w:p w14:paraId="248B8D5A" w14:textId="77777777" w:rsidR="007A190F" w:rsidRPr="00BC5A2F" w:rsidRDefault="007A190F" w:rsidP="007A190F">
            <w:pPr>
              <w:ind w:right="82"/>
              <w:rPr>
                <w:sz w:val="20"/>
                <w:szCs w:val="20"/>
              </w:rPr>
            </w:pPr>
            <w:r w:rsidRPr="00BC5A2F">
              <w:rPr>
                <w:sz w:val="20"/>
                <w:szCs w:val="20"/>
              </w:rPr>
              <w:t>Evidencia física</w:t>
            </w:r>
          </w:p>
        </w:tc>
        <w:tc>
          <w:tcPr>
            <w:tcW w:w="5757" w:type="dxa"/>
            <w:shd w:val="clear" w:color="auto" w:fill="auto"/>
          </w:tcPr>
          <w:p w14:paraId="18BA8E90" w14:textId="77777777" w:rsidR="007A190F" w:rsidRPr="00BC5A2F" w:rsidRDefault="007A190F" w:rsidP="007A190F">
            <w:pPr>
              <w:ind w:right="27"/>
              <w:rPr>
                <w:sz w:val="20"/>
                <w:szCs w:val="20"/>
              </w:rPr>
            </w:pPr>
            <w:r w:rsidRPr="00BC5A2F">
              <w:rPr>
                <w:sz w:val="20"/>
                <w:szCs w:val="20"/>
              </w:rPr>
              <w:t xml:space="preserve">Describir el/los ambiente/s necesario/s que debe tener el CET para brindar los distintos servicios. </w:t>
            </w:r>
          </w:p>
          <w:p w14:paraId="47FBEE1F" w14:textId="4DA373DC" w:rsidR="007A190F" w:rsidRPr="00BC5A2F" w:rsidRDefault="007A190F" w:rsidP="00031141">
            <w:pPr>
              <w:ind w:right="27"/>
              <w:rPr>
                <w:sz w:val="20"/>
                <w:szCs w:val="20"/>
              </w:rPr>
            </w:pPr>
            <w:r w:rsidRPr="00BC5A2F">
              <w:rPr>
                <w:sz w:val="20"/>
                <w:szCs w:val="20"/>
              </w:rPr>
              <w:t>Especificar los objetivos que se tienen con respecto al espacio físico del CET, las estrategias para conseguirlos</w:t>
            </w:r>
            <w:r w:rsidR="00031141">
              <w:rPr>
                <w:sz w:val="20"/>
                <w:szCs w:val="20"/>
              </w:rPr>
              <w:t xml:space="preserve"> </w:t>
            </w:r>
            <w:r w:rsidRPr="00BC5A2F">
              <w:rPr>
                <w:sz w:val="20"/>
                <w:szCs w:val="20"/>
              </w:rPr>
              <w:t>y las actividades necesarias por realizar.</w:t>
            </w:r>
          </w:p>
        </w:tc>
      </w:tr>
      <w:tr w:rsidR="007A190F" w:rsidRPr="00BC5A2F" w14:paraId="17D8ACC0" w14:textId="77777777" w:rsidTr="007A190F">
        <w:tc>
          <w:tcPr>
            <w:tcW w:w="7938" w:type="dxa"/>
            <w:gridSpan w:val="2"/>
          </w:tcPr>
          <w:p w14:paraId="20FFFEA4" w14:textId="77777777" w:rsidR="007A190F" w:rsidRPr="00BC5A2F" w:rsidRDefault="007A190F" w:rsidP="007A190F">
            <w:pPr>
              <w:ind w:right="27"/>
              <w:rPr>
                <w:sz w:val="20"/>
                <w:szCs w:val="20"/>
              </w:rPr>
            </w:pPr>
            <w:r w:rsidRPr="00BC5A2F">
              <w:rPr>
                <w:sz w:val="20"/>
                <w:szCs w:val="20"/>
              </w:rPr>
              <w:t>Planificación operativa</w:t>
            </w:r>
          </w:p>
        </w:tc>
      </w:tr>
      <w:tr w:rsidR="007A190F" w:rsidRPr="00BC5A2F" w14:paraId="593D72A4" w14:textId="77777777" w:rsidTr="007A190F">
        <w:tc>
          <w:tcPr>
            <w:tcW w:w="2181" w:type="dxa"/>
            <w:shd w:val="clear" w:color="auto" w:fill="auto"/>
          </w:tcPr>
          <w:p w14:paraId="6E680D0D" w14:textId="77777777" w:rsidR="007A190F" w:rsidRPr="00BC5A2F" w:rsidRDefault="007A190F" w:rsidP="007A190F">
            <w:pPr>
              <w:ind w:right="82"/>
              <w:rPr>
                <w:sz w:val="20"/>
                <w:szCs w:val="20"/>
              </w:rPr>
            </w:pPr>
            <w:r w:rsidRPr="00BC5A2F">
              <w:rPr>
                <w:sz w:val="20"/>
                <w:szCs w:val="20"/>
              </w:rPr>
              <w:t>Estructura organizacional, roles y responsabilidades</w:t>
            </w:r>
          </w:p>
        </w:tc>
        <w:tc>
          <w:tcPr>
            <w:tcW w:w="5757" w:type="dxa"/>
            <w:shd w:val="clear" w:color="auto" w:fill="auto"/>
          </w:tcPr>
          <w:p w14:paraId="28C99A9E" w14:textId="2C613E9F" w:rsidR="007A190F" w:rsidRPr="00BC5A2F" w:rsidRDefault="007A190F" w:rsidP="007A190F">
            <w:pPr>
              <w:ind w:right="27"/>
              <w:rPr>
                <w:sz w:val="20"/>
                <w:szCs w:val="20"/>
              </w:rPr>
            </w:pPr>
            <w:r w:rsidRPr="00BC5A2F">
              <w:rPr>
                <w:sz w:val="20"/>
                <w:szCs w:val="20"/>
              </w:rPr>
              <w:t xml:space="preserve">Mostrar la estructura organizacional del CET (organigrama) actual y que se desea alcanzar. Definir los roles y responsabilidades para lograr el cumplimiento del </w:t>
            </w:r>
            <w:r w:rsidR="00420C7D" w:rsidRPr="00BC5A2F">
              <w:rPr>
                <w:sz w:val="20"/>
                <w:szCs w:val="20"/>
              </w:rPr>
              <w:t>plan estratégico</w:t>
            </w:r>
            <w:r w:rsidRPr="00BC5A2F">
              <w:rPr>
                <w:sz w:val="20"/>
                <w:szCs w:val="20"/>
              </w:rPr>
              <w:t>. Evaluar si los órganos de gobernanza están correctamen</w:t>
            </w:r>
            <w:r w:rsidR="00031141">
              <w:rPr>
                <w:sz w:val="20"/>
                <w:szCs w:val="20"/>
              </w:rPr>
              <w:t>te constituidos o en su defecto</w:t>
            </w:r>
            <w:r w:rsidRPr="00BC5A2F">
              <w:rPr>
                <w:sz w:val="20"/>
                <w:szCs w:val="20"/>
              </w:rPr>
              <w:t xml:space="preserve"> proponer las acciones para enmendarlo.</w:t>
            </w:r>
          </w:p>
        </w:tc>
      </w:tr>
      <w:tr w:rsidR="007A190F" w:rsidRPr="00BC5A2F" w14:paraId="4223AFF3" w14:textId="77777777" w:rsidTr="007A190F">
        <w:tc>
          <w:tcPr>
            <w:tcW w:w="2181" w:type="dxa"/>
            <w:shd w:val="clear" w:color="auto" w:fill="auto"/>
          </w:tcPr>
          <w:p w14:paraId="2563F637" w14:textId="77777777" w:rsidR="007A190F" w:rsidRPr="00BC5A2F" w:rsidRDefault="007A190F" w:rsidP="007A190F">
            <w:pPr>
              <w:ind w:right="790"/>
              <w:rPr>
                <w:sz w:val="20"/>
                <w:szCs w:val="20"/>
              </w:rPr>
            </w:pPr>
            <w:r w:rsidRPr="00BC5A2F">
              <w:rPr>
                <w:sz w:val="20"/>
                <w:szCs w:val="20"/>
              </w:rPr>
              <w:t>Actividades a desarrollar</w:t>
            </w:r>
          </w:p>
        </w:tc>
        <w:tc>
          <w:tcPr>
            <w:tcW w:w="5757" w:type="dxa"/>
            <w:shd w:val="clear" w:color="auto" w:fill="auto"/>
          </w:tcPr>
          <w:p w14:paraId="06E96065" w14:textId="574B5397" w:rsidR="007A190F" w:rsidRPr="00BC5A2F" w:rsidRDefault="007A190F" w:rsidP="00420C7D">
            <w:pPr>
              <w:ind w:right="27"/>
              <w:rPr>
                <w:sz w:val="20"/>
                <w:szCs w:val="20"/>
              </w:rPr>
            </w:pPr>
            <w:r w:rsidRPr="00BC5A2F">
              <w:rPr>
                <w:sz w:val="20"/>
                <w:szCs w:val="20"/>
              </w:rPr>
              <w:t>Listar los principales proyectos y activida</w:t>
            </w:r>
            <w:r w:rsidR="00420C7D">
              <w:rPr>
                <w:sz w:val="20"/>
                <w:szCs w:val="20"/>
              </w:rPr>
              <w:t>des que deben ser desarrolladas</w:t>
            </w:r>
            <w:r w:rsidRPr="00BC5A2F">
              <w:rPr>
                <w:sz w:val="20"/>
                <w:szCs w:val="20"/>
              </w:rPr>
              <w:t xml:space="preserve"> que responden a la puesta en marcha del </w:t>
            </w:r>
            <w:r w:rsidR="00420C7D" w:rsidRPr="00BC5A2F">
              <w:rPr>
                <w:sz w:val="20"/>
                <w:szCs w:val="20"/>
              </w:rPr>
              <w:t>plan estratégico.</w:t>
            </w:r>
            <w:r w:rsidRPr="00BC5A2F">
              <w:rPr>
                <w:sz w:val="20"/>
                <w:szCs w:val="20"/>
              </w:rPr>
              <w:t xml:space="preserve"> Relacionar las actividades a cada meta y objetivo estratégico del </w:t>
            </w:r>
            <w:r w:rsidR="00420C7D">
              <w:rPr>
                <w:sz w:val="20"/>
                <w:szCs w:val="20"/>
              </w:rPr>
              <w:t>p</w:t>
            </w:r>
            <w:r w:rsidRPr="00BC5A2F">
              <w:rPr>
                <w:sz w:val="20"/>
                <w:szCs w:val="20"/>
              </w:rPr>
              <w:t>lan.</w:t>
            </w:r>
          </w:p>
        </w:tc>
      </w:tr>
      <w:tr w:rsidR="007A190F" w:rsidRPr="00BC5A2F" w14:paraId="1EE461C3" w14:textId="77777777" w:rsidTr="007A190F">
        <w:tc>
          <w:tcPr>
            <w:tcW w:w="2181" w:type="dxa"/>
            <w:shd w:val="clear" w:color="auto" w:fill="auto"/>
          </w:tcPr>
          <w:p w14:paraId="6E21CC06" w14:textId="77777777" w:rsidR="007A190F" w:rsidRPr="00BC5A2F" w:rsidRDefault="007A190F" w:rsidP="007A190F">
            <w:pPr>
              <w:ind w:right="649"/>
              <w:rPr>
                <w:sz w:val="20"/>
                <w:szCs w:val="20"/>
              </w:rPr>
            </w:pPr>
            <w:r w:rsidRPr="00BC5A2F">
              <w:rPr>
                <w:sz w:val="20"/>
                <w:szCs w:val="20"/>
              </w:rPr>
              <w:t>Planificación de actividades</w:t>
            </w:r>
          </w:p>
        </w:tc>
        <w:tc>
          <w:tcPr>
            <w:tcW w:w="5757" w:type="dxa"/>
            <w:shd w:val="clear" w:color="auto" w:fill="auto"/>
          </w:tcPr>
          <w:p w14:paraId="219CFEB6" w14:textId="275FCF81" w:rsidR="007A190F" w:rsidRPr="00BC5A2F" w:rsidRDefault="007A190F" w:rsidP="007A190F">
            <w:pPr>
              <w:ind w:right="27"/>
              <w:rPr>
                <w:sz w:val="20"/>
                <w:szCs w:val="20"/>
              </w:rPr>
            </w:pPr>
            <w:r w:rsidRPr="00BC5A2F">
              <w:rPr>
                <w:sz w:val="20"/>
                <w:szCs w:val="20"/>
              </w:rPr>
              <w:t xml:space="preserve">Desarrollar una matriz que indique las actividades por realizar para la implementación del </w:t>
            </w:r>
            <w:r w:rsidR="00420C7D" w:rsidRPr="00BC5A2F">
              <w:rPr>
                <w:sz w:val="20"/>
                <w:szCs w:val="20"/>
              </w:rPr>
              <w:t xml:space="preserve">plan estratégico </w:t>
            </w:r>
            <w:r w:rsidRPr="00BC5A2F">
              <w:rPr>
                <w:sz w:val="20"/>
                <w:szCs w:val="20"/>
              </w:rPr>
              <w:t>para su horizonte de tres (3) años, los objetivos y metas a los que responden, el responsable de su implementación, el responsable de su supervisión y el periodo en el que se implementará.</w:t>
            </w:r>
          </w:p>
        </w:tc>
      </w:tr>
      <w:tr w:rsidR="007A190F" w:rsidRPr="00BC5A2F" w14:paraId="2C881608" w14:textId="77777777" w:rsidTr="007A190F">
        <w:tc>
          <w:tcPr>
            <w:tcW w:w="2181" w:type="dxa"/>
            <w:shd w:val="clear" w:color="auto" w:fill="auto"/>
          </w:tcPr>
          <w:p w14:paraId="3A8740EB" w14:textId="77777777" w:rsidR="007A190F" w:rsidRPr="00BC5A2F" w:rsidRDefault="007A190F" w:rsidP="007A190F">
            <w:pPr>
              <w:ind w:right="932"/>
              <w:rPr>
                <w:sz w:val="20"/>
                <w:szCs w:val="20"/>
              </w:rPr>
            </w:pPr>
            <w:r w:rsidRPr="00BC5A2F">
              <w:rPr>
                <w:sz w:val="20"/>
                <w:szCs w:val="20"/>
              </w:rPr>
              <w:t>Monitoreo y evaluación</w:t>
            </w:r>
          </w:p>
        </w:tc>
        <w:tc>
          <w:tcPr>
            <w:tcW w:w="5757" w:type="dxa"/>
            <w:shd w:val="clear" w:color="auto" w:fill="auto"/>
          </w:tcPr>
          <w:p w14:paraId="71D2515B" w14:textId="2BE06BAC" w:rsidR="007A190F" w:rsidRPr="00BC5A2F" w:rsidRDefault="007A190F" w:rsidP="007A190F">
            <w:pPr>
              <w:ind w:right="27"/>
              <w:rPr>
                <w:sz w:val="20"/>
                <w:szCs w:val="20"/>
              </w:rPr>
            </w:pPr>
            <w:r w:rsidRPr="00BC5A2F">
              <w:rPr>
                <w:sz w:val="20"/>
                <w:szCs w:val="20"/>
              </w:rPr>
              <w:t xml:space="preserve">Diseño de mecanismos de monitoreo y evaluación para la oportuna implementación del </w:t>
            </w:r>
            <w:r w:rsidR="00420C7D" w:rsidRPr="00BC5A2F">
              <w:rPr>
                <w:sz w:val="20"/>
                <w:szCs w:val="20"/>
              </w:rPr>
              <w:t>plan estratégico</w:t>
            </w:r>
            <w:r w:rsidRPr="00BC5A2F">
              <w:rPr>
                <w:sz w:val="20"/>
                <w:szCs w:val="20"/>
              </w:rPr>
              <w:t>. Incluir el diseño de indicadores de actividades, p</w:t>
            </w:r>
            <w:r w:rsidR="00420C7D">
              <w:rPr>
                <w:sz w:val="20"/>
                <w:szCs w:val="20"/>
              </w:rPr>
              <w:t>rocesos, productos y resultados</w:t>
            </w:r>
            <w:r w:rsidRPr="00BC5A2F">
              <w:rPr>
                <w:sz w:val="20"/>
                <w:szCs w:val="20"/>
              </w:rPr>
              <w:t xml:space="preserve"> para poder evaluar el desempeño del CET. Por cada indicador se deberá elaborar una ficha técnica que asegure su estandarización para la medición. Se deberá indicar la relación de causalidad entre los contenidos a monitorear y evaluar, y los problemas identificados en el diagnóstico. Debe comprender el control de las variables de gestión, monitoreo de las actividades y evaluación de resultados. Asimismo, se deberá realizar la evaluación de riesgos y diseño de medidas de mitigación.</w:t>
            </w:r>
          </w:p>
        </w:tc>
      </w:tr>
      <w:tr w:rsidR="007A190F" w:rsidRPr="00BC5A2F" w14:paraId="5CD5A20F" w14:textId="77777777" w:rsidTr="007A190F">
        <w:tc>
          <w:tcPr>
            <w:tcW w:w="7938" w:type="dxa"/>
            <w:gridSpan w:val="2"/>
          </w:tcPr>
          <w:p w14:paraId="7BC2020D" w14:textId="77777777" w:rsidR="007A190F" w:rsidRPr="00BC5A2F" w:rsidRDefault="007A190F" w:rsidP="007A190F">
            <w:pPr>
              <w:ind w:right="27"/>
              <w:rPr>
                <w:sz w:val="20"/>
                <w:szCs w:val="20"/>
              </w:rPr>
            </w:pPr>
            <w:r w:rsidRPr="00BC5A2F">
              <w:rPr>
                <w:sz w:val="20"/>
                <w:szCs w:val="20"/>
              </w:rPr>
              <w:t>Planificación financiera</w:t>
            </w:r>
          </w:p>
        </w:tc>
      </w:tr>
      <w:tr w:rsidR="007A190F" w:rsidRPr="00BC5A2F" w14:paraId="371D2A9C" w14:textId="77777777" w:rsidTr="007A190F">
        <w:tc>
          <w:tcPr>
            <w:tcW w:w="2181" w:type="dxa"/>
            <w:shd w:val="clear" w:color="auto" w:fill="auto"/>
          </w:tcPr>
          <w:p w14:paraId="0AB704AD" w14:textId="77777777" w:rsidR="007A190F" w:rsidRPr="00BC5A2F" w:rsidRDefault="007A190F" w:rsidP="007A190F">
            <w:pPr>
              <w:ind w:right="82"/>
              <w:rPr>
                <w:sz w:val="20"/>
                <w:szCs w:val="20"/>
              </w:rPr>
            </w:pPr>
            <w:r w:rsidRPr="00BC5A2F">
              <w:rPr>
                <w:sz w:val="20"/>
                <w:szCs w:val="20"/>
              </w:rPr>
              <w:t>Presupuesto</w:t>
            </w:r>
          </w:p>
        </w:tc>
        <w:tc>
          <w:tcPr>
            <w:tcW w:w="5757" w:type="dxa"/>
            <w:shd w:val="clear" w:color="auto" w:fill="auto"/>
          </w:tcPr>
          <w:p w14:paraId="2A3B118D" w14:textId="799D6281" w:rsidR="007A190F" w:rsidRPr="00BC5A2F" w:rsidRDefault="007A190F" w:rsidP="007A190F">
            <w:pPr>
              <w:ind w:right="27"/>
              <w:rPr>
                <w:sz w:val="20"/>
                <w:szCs w:val="20"/>
              </w:rPr>
            </w:pPr>
            <w:r w:rsidRPr="00BC5A2F">
              <w:rPr>
                <w:sz w:val="20"/>
                <w:szCs w:val="20"/>
              </w:rPr>
              <w:t xml:space="preserve">Calcular el presupuesto requerido para la implementación de las actividades del </w:t>
            </w:r>
            <w:r w:rsidR="00420C7D" w:rsidRPr="00BC5A2F">
              <w:rPr>
                <w:sz w:val="20"/>
                <w:szCs w:val="20"/>
              </w:rPr>
              <w:t>plan estratégico</w:t>
            </w:r>
            <w:r w:rsidRPr="00BC5A2F">
              <w:rPr>
                <w:sz w:val="20"/>
                <w:szCs w:val="20"/>
              </w:rPr>
              <w:t>. Asimismo, desarrollar un plan de equipamiento en caso fuera necesario.</w:t>
            </w:r>
          </w:p>
        </w:tc>
      </w:tr>
      <w:tr w:rsidR="007A190F" w:rsidRPr="00BC5A2F" w14:paraId="665E2AE1" w14:textId="77777777" w:rsidTr="007A190F">
        <w:tc>
          <w:tcPr>
            <w:tcW w:w="2181" w:type="dxa"/>
            <w:shd w:val="clear" w:color="auto" w:fill="auto"/>
          </w:tcPr>
          <w:p w14:paraId="74F87B16" w14:textId="77777777" w:rsidR="007A190F" w:rsidRPr="00BC5A2F" w:rsidRDefault="007A190F" w:rsidP="007A190F">
            <w:pPr>
              <w:ind w:right="82"/>
              <w:rPr>
                <w:sz w:val="20"/>
                <w:szCs w:val="20"/>
              </w:rPr>
            </w:pPr>
            <w:r w:rsidRPr="00BC5A2F">
              <w:rPr>
                <w:sz w:val="20"/>
                <w:szCs w:val="20"/>
              </w:rPr>
              <w:t>Flujo de caja</w:t>
            </w:r>
          </w:p>
        </w:tc>
        <w:tc>
          <w:tcPr>
            <w:tcW w:w="5757" w:type="dxa"/>
            <w:shd w:val="clear" w:color="auto" w:fill="auto"/>
          </w:tcPr>
          <w:p w14:paraId="7B96E1B7" w14:textId="66A77947" w:rsidR="007A190F" w:rsidRPr="00BC5A2F" w:rsidRDefault="007A190F" w:rsidP="007A190F">
            <w:pPr>
              <w:ind w:right="27"/>
              <w:rPr>
                <w:sz w:val="20"/>
                <w:szCs w:val="20"/>
              </w:rPr>
            </w:pPr>
            <w:r w:rsidRPr="00BC5A2F">
              <w:rPr>
                <w:sz w:val="20"/>
                <w:szCs w:val="20"/>
              </w:rPr>
              <w:t xml:space="preserve">Proyectar el flujo de caja del CET a tres (3) años, incluyendo los gastos e inversiones necesarias para el cumplimiento del </w:t>
            </w:r>
            <w:r w:rsidR="00420C7D" w:rsidRPr="00BC5A2F">
              <w:rPr>
                <w:sz w:val="20"/>
                <w:szCs w:val="20"/>
              </w:rPr>
              <w:t>plan estratégico</w:t>
            </w:r>
            <w:r w:rsidRPr="00BC5A2F">
              <w:rPr>
                <w:sz w:val="20"/>
                <w:szCs w:val="20"/>
              </w:rPr>
              <w:t>. Evaluar si los ingresos por venta de servicios del CET cubren los gastos o si existe una brecha financiera. Evaluar si los cambios propuestos resultan rentables para el CET.</w:t>
            </w:r>
          </w:p>
        </w:tc>
      </w:tr>
      <w:tr w:rsidR="007A190F" w:rsidRPr="00BC5A2F" w14:paraId="18DD3128" w14:textId="77777777" w:rsidTr="007A190F">
        <w:tc>
          <w:tcPr>
            <w:tcW w:w="2181" w:type="dxa"/>
            <w:shd w:val="clear" w:color="auto" w:fill="auto"/>
          </w:tcPr>
          <w:p w14:paraId="459FEE40" w14:textId="77777777" w:rsidR="007A190F" w:rsidRPr="00BC5A2F" w:rsidRDefault="007A190F" w:rsidP="007A190F">
            <w:pPr>
              <w:ind w:right="649"/>
              <w:rPr>
                <w:sz w:val="20"/>
                <w:szCs w:val="20"/>
              </w:rPr>
            </w:pPr>
            <w:r w:rsidRPr="00BC5A2F">
              <w:rPr>
                <w:sz w:val="20"/>
                <w:szCs w:val="20"/>
              </w:rPr>
              <w:lastRenderedPageBreak/>
              <w:t>Estrategia de financiamiento</w:t>
            </w:r>
          </w:p>
        </w:tc>
        <w:tc>
          <w:tcPr>
            <w:tcW w:w="5757" w:type="dxa"/>
            <w:shd w:val="clear" w:color="auto" w:fill="auto"/>
          </w:tcPr>
          <w:p w14:paraId="2383F866" w14:textId="65DBDEE4" w:rsidR="007A190F" w:rsidRPr="00BC5A2F" w:rsidRDefault="007A190F" w:rsidP="00420C7D">
            <w:pPr>
              <w:ind w:right="27"/>
              <w:rPr>
                <w:sz w:val="20"/>
                <w:szCs w:val="20"/>
              </w:rPr>
            </w:pPr>
            <w:r w:rsidRPr="00BC5A2F">
              <w:rPr>
                <w:sz w:val="20"/>
                <w:szCs w:val="20"/>
              </w:rPr>
              <w:t xml:space="preserve">Diseñar una estrategia de financiamiento en la cual se detallen las fuentes de financiamiento que se utilizarán para </w:t>
            </w:r>
            <w:r w:rsidR="00420C7D">
              <w:rPr>
                <w:sz w:val="20"/>
                <w:szCs w:val="20"/>
              </w:rPr>
              <w:t>reunir</w:t>
            </w:r>
            <w:r w:rsidRPr="00BC5A2F">
              <w:rPr>
                <w:sz w:val="20"/>
                <w:szCs w:val="20"/>
              </w:rPr>
              <w:t xml:space="preserve"> los recursos necesarios para la implementación del </w:t>
            </w:r>
            <w:r w:rsidR="00420C7D" w:rsidRPr="00BC5A2F">
              <w:rPr>
                <w:sz w:val="20"/>
                <w:szCs w:val="20"/>
              </w:rPr>
              <w:t>plan estratégico</w:t>
            </w:r>
            <w:r w:rsidRPr="00BC5A2F">
              <w:rPr>
                <w:sz w:val="20"/>
                <w:szCs w:val="20"/>
              </w:rPr>
              <w:t>. Indicar si, a la fecha, las fuentes son aseguradas o no. Para las que no, indicar la estrategia de acercamiento y las actividades a desarrollar para conseguir los fondos necesarios.</w:t>
            </w:r>
          </w:p>
        </w:tc>
      </w:tr>
      <w:tr w:rsidR="007A190F" w:rsidRPr="00BC5A2F" w14:paraId="42808FCA" w14:textId="77777777" w:rsidTr="007A190F">
        <w:tc>
          <w:tcPr>
            <w:tcW w:w="2181" w:type="dxa"/>
            <w:shd w:val="clear" w:color="auto" w:fill="auto"/>
          </w:tcPr>
          <w:p w14:paraId="78B385AC" w14:textId="77777777" w:rsidR="007A190F" w:rsidRPr="00BC5A2F" w:rsidRDefault="007A190F" w:rsidP="007A190F">
            <w:pPr>
              <w:ind w:right="82"/>
              <w:rPr>
                <w:sz w:val="20"/>
                <w:szCs w:val="20"/>
              </w:rPr>
            </w:pPr>
            <w:r w:rsidRPr="00BC5A2F">
              <w:rPr>
                <w:sz w:val="20"/>
                <w:szCs w:val="20"/>
              </w:rPr>
              <w:t>Planificación financiera</w:t>
            </w:r>
          </w:p>
        </w:tc>
        <w:tc>
          <w:tcPr>
            <w:tcW w:w="5757" w:type="dxa"/>
            <w:shd w:val="clear" w:color="auto" w:fill="auto"/>
          </w:tcPr>
          <w:p w14:paraId="1A1C15E4" w14:textId="62FC8056" w:rsidR="007A190F" w:rsidRPr="00BC5A2F" w:rsidRDefault="007A190F" w:rsidP="007A190F">
            <w:pPr>
              <w:ind w:right="27"/>
              <w:rPr>
                <w:sz w:val="20"/>
                <w:szCs w:val="20"/>
              </w:rPr>
            </w:pPr>
            <w:r w:rsidRPr="00BC5A2F">
              <w:rPr>
                <w:sz w:val="20"/>
                <w:szCs w:val="20"/>
              </w:rPr>
              <w:t xml:space="preserve">Desarrollar una matriz que indique las actividades por realizar para la implementación del </w:t>
            </w:r>
            <w:r w:rsidR="00420C7D" w:rsidRPr="00BC5A2F">
              <w:rPr>
                <w:sz w:val="20"/>
                <w:szCs w:val="20"/>
              </w:rPr>
              <w:t>plan estratégico</w:t>
            </w:r>
            <w:r w:rsidRPr="00BC5A2F">
              <w:rPr>
                <w:sz w:val="20"/>
                <w:szCs w:val="20"/>
              </w:rPr>
              <w:t>, los objetivos y metas a los que responden, el periodo en el que se implementará</w:t>
            </w:r>
            <w:r w:rsidR="00420C7D">
              <w:rPr>
                <w:sz w:val="20"/>
                <w:szCs w:val="20"/>
              </w:rPr>
              <w:t>n</w:t>
            </w:r>
            <w:r w:rsidRPr="00BC5A2F">
              <w:rPr>
                <w:sz w:val="20"/>
                <w:szCs w:val="20"/>
              </w:rPr>
              <w:t xml:space="preserve"> y el presupuesto que se</w:t>
            </w:r>
            <w:r w:rsidR="00420C7D">
              <w:rPr>
                <w:sz w:val="20"/>
                <w:szCs w:val="20"/>
              </w:rPr>
              <w:t xml:space="preserve"> les</w:t>
            </w:r>
            <w:r w:rsidRPr="00BC5A2F">
              <w:rPr>
                <w:sz w:val="20"/>
                <w:szCs w:val="20"/>
              </w:rPr>
              <w:t xml:space="preserve"> asignará.</w:t>
            </w:r>
          </w:p>
        </w:tc>
      </w:tr>
    </w:tbl>
    <w:p w14:paraId="5919088E" w14:textId="77777777" w:rsidR="007A190F" w:rsidRPr="00BC5A2F" w:rsidRDefault="007A190F" w:rsidP="007A190F">
      <w:pPr>
        <w:ind w:right="-427"/>
        <w:jc w:val="center"/>
        <w:rPr>
          <w:b/>
          <w:sz w:val="20"/>
          <w:szCs w:val="20"/>
        </w:rPr>
      </w:pPr>
    </w:p>
    <w:p w14:paraId="0C5C93AA" w14:textId="6691280C" w:rsidR="007A190F" w:rsidRPr="00BC5A2F" w:rsidRDefault="007A190F" w:rsidP="00240C89">
      <w:pPr>
        <w:pStyle w:val="Prrafodelista"/>
        <w:widowControl w:val="0"/>
        <w:numPr>
          <w:ilvl w:val="1"/>
          <w:numId w:val="66"/>
        </w:numPr>
        <w:suppressAutoHyphens w:val="0"/>
        <w:autoSpaceDN/>
        <w:spacing w:after="80"/>
        <w:ind w:right="-1"/>
        <w:contextualSpacing/>
        <w:jc w:val="both"/>
        <w:rPr>
          <w:b/>
          <w:sz w:val="20"/>
          <w:szCs w:val="20"/>
        </w:rPr>
      </w:pPr>
      <w:r w:rsidRPr="00BC5A2F">
        <w:rPr>
          <w:sz w:val="20"/>
          <w:szCs w:val="20"/>
        </w:rPr>
        <w:t>Manual de transferencia metodológica para el diseño de P</w:t>
      </w:r>
      <w:r w:rsidR="00420C7D">
        <w:rPr>
          <w:sz w:val="20"/>
          <w:szCs w:val="20"/>
        </w:rPr>
        <w:t>lanes Estratégicos para los CET,</w:t>
      </w:r>
      <w:r w:rsidRPr="00BC5A2F">
        <w:rPr>
          <w:sz w:val="20"/>
          <w:szCs w:val="20"/>
        </w:rPr>
        <w:t xml:space="preserve"> el cual incluya el procedimiento para la elaboración, los criterios para el diseño, manejo de los principales indicadores, así como las herramientas de levantamiento de información y análisis. Adicionalmente, se deberá entregar un informe de las capacitaciones realizadas en el marco de la consultoría, el mismo que debe incluir el contenido, metodología, resultados y listas de asistencia. </w:t>
      </w:r>
    </w:p>
    <w:p w14:paraId="11D49C46" w14:textId="77777777" w:rsidR="00240C89" w:rsidRDefault="00240C89" w:rsidP="004047FB">
      <w:pPr>
        <w:suppressAutoHyphens w:val="0"/>
        <w:jc w:val="left"/>
        <w:rPr>
          <w:rFonts w:eastAsia="Calibri" w:cs="Times New Roman"/>
          <w:kern w:val="0"/>
          <w:sz w:val="20"/>
          <w:szCs w:val="20"/>
          <w:lang w:val="es-PE" w:eastAsia="en-US" w:bidi="ar-SA"/>
        </w:rPr>
      </w:pPr>
    </w:p>
    <w:p w14:paraId="492DA6C1" w14:textId="051BAD50" w:rsidR="004047FB" w:rsidRPr="00240C89" w:rsidRDefault="00240C89" w:rsidP="00240C89">
      <w:pPr>
        <w:suppressAutoHyphens w:val="0"/>
        <w:rPr>
          <w:rFonts w:eastAsia="Calibri" w:cs="Times New Roman"/>
          <w:kern w:val="0"/>
          <w:sz w:val="20"/>
          <w:szCs w:val="20"/>
          <w:lang w:val="es-PE" w:eastAsia="en-US" w:bidi="ar-SA"/>
        </w:rPr>
      </w:pPr>
      <w:r w:rsidRPr="00240C89">
        <w:rPr>
          <w:rFonts w:eastAsia="Calibri" w:cs="Times New Roman"/>
          <w:kern w:val="0"/>
          <w:sz w:val="20"/>
          <w:szCs w:val="20"/>
          <w:lang w:val="es-PE" w:eastAsia="en-US" w:bidi="ar-SA"/>
        </w:rPr>
        <w:t>Adicionalmente, se deberá presentar un Resumen Ejecutivo del Producto 4, en el que se presenten los aspectos más relevantes desarrollados en cada ítem de dicho entregable. Este documento no deberá exceder de 10 hojas.</w:t>
      </w:r>
    </w:p>
    <w:p w14:paraId="705DC12B" w14:textId="77777777" w:rsidR="00240C89" w:rsidRDefault="00240C89" w:rsidP="004047FB">
      <w:pPr>
        <w:suppressAutoHyphens w:val="0"/>
        <w:jc w:val="left"/>
        <w:rPr>
          <w:rFonts w:eastAsia="Microsoft YaHei" w:cs="Calibri"/>
          <w:b/>
          <w:bCs/>
          <w:iCs/>
          <w:sz w:val="28"/>
          <w:lang w:val="es-CO" w:eastAsia="zh-CN"/>
        </w:rPr>
      </w:pPr>
    </w:p>
    <w:p w14:paraId="2F85835D" w14:textId="77777777" w:rsidR="004047FB" w:rsidRDefault="004047FB" w:rsidP="004047FB">
      <w:pPr>
        <w:suppressAutoHyphens w:val="0"/>
        <w:jc w:val="left"/>
        <w:rPr>
          <w:rFonts w:eastAsia="Microsoft YaHei" w:cs="Calibri"/>
          <w:b/>
          <w:bCs/>
          <w:iCs/>
          <w:sz w:val="28"/>
          <w:lang w:val="es-CO" w:eastAsia="zh-CN"/>
        </w:rPr>
      </w:pPr>
    </w:p>
    <w:p w14:paraId="0C85A8B2" w14:textId="77777777" w:rsidR="004047FB" w:rsidRDefault="004047FB">
      <w:pPr>
        <w:suppressAutoHyphens w:val="0"/>
        <w:jc w:val="left"/>
        <w:rPr>
          <w:rFonts w:eastAsia="Microsoft YaHei" w:cs="Calibri"/>
          <w:b/>
          <w:bCs/>
          <w:iCs/>
          <w:sz w:val="28"/>
          <w:lang w:val="es-CO" w:eastAsia="zh-CN"/>
        </w:rPr>
      </w:pPr>
      <w:r>
        <w:rPr>
          <w:rFonts w:eastAsia="Microsoft YaHei" w:cs="Calibri"/>
          <w:b/>
          <w:bCs/>
          <w:iCs/>
          <w:sz w:val="28"/>
          <w:lang w:val="es-CO" w:eastAsia="zh-CN"/>
        </w:rPr>
        <w:br w:type="page"/>
      </w:r>
    </w:p>
    <w:p w14:paraId="0EE45D44" w14:textId="47747BD1" w:rsidR="00FF700E" w:rsidRPr="00752D18" w:rsidRDefault="00FF700E" w:rsidP="00522326">
      <w:pPr>
        <w:pStyle w:val="Ttulo1"/>
        <w:rPr>
          <w:color w:val="auto"/>
          <w:szCs w:val="24"/>
        </w:rPr>
      </w:pPr>
      <w:bookmarkStart w:id="218" w:name="_Toc10714298"/>
      <w:bookmarkStart w:id="219" w:name="_Toc98253123"/>
      <w:bookmarkStart w:id="220" w:name="_Toc100679739"/>
      <w:bookmarkStart w:id="221" w:name="_Toc100680534"/>
      <w:r w:rsidRPr="00752D18">
        <w:rPr>
          <w:color w:val="auto"/>
          <w:szCs w:val="24"/>
        </w:rPr>
        <w:lastRenderedPageBreak/>
        <w:t xml:space="preserve">ANEXO </w:t>
      </w:r>
      <w:r w:rsidR="00E85AE7">
        <w:rPr>
          <w:color w:val="auto"/>
          <w:szCs w:val="24"/>
        </w:rPr>
        <w:t>VIII</w:t>
      </w:r>
      <w:r w:rsidRPr="00752D18">
        <w:rPr>
          <w:color w:val="auto"/>
          <w:szCs w:val="24"/>
        </w:rPr>
        <w:t xml:space="preserve">. </w:t>
      </w:r>
      <w:r w:rsidR="00496D8B" w:rsidRPr="00752D18">
        <w:rPr>
          <w:color w:val="auto"/>
          <w:szCs w:val="24"/>
        </w:rPr>
        <w:t xml:space="preserve">Listado de CITE privados con </w:t>
      </w:r>
      <w:r w:rsidR="00655003">
        <w:rPr>
          <w:color w:val="auto"/>
          <w:szCs w:val="24"/>
        </w:rPr>
        <w:t>c</w:t>
      </w:r>
      <w:r w:rsidR="00496D8B" w:rsidRPr="00752D18">
        <w:rPr>
          <w:color w:val="auto"/>
          <w:szCs w:val="24"/>
        </w:rPr>
        <w:t xml:space="preserve">onvenios de desempeño y </w:t>
      </w:r>
      <w:r w:rsidR="00655003">
        <w:rPr>
          <w:color w:val="auto"/>
          <w:szCs w:val="24"/>
        </w:rPr>
        <w:t>c</w:t>
      </w:r>
      <w:r w:rsidR="00496D8B" w:rsidRPr="00752D18">
        <w:rPr>
          <w:color w:val="auto"/>
          <w:szCs w:val="24"/>
        </w:rPr>
        <w:t xml:space="preserve">entros de extensionismo cofinanciados por </w:t>
      </w:r>
      <w:r w:rsidR="00255FB7">
        <w:rPr>
          <w:color w:val="auto"/>
          <w:szCs w:val="24"/>
        </w:rPr>
        <w:t>ProInnóvate</w:t>
      </w:r>
      <w:bookmarkEnd w:id="218"/>
      <w:bookmarkEnd w:id="219"/>
      <w:bookmarkEnd w:id="220"/>
      <w:bookmarkEnd w:id="221"/>
    </w:p>
    <w:p w14:paraId="69DAB066" w14:textId="77777777" w:rsidR="00FF700E" w:rsidRDefault="00FF700E" w:rsidP="00FF446B">
      <w:pPr>
        <w:pStyle w:val="Descripcin"/>
        <w:rPr>
          <w:rFonts w:eastAsia="Microsoft YaHei"/>
          <w:lang w:val="es-CO" w:eastAsia="zh-CN"/>
        </w:rPr>
      </w:pPr>
    </w:p>
    <w:p w14:paraId="05AE29D3" w14:textId="0362350E" w:rsidR="00F61CA8" w:rsidRPr="00752D18" w:rsidRDefault="00F61CA8" w:rsidP="00D94EB3">
      <w:pPr>
        <w:pStyle w:val="Descripcin"/>
        <w:numPr>
          <w:ilvl w:val="0"/>
          <w:numId w:val="72"/>
        </w:numPr>
        <w:ind w:left="284" w:hanging="77"/>
        <w:rPr>
          <w:rFonts w:ascii="Calibri" w:eastAsia="Microsoft YaHei" w:hAnsi="Calibri" w:cs="Calibri"/>
          <w:sz w:val="22"/>
          <w:szCs w:val="22"/>
          <w:lang w:val="es-CO" w:eastAsia="zh-CN"/>
        </w:rPr>
      </w:pPr>
      <w:r w:rsidRPr="00752D18">
        <w:rPr>
          <w:rFonts w:ascii="Calibri" w:eastAsia="Microsoft YaHei" w:hAnsi="Calibri" w:cs="Calibri"/>
          <w:sz w:val="22"/>
          <w:szCs w:val="22"/>
          <w:lang w:val="es-CO" w:eastAsia="zh-CN"/>
        </w:rPr>
        <w:t xml:space="preserve">CITE </w:t>
      </w:r>
      <w:r w:rsidR="00496D8B" w:rsidRPr="00752D18">
        <w:rPr>
          <w:rFonts w:ascii="Calibri" w:eastAsia="Microsoft YaHei" w:hAnsi="Calibri" w:cs="Calibri"/>
          <w:sz w:val="22"/>
          <w:szCs w:val="22"/>
          <w:lang w:val="es-CO" w:eastAsia="zh-CN"/>
        </w:rPr>
        <w:t xml:space="preserve">privados con </w:t>
      </w:r>
      <w:r w:rsidR="00655003">
        <w:rPr>
          <w:rFonts w:ascii="Calibri" w:eastAsia="Microsoft YaHei" w:hAnsi="Calibri" w:cs="Calibri"/>
          <w:sz w:val="22"/>
          <w:szCs w:val="22"/>
          <w:lang w:val="es-CO" w:eastAsia="zh-CN"/>
        </w:rPr>
        <w:t>c</w:t>
      </w:r>
      <w:r w:rsidR="00496D8B" w:rsidRPr="00752D18">
        <w:rPr>
          <w:rFonts w:ascii="Calibri" w:eastAsia="Microsoft YaHei" w:hAnsi="Calibri" w:cs="Calibri"/>
          <w:sz w:val="22"/>
          <w:szCs w:val="22"/>
          <w:lang w:val="es-CO" w:eastAsia="zh-CN"/>
        </w:rPr>
        <w:t xml:space="preserve">onvenio de </w:t>
      </w:r>
      <w:r w:rsidRPr="00752D18">
        <w:rPr>
          <w:rFonts w:ascii="Calibri" w:eastAsia="Microsoft YaHei" w:hAnsi="Calibri" w:cs="Calibri"/>
          <w:sz w:val="22"/>
          <w:szCs w:val="22"/>
          <w:lang w:val="es-CO" w:eastAsia="zh-CN"/>
        </w:rPr>
        <w:t>desempeño</w:t>
      </w:r>
    </w:p>
    <w:p w14:paraId="0587454B" w14:textId="77777777" w:rsidR="00B96584" w:rsidRDefault="00B96584" w:rsidP="00FF446B">
      <w:pPr>
        <w:pStyle w:val="Descripcin"/>
        <w:rPr>
          <w:rFonts w:eastAsia="Microsoft YaHei"/>
          <w:lang w:val="es-CO" w:eastAsia="zh-CN"/>
        </w:rPr>
      </w:pPr>
    </w:p>
    <w:tbl>
      <w:tblPr>
        <w:tblStyle w:val="Tablaconcuadrcula5oscura-nfasis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4162"/>
        <w:gridCol w:w="4332"/>
      </w:tblGrid>
      <w:tr w:rsidR="00AF32E3" w:rsidRPr="005D3D16" w14:paraId="006D4D92" w14:textId="77777777" w:rsidTr="004C0776">
        <w:trPr>
          <w:trHeight w:val="407"/>
        </w:trPr>
        <w:tc>
          <w:tcPr>
            <w:tcW w:w="2450" w:type="pct"/>
            <w:shd w:val="clear" w:color="auto" w:fill="auto"/>
            <w:vAlign w:val="center"/>
            <w:hideMark/>
          </w:tcPr>
          <w:p w14:paraId="317A0638" w14:textId="77777777" w:rsidR="00AF32E3" w:rsidRPr="005D3D16" w:rsidRDefault="00AF32E3" w:rsidP="00A85797">
            <w:pPr>
              <w:widowControl/>
              <w:suppressAutoHyphens w:val="0"/>
              <w:autoSpaceDN/>
              <w:jc w:val="center"/>
              <w:textAlignment w:val="auto"/>
              <w:rPr>
                <w:rFonts w:eastAsia="Times New Roman" w:cs="Calibri"/>
                <w:b/>
                <w:color w:val="000000"/>
                <w:kern w:val="0"/>
                <w:lang w:val="es-PE" w:eastAsia="es-PE" w:bidi="ar-SA"/>
              </w:rPr>
            </w:pPr>
            <w:r w:rsidRPr="005D3D16">
              <w:rPr>
                <w:rFonts w:eastAsia="Times New Roman" w:cs="Calibri"/>
                <w:b/>
                <w:color w:val="000000"/>
                <w:kern w:val="0"/>
                <w:lang w:val="es-PE" w:eastAsia="es-PE" w:bidi="ar-SA"/>
              </w:rPr>
              <w:t>Denominación CITE</w:t>
            </w:r>
          </w:p>
        </w:tc>
        <w:tc>
          <w:tcPr>
            <w:tcW w:w="2550" w:type="pct"/>
            <w:shd w:val="clear" w:color="auto" w:fill="auto"/>
            <w:vAlign w:val="center"/>
            <w:hideMark/>
          </w:tcPr>
          <w:p w14:paraId="314D601F" w14:textId="77777777" w:rsidR="00AF32E3" w:rsidRPr="005D3D16" w:rsidRDefault="00AF32E3" w:rsidP="00A85797">
            <w:pPr>
              <w:widowControl/>
              <w:suppressAutoHyphens w:val="0"/>
              <w:autoSpaceDN/>
              <w:jc w:val="center"/>
              <w:textAlignment w:val="auto"/>
              <w:rPr>
                <w:rFonts w:eastAsia="Times New Roman" w:cs="Calibri"/>
                <w:b/>
                <w:color w:val="000000"/>
                <w:kern w:val="0"/>
                <w:lang w:val="es-PE" w:eastAsia="es-PE" w:bidi="ar-SA"/>
              </w:rPr>
            </w:pPr>
            <w:r w:rsidRPr="005D3D16">
              <w:rPr>
                <w:rFonts w:eastAsia="Times New Roman" w:cs="Calibri"/>
                <w:b/>
                <w:color w:val="000000"/>
                <w:kern w:val="0"/>
                <w:lang w:val="es-PE" w:eastAsia="es-PE" w:bidi="ar-SA"/>
              </w:rPr>
              <w:t>Entidad promotora</w:t>
            </w:r>
          </w:p>
        </w:tc>
      </w:tr>
      <w:tr w:rsidR="00AF32E3" w:rsidRPr="005D3D16" w14:paraId="61492346" w14:textId="77777777" w:rsidTr="004C0776">
        <w:trPr>
          <w:trHeight w:val="806"/>
        </w:trPr>
        <w:tc>
          <w:tcPr>
            <w:tcW w:w="2450" w:type="pct"/>
            <w:shd w:val="clear" w:color="auto" w:fill="auto"/>
            <w:vAlign w:val="center"/>
            <w:hideMark/>
          </w:tcPr>
          <w:p w14:paraId="7C459860" w14:textId="4AC6D0F1"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 xml:space="preserve">gropecuario </w:t>
            </w:r>
            <w:proofErr w:type="spellStart"/>
            <w:r w:rsidRPr="005D3D16">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edepas</w:t>
            </w:r>
            <w:proofErr w:type="spellEnd"/>
            <w:r w:rsidR="00D3075A" w:rsidRPr="005D3D16">
              <w:rPr>
                <w:rFonts w:eastAsia="Times New Roman" w:cs="Calibri"/>
                <w:color w:val="000000"/>
                <w:kern w:val="0"/>
                <w:lang w:val="es-PE" w:eastAsia="es-PE" w:bidi="ar-SA"/>
              </w:rPr>
              <w:t xml:space="preserve"> </w:t>
            </w:r>
            <w:r w:rsidRPr="005D3D16">
              <w:rPr>
                <w:rFonts w:eastAsia="Times New Roman" w:cs="Calibri"/>
                <w:color w:val="000000"/>
                <w:kern w:val="0"/>
                <w:lang w:val="es-PE" w:eastAsia="es-PE" w:bidi="ar-SA"/>
              </w:rPr>
              <w:t>Norte</w:t>
            </w:r>
          </w:p>
        </w:tc>
        <w:tc>
          <w:tcPr>
            <w:tcW w:w="2550" w:type="pct"/>
            <w:shd w:val="clear" w:color="auto" w:fill="auto"/>
            <w:vAlign w:val="center"/>
            <w:hideMark/>
          </w:tcPr>
          <w:p w14:paraId="14F39FE0" w14:textId="5ABED764"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Centro Ecuménico de Pr</w:t>
            </w:r>
            <w:r w:rsidR="00496D8B">
              <w:rPr>
                <w:rFonts w:eastAsia="Times New Roman" w:cs="Calibri"/>
                <w:color w:val="000000"/>
                <w:kern w:val="0"/>
                <w:lang w:val="es-PE" w:eastAsia="es-PE" w:bidi="ar-SA"/>
              </w:rPr>
              <w:t>omoción y Acción Social Norte (</w:t>
            </w:r>
            <w:proofErr w:type="spellStart"/>
            <w:r w:rsidR="00496D8B" w:rsidRPr="005D3D16">
              <w:rPr>
                <w:rFonts w:eastAsia="Times New Roman" w:cs="Calibri"/>
                <w:color w:val="000000"/>
                <w:kern w:val="0"/>
                <w:lang w:val="es-PE" w:eastAsia="es-PE" w:bidi="ar-SA"/>
              </w:rPr>
              <w:t>Cedepas</w:t>
            </w:r>
            <w:proofErr w:type="spellEnd"/>
            <w:r w:rsidR="00496D8B" w:rsidRPr="005D3D16">
              <w:rPr>
                <w:rFonts w:eastAsia="Times New Roman" w:cs="Calibri"/>
                <w:color w:val="000000"/>
                <w:kern w:val="0"/>
                <w:lang w:val="es-PE" w:eastAsia="es-PE" w:bidi="ar-SA"/>
              </w:rPr>
              <w:t xml:space="preserve"> Norte</w:t>
            </w:r>
            <w:r w:rsidR="00496D8B">
              <w:rPr>
                <w:rFonts w:eastAsia="Times New Roman" w:cs="Calibri"/>
                <w:color w:val="000000"/>
                <w:kern w:val="0"/>
                <w:lang w:val="es-PE" w:eastAsia="es-PE" w:bidi="ar-SA"/>
              </w:rPr>
              <w:t>)</w:t>
            </w:r>
            <w:r w:rsidR="00655003">
              <w:rPr>
                <w:rFonts w:eastAsia="Times New Roman" w:cs="Calibri"/>
                <w:color w:val="000000"/>
                <w:kern w:val="0"/>
                <w:lang w:val="es-PE" w:eastAsia="es-PE" w:bidi="ar-SA"/>
              </w:rPr>
              <w:t>.</w:t>
            </w:r>
          </w:p>
        </w:tc>
      </w:tr>
      <w:tr w:rsidR="00AF32E3" w:rsidRPr="005D3D16" w14:paraId="32855D12" w14:textId="77777777" w:rsidTr="004C0776">
        <w:trPr>
          <w:trHeight w:val="806"/>
        </w:trPr>
        <w:tc>
          <w:tcPr>
            <w:tcW w:w="2450" w:type="pct"/>
            <w:shd w:val="clear" w:color="auto" w:fill="auto"/>
            <w:vAlign w:val="center"/>
            <w:hideMark/>
          </w:tcPr>
          <w:p w14:paraId="4DDB1889"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P</w:t>
            </w:r>
            <w:r w:rsidRPr="005D3D16">
              <w:rPr>
                <w:rFonts w:eastAsia="Times New Roman" w:cs="Calibri"/>
                <w:color w:val="000000"/>
                <w:kern w:val="0"/>
                <w:lang w:val="es-PE" w:eastAsia="es-PE" w:bidi="ar-SA"/>
              </w:rPr>
              <w:t>apa y otros cultivos andinos</w:t>
            </w:r>
          </w:p>
        </w:tc>
        <w:tc>
          <w:tcPr>
            <w:tcW w:w="2550" w:type="pct"/>
            <w:shd w:val="clear" w:color="auto" w:fill="auto"/>
            <w:vAlign w:val="center"/>
            <w:hideMark/>
          </w:tcPr>
          <w:p w14:paraId="69490D05" w14:textId="665A08B1"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Asociación para el D</w:t>
            </w:r>
            <w:r w:rsidR="00D3075A">
              <w:rPr>
                <w:rFonts w:eastAsia="Times New Roman" w:cs="Calibri"/>
                <w:color w:val="000000"/>
                <w:kern w:val="0"/>
                <w:lang w:val="es-PE" w:eastAsia="es-PE" w:bidi="ar-SA"/>
              </w:rPr>
              <w:t>esarrollo</w:t>
            </w:r>
            <w:r w:rsidR="00D3075A">
              <w:rPr>
                <w:rFonts w:eastAsia="Times New Roman" w:cs="Calibri"/>
                <w:color w:val="000000"/>
                <w:kern w:val="0"/>
                <w:lang w:val="es-PE" w:eastAsia="es-PE" w:bidi="ar-SA"/>
              </w:rPr>
              <w:br/>
              <w:t>Sostenible del Perú (</w:t>
            </w:r>
            <w:proofErr w:type="spellStart"/>
            <w:r w:rsidR="00D3075A" w:rsidRPr="005D3D16">
              <w:rPr>
                <w:rFonts w:eastAsia="Times New Roman" w:cs="Calibri"/>
                <w:color w:val="000000"/>
                <w:kern w:val="0"/>
                <w:lang w:val="es-PE" w:eastAsia="es-PE" w:bidi="ar-SA"/>
              </w:rPr>
              <w:t>Ader´</w:t>
            </w:r>
            <w:r w:rsidR="00D3075A">
              <w:rPr>
                <w:rFonts w:eastAsia="Times New Roman" w:cs="Calibri"/>
                <w:color w:val="000000"/>
                <w:kern w:val="0"/>
                <w:lang w:val="es-PE" w:eastAsia="es-PE" w:bidi="ar-SA"/>
              </w:rPr>
              <w:t>s</w:t>
            </w:r>
            <w:proofErr w:type="spellEnd"/>
            <w:r w:rsidR="00D3075A">
              <w:rPr>
                <w:rFonts w:eastAsia="Times New Roman" w:cs="Calibri"/>
                <w:color w:val="000000"/>
                <w:kern w:val="0"/>
                <w:lang w:val="es-PE" w:eastAsia="es-PE" w:bidi="ar-SA"/>
              </w:rPr>
              <w:t xml:space="preserve"> </w:t>
            </w:r>
            <w:r w:rsidR="00D3075A" w:rsidRPr="005D3D16">
              <w:rPr>
                <w:rFonts w:eastAsia="Times New Roman" w:cs="Calibri"/>
                <w:color w:val="000000"/>
                <w:kern w:val="0"/>
                <w:lang w:val="es-PE" w:eastAsia="es-PE" w:bidi="ar-SA"/>
              </w:rPr>
              <w:t>Perú</w:t>
            </w:r>
            <w:r w:rsidR="00D3075A">
              <w:rPr>
                <w:rFonts w:eastAsia="Times New Roman" w:cs="Calibri"/>
                <w:color w:val="000000"/>
                <w:kern w:val="0"/>
                <w:lang w:val="es-PE" w:eastAsia="es-PE" w:bidi="ar-SA"/>
              </w:rPr>
              <w:t>)</w:t>
            </w:r>
            <w:r w:rsidR="00655003">
              <w:rPr>
                <w:rFonts w:eastAsia="Times New Roman" w:cs="Calibri"/>
                <w:color w:val="000000"/>
                <w:kern w:val="0"/>
                <w:lang w:val="es-PE" w:eastAsia="es-PE" w:bidi="ar-SA"/>
              </w:rPr>
              <w:t>.</w:t>
            </w:r>
          </w:p>
        </w:tc>
      </w:tr>
      <w:tr w:rsidR="00AF32E3" w:rsidRPr="005D3D16" w14:paraId="4642A511" w14:textId="77777777" w:rsidTr="004C0776">
        <w:trPr>
          <w:trHeight w:val="806"/>
        </w:trPr>
        <w:tc>
          <w:tcPr>
            <w:tcW w:w="2450" w:type="pct"/>
            <w:shd w:val="clear" w:color="auto" w:fill="auto"/>
            <w:vAlign w:val="center"/>
            <w:hideMark/>
          </w:tcPr>
          <w:p w14:paraId="415056BA"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 xml:space="preserve">arketing </w:t>
            </w:r>
          </w:p>
        </w:tc>
        <w:tc>
          <w:tcPr>
            <w:tcW w:w="2550" w:type="pct"/>
            <w:shd w:val="clear" w:color="auto" w:fill="auto"/>
            <w:vAlign w:val="center"/>
            <w:hideMark/>
          </w:tcPr>
          <w:p w14:paraId="421BF995" w14:textId="21F2884E"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Mercadeando S.A</w:t>
            </w:r>
            <w:r w:rsidR="00AE16BA">
              <w:rPr>
                <w:rFonts w:eastAsia="Times New Roman" w:cs="Calibri"/>
                <w:color w:val="000000"/>
                <w:kern w:val="0"/>
                <w:lang w:val="es-PE" w:eastAsia="es-PE" w:bidi="ar-SA"/>
              </w:rPr>
              <w:t>.</w:t>
            </w:r>
          </w:p>
        </w:tc>
      </w:tr>
      <w:tr w:rsidR="00AF32E3" w:rsidRPr="005D3D16" w14:paraId="138CF020" w14:textId="77777777" w:rsidTr="004C0776">
        <w:trPr>
          <w:trHeight w:val="806"/>
        </w:trPr>
        <w:tc>
          <w:tcPr>
            <w:tcW w:w="2450" w:type="pct"/>
            <w:shd w:val="clear" w:color="auto" w:fill="auto"/>
            <w:vAlign w:val="center"/>
            <w:hideMark/>
          </w:tcPr>
          <w:p w14:paraId="05C35226"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cuícola UPCH</w:t>
            </w:r>
          </w:p>
        </w:tc>
        <w:tc>
          <w:tcPr>
            <w:tcW w:w="2550" w:type="pct"/>
            <w:shd w:val="clear" w:color="auto" w:fill="auto"/>
            <w:vAlign w:val="center"/>
            <w:hideMark/>
          </w:tcPr>
          <w:p w14:paraId="31332E88" w14:textId="7063E91B"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Centro de Investigación para el Desarrollo Integral y Sostenible de la Universidad Peruana Cayetano Heredia</w:t>
            </w:r>
            <w:r w:rsidR="00655003">
              <w:rPr>
                <w:rFonts w:eastAsia="Times New Roman" w:cs="Calibri"/>
                <w:color w:val="000000"/>
                <w:kern w:val="0"/>
                <w:lang w:val="es-PE" w:eastAsia="es-PE" w:bidi="ar-SA"/>
              </w:rPr>
              <w:t>.</w:t>
            </w:r>
          </w:p>
        </w:tc>
      </w:tr>
      <w:tr w:rsidR="00AF32E3" w:rsidRPr="005D3D16" w14:paraId="6DDB76C9" w14:textId="77777777" w:rsidTr="004C0776">
        <w:trPr>
          <w:trHeight w:val="806"/>
        </w:trPr>
        <w:tc>
          <w:tcPr>
            <w:tcW w:w="2450" w:type="pct"/>
            <w:shd w:val="clear" w:color="auto" w:fill="auto"/>
            <w:vAlign w:val="center"/>
            <w:hideMark/>
          </w:tcPr>
          <w:p w14:paraId="20E4B180"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ateriales PUCP</w:t>
            </w:r>
          </w:p>
        </w:tc>
        <w:tc>
          <w:tcPr>
            <w:tcW w:w="2550" w:type="pct"/>
            <w:shd w:val="clear" w:color="auto" w:fill="auto"/>
            <w:vAlign w:val="center"/>
            <w:hideMark/>
          </w:tcPr>
          <w:p w14:paraId="007A45FC" w14:textId="43F2A9AB"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Laboratorio de Materiales de la Pontificia Universidad Católica del Perú</w:t>
            </w:r>
            <w:r w:rsidR="00655003">
              <w:rPr>
                <w:rFonts w:eastAsia="Times New Roman" w:cs="Calibri"/>
                <w:color w:val="000000"/>
                <w:kern w:val="0"/>
                <w:lang w:val="es-PE" w:eastAsia="es-PE" w:bidi="ar-SA"/>
              </w:rPr>
              <w:t>.</w:t>
            </w:r>
          </w:p>
        </w:tc>
      </w:tr>
      <w:tr w:rsidR="00AF32E3" w:rsidRPr="005D3D16" w14:paraId="6DD8312A" w14:textId="77777777" w:rsidTr="004C0776">
        <w:trPr>
          <w:trHeight w:val="806"/>
        </w:trPr>
        <w:tc>
          <w:tcPr>
            <w:tcW w:w="2450" w:type="pct"/>
            <w:shd w:val="clear" w:color="auto" w:fill="auto"/>
            <w:vAlign w:val="center"/>
            <w:hideMark/>
          </w:tcPr>
          <w:p w14:paraId="1768FD9A"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M</w:t>
            </w:r>
            <w:r w:rsidRPr="005D3D16">
              <w:rPr>
                <w:rFonts w:eastAsia="Times New Roman" w:cs="Calibri"/>
                <w:color w:val="000000"/>
                <w:kern w:val="0"/>
                <w:lang w:val="es-PE" w:eastAsia="es-PE" w:bidi="ar-SA"/>
              </w:rPr>
              <w:t>inería y medio ambiente</w:t>
            </w:r>
          </w:p>
        </w:tc>
        <w:tc>
          <w:tcPr>
            <w:tcW w:w="2550" w:type="pct"/>
            <w:shd w:val="clear" w:color="auto" w:fill="auto"/>
            <w:vAlign w:val="center"/>
            <w:hideMark/>
          </w:tcPr>
          <w:p w14:paraId="31D5B046" w14:textId="4F63DE83"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Asocia</w:t>
            </w:r>
            <w:r w:rsidR="00D3075A">
              <w:rPr>
                <w:rFonts w:eastAsia="Times New Roman" w:cs="Calibri"/>
                <w:color w:val="000000"/>
                <w:kern w:val="0"/>
                <w:lang w:val="es-PE" w:eastAsia="es-PE" w:bidi="ar-SA"/>
              </w:rPr>
              <w:t>ción Centro Tecnológico Minero (</w:t>
            </w:r>
            <w:r w:rsidRPr="005D3D16">
              <w:rPr>
                <w:rFonts w:eastAsia="Times New Roman" w:cs="Calibri"/>
                <w:color w:val="000000"/>
                <w:kern w:val="0"/>
                <w:lang w:val="es-PE" w:eastAsia="es-PE" w:bidi="ar-SA"/>
              </w:rPr>
              <w:t>CETEMIN</w:t>
            </w:r>
            <w:r w:rsidR="00D3075A">
              <w:rPr>
                <w:rFonts w:eastAsia="Times New Roman" w:cs="Calibri"/>
                <w:color w:val="000000"/>
                <w:kern w:val="0"/>
                <w:lang w:val="es-PE" w:eastAsia="es-PE" w:bidi="ar-SA"/>
              </w:rPr>
              <w:t>)</w:t>
            </w:r>
            <w:r w:rsidR="00655003">
              <w:rPr>
                <w:rFonts w:eastAsia="Times New Roman" w:cs="Calibri"/>
                <w:color w:val="000000"/>
                <w:kern w:val="0"/>
                <w:lang w:val="es-PE" w:eastAsia="es-PE" w:bidi="ar-SA"/>
              </w:rPr>
              <w:t>.</w:t>
            </w:r>
          </w:p>
        </w:tc>
      </w:tr>
      <w:tr w:rsidR="00AF32E3" w:rsidRPr="005D3D16" w14:paraId="2005FC01" w14:textId="77777777" w:rsidTr="004C0776">
        <w:trPr>
          <w:trHeight w:val="806"/>
        </w:trPr>
        <w:tc>
          <w:tcPr>
            <w:tcW w:w="2450" w:type="pct"/>
            <w:shd w:val="clear" w:color="auto" w:fill="auto"/>
            <w:vAlign w:val="center"/>
            <w:hideMark/>
          </w:tcPr>
          <w:p w14:paraId="19E2F9E4"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E</w:t>
            </w:r>
            <w:r w:rsidRPr="005D3D16">
              <w:rPr>
                <w:rFonts w:eastAsia="Times New Roman" w:cs="Calibri"/>
                <w:color w:val="000000"/>
                <w:kern w:val="0"/>
                <w:lang w:val="es-PE" w:eastAsia="es-PE" w:bidi="ar-SA"/>
              </w:rPr>
              <w:t xml:space="preserve">nergía </w:t>
            </w:r>
            <w:proofErr w:type="spellStart"/>
            <w:r w:rsidRPr="005D3D16">
              <w:rPr>
                <w:rFonts w:eastAsia="Times New Roman" w:cs="Calibri"/>
                <w:color w:val="000000"/>
                <w:kern w:val="0"/>
                <w:lang w:val="es-PE" w:eastAsia="es-PE" w:bidi="ar-SA"/>
              </w:rPr>
              <w:t>Silicon</w:t>
            </w:r>
            <w:proofErr w:type="spellEnd"/>
            <w:r w:rsidRPr="005D3D16">
              <w:rPr>
                <w:rFonts w:eastAsia="Times New Roman" w:cs="Calibri"/>
                <w:color w:val="000000"/>
                <w:kern w:val="0"/>
                <w:lang w:val="es-PE" w:eastAsia="es-PE" w:bidi="ar-SA"/>
              </w:rPr>
              <w:t xml:space="preserve"> </w:t>
            </w:r>
            <w:proofErr w:type="spellStart"/>
            <w:r w:rsidRPr="005D3D16">
              <w:rPr>
                <w:rFonts w:eastAsia="Times New Roman" w:cs="Calibri"/>
                <w:color w:val="000000"/>
                <w:kern w:val="0"/>
                <w:lang w:val="es-PE" w:eastAsia="es-PE" w:bidi="ar-SA"/>
              </w:rPr>
              <w:t>Technology</w:t>
            </w:r>
            <w:proofErr w:type="spellEnd"/>
          </w:p>
        </w:tc>
        <w:tc>
          <w:tcPr>
            <w:tcW w:w="2550" w:type="pct"/>
            <w:shd w:val="clear" w:color="auto" w:fill="auto"/>
            <w:vAlign w:val="center"/>
            <w:hideMark/>
          </w:tcPr>
          <w:p w14:paraId="33996D61" w14:textId="455C15D1"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proofErr w:type="spellStart"/>
            <w:r w:rsidRPr="005D3D16">
              <w:rPr>
                <w:rFonts w:eastAsia="Times New Roman" w:cs="Calibri"/>
                <w:color w:val="000000"/>
                <w:kern w:val="0"/>
                <w:lang w:val="es-PE" w:eastAsia="es-PE" w:bidi="ar-SA"/>
              </w:rPr>
              <w:t>Silicon</w:t>
            </w:r>
            <w:proofErr w:type="spellEnd"/>
            <w:r w:rsidRPr="005D3D16">
              <w:rPr>
                <w:rFonts w:eastAsia="Times New Roman" w:cs="Calibri"/>
                <w:color w:val="000000"/>
                <w:kern w:val="0"/>
                <w:lang w:val="es-PE" w:eastAsia="es-PE" w:bidi="ar-SA"/>
              </w:rPr>
              <w:t xml:space="preserve"> </w:t>
            </w:r>
            <w:proofErr w:type="spellStart"/>
            <w:r w:rsidRPr="005D3D16">
              <w:rPr>
                <w:rFonts w:eastAsia="Times New Roman" w:cs="Calibri"/>
                <w:color w:val="000000"/>
                <w:kern w:val="0"/>
                <w:lang w:val="es-PE" w:eastAsia="es-PE" w:bidi="ar-SA"/>
              </w:rPr>
              <w:t>Technology</w:t>
            </w:r>
            <w:proofErr w:type="spellEnd"/>
            <w:r w:rsidRPr="005D3D16">
              <w:rPr>
                <w:rFonts w:eastAsia="Times New Roman" w:cs="Calibri"/>
                <w:color w:val="000000"/>
                <w:kern w:val="0"/>
                <w:lang w:val="es-PE" w:eastAsia="es-PE" w:bidi="ar-SA"/>
              </w:rPr>
              <w:t xml:space="preserve"> SAC</w:t>
            </w:r>
            <w:r w:rsidR="00655003">
              <w:rPr>
                <w:rFonts w:eastAsia="Times New Roman" w:cs="Calibri"/>
                <w:color w:val="000000"/>
                <w:kern w:val="0"/>
                <w:lang w:val="es-PE" w:eastAsia="es-PE" w:bidi="ar-SA"/>
              </w:rPr>
              <w:t>.</w:t>
            </w:r>
          </w:p>
        </w:tc>
      </w:tr>
      <w:tr w:rsidR="00AF32E3" w:rsidRPr="005D3D16" w14:paraId="546A77C9" w14:textId="77777777" w:rsidTr="004C0776">
        <w:trPr>
          <w:trHeight w:val="806"/>
        </w:trPr>
        <w:tc>
          <w:tcPr>
            <w:tcW w:w="2450" w:type="pct"/>
            <w:shd w:val="clear" w:color="auto" w:fill="auto"/>
            <w:vAlign w:val="center"/>
            <w:hideMark/>
          </w:tcPr>
          <w:p w14:paraId="20A17D12"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 xml:space="preserve">groindustrial </w:t>
            </w:r>
            <w:proofErr w:type="spellStart"/>
            <w:r w:rsidRPr="005D3D16">
              <w:rPr>
                <w:rFonts w:eastAsia="Times New Roman" w:cs="Calibri"/>
                <w:color w:val="000000"/>
                <w:kern w:val="0"/>
                <w:lang w:val="es-PE" w:eastAsia="es-PE" w:bidi="ar-SA"/>
              </w:rPr>
              <w:t>Danper</w:t>
            </w:r>
            <w:proofErr w:type="spellEnd"/>
          </w:p>
        </w:tc>
        <w:tc>
          <w:tcPr>
            <w:tcW w:w="2550" w:type="pct"/>
            <w:shd w:val="clear" w:color="auto" w:fill="auto"/>
            <w:vAlign w:val="center"/>
            <w:hideMark/>
          </w:tcPr>
          <w:p w14:paraId="6E47D2AF" w14:textId="78BDBEAD"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proofErr w:type="spellStart"/>
            <w:r w:rsidRPr="005D3D16">
              <w:rPr>
                <w:rFonts w:eastAsia="Times New Roman" w:cs="Calibri"/>
                <w:color w:val="000000"/>
                <w:kern w:val="0"/>
                <w:lang w:val="es-PE" w:eastAsia="es-PE" w:bidi="ar-SA"/>
              </w:rPr>
              <w:t>Danper</w:t>
            </w:r>
            <w:proofErr w:type="spellEnd"/>
            <w:r w:rsidRPr="005D3D16">
              <w:rPr>
                <w:rFonts w:eastAsia="Times New Roman" w:cs="Calibri"/>
                <w:color w:val="000000"/>
                <w:kern w:val="0"/>
                <w:lang w:val="es-PE" w:eastAsia="es-PE" w:bidi="ar-SA"/>
              </w:rPr>
              <w:t xml:space="preserve"> Trujillo SAC</w:t>
            </w:r>
            <w:r w:rsidR="00655003">
              <w:rPr>
                <w:rFonts w:eastAsia="Times New Roman" w:cs="Calibri"/>
                <w:color w:val="000000"/>
                <w:kern w:val="0"/>
                <w:lang w:val="es-PE" w:eastAsia="es-PE" w:bidi="ar-SA"/>
              </w:rPr>
              <w:t>.</w:t>
            </w:r>
          </w:p>
        </w:tc>
      </w:tr>
      <w:tr w:rsidR="00AF32E3" w:rsidRPr="005D3D16" w14:paraId="02CE8FF0" w14:textId="77777777" w:rsidTr="004C0776">
        <w:trPr>
          <w:trHeight w:val="806"/>
        </w:trPr>
        <w:tc>
          <w:tcPr>
            <w:tcW w:w="2450" w:type="pct"/>
            <w:shd w:val="clear" w:color="auto" w:fill="auto"/>
            <w:vAlign w:val="center"/>
            <w:hideMark/>
          </w:tcPr>
          <w:p w14:paraId="13824FBC" w14:textId="593482D0"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C</w:t>
            </w:r>
            <w:r w:rsidRPr="005D3D16">
              <w:rPr>
                <w:rFonts w:eastAsia="Times New Roman" w:cs="Calibri"/>
                <w:color w:val="000000"/>
                <w:kern w:val="0"/>
                <w:lang w:val="es-PE" w:eastAsia="es-PE" w:bidi="ar-SA"/>
              </w:rPr>
              <w:t xml:space="preserve">afé y cultivos asociados </w:t>
            </w:r>
            <w:proofErr w:type="spellStart"/>
            <w:r w:rsidRPr="005D3D16">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ecovasa</w:t>
            </w:r>
            <w:proofErr w:type="spellEnd"/>
          </w:p>
        </w:tc>
        <w:tc>
          <w:tcPr>
            <w:tcW w:w="2550" w:type="pct"/>
            <w:shd w:val="clear" w:color="auto" w:fill="auto"/>
            <w:vAlign w:val="center"/>
            <w:hideMark/>
          </w:tcPr>
          <w:p w14:paraId="0939A07D" w14:textId="2CF45C94" w:rsidR="00AF32E3" w:rsidRPr="005D3D16" w:rsidRDefault="00AF32E3" w:rsidP="00D3075A">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Central de Cooperativas Agrarias Cafetal</w:t>
            </w:r>
            <w:r w:rsidR="00D3075A">
              <w:rPr>
                <w:rFonts w:eastAsia="Times New Roman" w:cs="Calibri"/>
                <w:color w:val="000000"/>
                <w:kern w:val="0"/>
                <w:lang w:val="es-PE" w:eastAsia="es-PE" w:bidi="ar-SA"/>
              </w:rPr>
              <w:t>eras de los Valles del Sandia (</w:t>
            </w:r>
            <w:proofErr w:type="spellStart"/>
            <w:r w:rsidR="00D3075A">
              <w:rPr>
                <w:rFonts w:eastAsia="Times New Roman" w:cs="Calibri"/>
                <w:color w:val="000000"/>
                <w:kern w:val="0"/>
                <w:lang w:val="es-PE" w:eastAsia="es-PE" w:bidi="ar-SA"/>
              </w:rPr>
              <w:t>C</w:t>
            </w:r>
            <w:r w:rsidR="00D3075A" w:rsidRPr="005D3D16">
              <w:rPr>
                <w:rFonts w:eastAsia="Times New Roman" w:cs="Calibri"/>
                <w:color w:val="000000"/>
                <w:kern w:val="0"/>
                <w:lang w:val="es-PE" w:eastAsia="es-PE" w:bidi="ar-SA"/>
              </w:rPr>
              <w:t>ecovasa</w:t>
            </w:r>
            <w:proofErr w:type="spellEnd"/>
            <w:r w:rsidR="00D3075A" w:rsidRPr="005D3D16">
              <w:rPr>
                <w:rFonts w:eastAsia="Times New Roman" w:cs="Calibri"/>
                <w:color w:val="000000"/>
                <w:kern w:val="0"/>
                <w:lang w:val="es-PE" w:eastAsia="es-PE" w:bidi="ar-SA"/>
              </w:rPr>
              <w:t xml:space="preserve"> </w:t>
            </w:r>
            <w:r w:rsidR="00D3075A">
              <w:rPr>
                <w:rFonts w:eastAsia="Times New Roman" w:cs="Calibri"/>
                <w:color w:val="000000"/>
                <w:kern w:val="0"/>
                <w:lang w:val="es-PE" w:eastAsia="es-PE" w:bidi="ar-SA"/>
              </w:rPr>
              <w:t>L</w:t>
            </w:r>
            <w:r w:rsidR="00D3075A" w:rsidRPr="005D3D16">
              <w:rPr>
                <w:rFonts w:eastAsia="Times New Roman" w:cs="Calibri"/>
                <w:color w:val="000000"/>
                <w:kern w:val="0"/>
                <w:lang w:val="es-PE" w:eastAsia="es-PE" w:bidi="ar-SA"/>
              </w:rPr>
              <w:t>tda</w:t>
            </w:r>
            <w:r w:rsidR="00D3075A">
              <w:rPr>
                <w:rFonts w:eastAsia="Times New Roman" w:cs="Calibri"/>
                <w:color w:val="000000"/>
                <w:kern w:val="0"/>
                <w:lang w:val="es-PE" w:eastAsia="es-PE" w:bidi="ar-SA"/>
              </w:rPr>
              <w:t>.)</w:t>
            </w:r>
          </w:p>
        </w:tc>
      </w:tr>
      <w:tr w:rsidR="00AF32E3" w:rsidRPr="005D3D16" w14:paraId="5B1CD7E0" w14:textId="77777777" w:rsidTr="004C0776">
        <w:trPr>
          <w:trHeight w:val="806"/>
        </w:trPr>
        <w:tc>
          <w:tcPr>
            <w:tcW w:w="2450" w:type="pct"/>
            <w:shd w:val="clear" w:color="auto" w:fill="auto"/>
            <w:vAlign w:val="center"/>
            <w:hideMark/>
          </w:tcPr>
          <w:p w14:paraId="4974AA53" w14:textId="77777777" w:rsidR="00AF32E3" w:rsidRPr="005D3D16" w:rsidRDefault="00AF32E3" w:rsidP="00A85797">
            <w:pPr>
              <w:widowControl/>
              <w:suppressAutoHyphens w:val="0"/>
              <w:autoSpaceDN/>
              <w:jc w:val="left"/>
              <w:textAlignment w:val="auto"/>
              <w:rPr>
                <w:rFonts w:eastAsia="Times New Roman" w:cs="Calibri"/>
                <w:color w:val="000000"/>
                <w:kern w:val="0"/>
                <w:lang w:val="es-PE" w:eastAsia="es-PE" w:bidi="ar-SA"/>
              </w:rPr>
            </w:pPr>
            <w:r w:rsidRPr="005D3D16">
              <w:rPr>
                <w:rFonts w:eastAsia="Times New Roman" w:cs="Calibri"/>
                <w:color w:val="000000"/>
                <w:kern w:val="0"/>
                <w:lang w:val="es-PE" w:eastAsia="es-PE" w:bidi="ar-SA"/>
              </w:rPr>
              <w:t>CITE</w:t>
            </w:r>
            <w:r w:rsidRPr="00AF32E3">
              <w:rPr>
                <w:rFonts w:eastAsia="Times New Roman" w:cs="Calibri"/>
                <w:color w:val="000000"/>
                <w:kern w:val="0"/>
                <w:lang w:val="es-PE" w:eastAsia="es-PE" w:bidi="ar-SA"/>
              </w:rPr>
              <w:t xml:space="preserve"> A</w:t>
            </w:r>
            <w:r w:rsidRPr="005D3D16">
              <w:rPr>
                <w:rFonts w:eastAsia="Times New Roman" w:cs="Calibri"/>
                <w:color w:val="000000"/>
                <w:kern w:val="0"/>
                <w:lang w:val="es-PE" w:eastAsia="es-PE" w:bidi="ar-SA"/>
              </w:rPr>
              <w:t>groalimentario San Fernando</w:t>
            </w:r>
          </w:p>
        </w:tc>
        <w:tc>
          <w:tcPr>
            <w:tcW w:w="2550" w:type="pct"/>
            <w:shd w:val="clear" w:color="auto" w:fill="auto"/>
            <w:vAlign w:val="center"/>
            <w:hideMark/>
          </w:tcPr>
          <w:p w14:paraId="1BB71E94" w14:textId="2248E531" w:rsidR="00AF32E3" w:rsidRPr="005D3D16" w:rsidRDefault="00D3075A" w:rsidP="00A85797">
            <w:pPr>
              <w:widowControl/>
              <w:suppressAutoHyphens w:val="0"/>
              <w:autoSpaceDN/>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San Fernando S</w:t>
            </w:r>
            <w:r w:rsidRPr="005D3D16">
              <w:rPr>
                <w:rFonts w:eastAsia="Times New Roman" w:cs="Calibri"/>
                <w:color w:val="000000"/>
                <w:kern w:val="0"/>
                <w:lang w:val="es-PE" w:eastAsia="es-PE" w:bidi="ar-SA"/>
              </w:rPr>
              <w:t>A</w:t>
            </w:r>
            <w:r w:rsidR="00655003">
              <w:rPr>
                <w:rFonts w:eastAsia="Times New Roman" w:cs="Calibri"/>
                <w:color w:val="000000"/>
                <w:kern w:val="0"/>
                <w:lang w:val="es-PE" w:eastAsia="es-PE" w:bidi="ar-SA"/>
              </w:rPr>
              <w:t>.</w:t>
            </w:r>
          </w:p>
        </w:tc>
      </w:tr>
    </w:tbl>
    <w:p w14:paraId="611B640E" w14:textId="72DA6186" w:rsidR="0097357F" w:rsidRDefault="0097357F" w:rsidP="00FF446B">
      <w:pPr>
        <w:pStyle w:val="Descripcin"/>
        <w:rPr>
          <w:rFonts w:eastAsia="Microsoft YaHei"/>
          <w:lang w:val="es-CO" w:eastAsia="zh-CN"/>
        </w:rPr>
      </w:pPr>
    </w:p>
    <w:p w14:paraId="4006DE15" w14:textId="6863ADB1" w:rsidR="008F0C50" w:rsidRDefault="008F0C50">
      <w:pPr>
        <w:suppressAutoHyphens w:val="0"/>
        <w:jc w:val="left"/>
        <w:rPr>
          <w:rFonts w:eastAsia="Microsoft YaHei" w:cs="Calibri"/>
          <w:b/>
          <w:bCs/>
          <w:iCs/>
          <w:sz w:val="28"/>
          <w:lang w:val="es-CO" w:eastAsia="zh-CN"/>
        </w:rPr>
      </w:pPr>
      <w:r>
        <w:rPr>
          <w:rFonts w:eastAsia="Microsoft YaHei" w:cs="Calibri"/>
          <w:b/>
          <w:bCs/>
          <w:iCs/>
          <w:sz w:val="28"/>
          <w:lang w:val="es-CO" w:eastAsia="zh-CN"/>
        </w:rPr>
        <w:br w:type="page"/>
      </w:r>
    </w:p>
    <w:p w14:paraId="530B5F94" w14:textId="77777777" w:rsidR="0097357F" w:rsidRPr="003E3B61" w:rsidRDefault="0097357F" w:rsidP="00FF446B">
      <w:pPr>
        <w:pStyle w:val="Descripcin"/>
        <w:rPr>
          <w:rFonts w:eastAsia="Microsoft YaHei"/>
          <w:lang w:val="es-CO" w:eastAsia="zh-CN"/>
        </w:rPr>
      </w:pPr>
    </w:p>
    <w:p w14:paraId="1CD79649" w14:textId="0DFAFBB1" w:rsidR="00D007F3" w:rsidRDefault="00F61CA8" w:rsidP="00D94EB3">
      <w:pPr>
        <w:pStyle w:val="Descripcin"/>
        <w:numPr>
          <w:ilvl w:val="0"/>
          <w:numId w:val="72"/>
        </w:numPr>
        <w:ind w:left="284" w:hanging="77"/>
        <w:rPr>
          <w:rFonts w:ascii="Calibri" w:eastAsia="Microsoft YaHei" w:hAnsi="Calibri" w:cs="Calibri"/>
          <w:sz w:val="22"/>
          <w:szCs w:val="22"/>
          <w:lang w:val="es-CO" w:eastAsia="zh-CN"/>
        </w:rPr>
      </w:pPr>
      <w:r w:rsidRPr="00752D18">
        <w:rPr>
          <w:rFonts w:ascii="Calibri" w:eastAsia="Microsoft YaHei" w:hAnsi="Calibri" w:cs="Calibri"/>
          <w:sz w:val="22"/>
          <w:szCs w:val="22"/>
          <w:lang w:val="es-CO" w:eastAsia="zh-CN"/>
        </w:rPr>
        <w:t xml:space="preserve">Centros de extensionismo financiados por </w:t>
      </w:r>
      <w:r w:rsidR="00255FB7">
        <w:rPr>
          <w:rFonts w:ascii="Calibri" w:eastAsia="Microsoft YaHei" w:hAnsi="Calibri" w:cs="Calibri"/>
          <w:sz w:val="22"/>
          <w:szCs w:val="22"/>
          <w:lang w:val="es-CO" w:eastAsia="zh-CN"/>
        </w:rPr>
        <w:t>ProInnóvate</w:t>
      </w:r>
    </w:p>
    <w:p w14:paraId="1469A691" w14:textId="77777777" w:rsidR="00752D18" w:rsidRPr="00752D18" w:rsidRDefault="00752D18" w:rsidP="00752D18">
      <w:pPr>
        <w:rPr>
          <w:lang w:val="es-CO" w:eastAsia="zh-CN" w:bidi="ar-S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407"/>
        <w:gridCol w:w="4087"/>
      </w:tblGrid>
      <w:tr w:rsidR="00415A7B" w:rsidRPr="00415A7B" w14:paraId="3A6A6086" w14:textId="77777777" w:rsidTr="004C0776">
        <w:trPr>
          <w:trHeight w:val="174"/>
        </w:trPr>
        <w:tc>
          <w:tcPr>
            <w:tcW w:w="2603" w:type="pct"/>
            <w:shd w:val="clear" w:color="auto" w:fill="auto"/>
            <w:vAlign w:val="center"/>
          </w:tcPr>
          <w:p w14:paraId="15AD1CE7" w14:textId="77777777" w:rsidR="00415A7B" w:rsidRPr="00B96584" w:rsidRDefault="00415A7B" w:rsidP="00A85797">
            <w:pPr>
              <w:widowControl/>
              <w:suppressAutoHyphens w:val="0"/>
              <w:autoSpaceDN/>
              <w:spacing w:after="0"/>
              <w:jc w:val="center"/>
              <w:textAlignment w:val="auto"/>
              <w:rPr>
                <w:rFonts w:eastAsia="Times New Roman" w:cs="Calibri"/>
                <w:b/>
                <w:color w:val="000000"/>
                <w:kern w:val="0"/>
                <w:lang w:val="es-PE" w:eastAsia="es-PE" w:bidi="ar-SA"/>
              </w:rPr>
            </w:pPr>
            <w:r w:rsidRPr="00B96584">
              <w:rPr>
                <w:rFonts w:eastAsia="Times New Roman" w:cs="Calibri"/>
                <w:b/>
                <w:color w:val="000000"/>
                <w:kern w:val="0"/>
                <w:lang w:val="es-PE" w:eastAsia="es-PE" w:bidi="ar-SA"/>
              </w:rPr>
              <w:t>Denominación/servicios</w:t>
            </w:r>
          </w:p>
        </w:tc>
        <w:tc>
          <w:tcPr>
            <w:tcW w:w="2397" w:type="pct"/>
            <w:shd w:val="clear" w:color="auto" w:fill="auto"/>
            <w:noWrap/>
            <w:vAlign w:val="center"/>
          </w:tcPr>
          <w:p w14:paraId="2D3A8E1B" w14:textId="77777777" w:rsidR="00415A7B" w:rsidRPr="00B96584" w:rsidRDefault="00415A7B" w:rsidP="00A85797">
            <w:pPr>
              <w:widowControl/>
              <w:suppressAutoHyphens w:val="0"/>
              <w:autoSpaceDN/>
              <w:spacing w:after="0"/>
              <w:jc w:val="center"/>
              <w:textAlignment w:val="auto"/>
              <w:rPr>
                <w:rFonts w:eastAsia="Times New Roman" w:cs="Calibri"/>
                <w:b/>
                <w:color w:val="000000"/>
                <w:kern w:val="0"/>
                <w:lang w:val="es-PE" w:eastAsia="es-PE" w:bidi="ar-SA"/>
              </w:rPr>
            </w:pPr>
            <w:r w:rsidRPr="00B96584">
              <w:rPr>
                <w:rFonts w:eastAsia="Times New Roman" w:cs="Calibri"/>
                <w:b/>
                <w:color w:val="000000"/>
                <w:kern w:val="0"/>
                <w:lang w:val="es-PE" w:eastAsia="es-PE" w:bidi="ar-SA"/>
              </w:rPr>
              <w:t>Entidad Promotora</w:t>
            </w:r>
          </w:p>
        </w:tc>
      </w:tr>
      <w:tr w:rsidR="00415A7B" w:rsidRPr="00415A7B" w14:paraId="32C3EC71" w14:textId="77777777" w:rsidTr="004C0776">
        <w:trPr>
          <w:trHeight w:val="397"/>
        </w:trPr>
        <w:tc>
          <w:tcPr>
            <w:tcW w:w="2603" w:type="pct"/>
            <w:shd w:val="clear" w:color="auto" w:fill="auto"/>
            <w:vAlign w:val="center"/>
            <w:hideMark/>
          </w:tcPr>
          <w:p w14:paraId="1E05CFCB" w14:textId="77777777"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bookmarkStart w:id="222" w:name="_30j0zll" w:colFirst="0" w:colLast="0"/>
            <w:bookmarkEnd w:id="222"/>
            <w:r w:rsidRPr="00415A7B">
              <w:rPr>
                <w:rFonts w:eastAsia="Times New Roman" w:cs="Calibri"/>
                <w:color w:val="000000"/>
                <w:kern w:val="0"/>
                <w:lang w:val="es-PE" w:eastAsia="es-PE" w:bidi="ar-SA"/>
              </w:rPr>
              <w:t>CITE</w:t>
            </w:r>
            <w:r>
              <w:rPr>
                <w:rFonts w:eastAsia="Times New Roman" w:cs="Calibri"/>
                <w:color w:val="000000"/>
                <w:kern w:val="0"/>
                <w:lang w:val="es-PE" w:eastAsia="es-PE" w:bidi="ar-SA"/>
              </w:rPr>
              <w:t xml:space="preserve"> A</w:t>
            </w:r>
            <w:r w:rsidRPr="00415A7B">
              <w:rPr>
                <w:rFonts w:eastAsia="Times New Roman" w:cs="Calibri"/>
                <w:color w:val="000000"/>
                <w:kern w:val="0"/>
                <w:lang w:val="es-PE" w:eastAsia="es-PE" w:bidi="ar-SA"/>
              </w:rPr>
              <w:t xml:space="preserve">groindustrial </w:t>
            </w:r>
          </w:p>
        </w:tc>
        <w:tc>
          <w:tcPr>
            <w:tcW w:w="2397" w:type="pct"/>
            <w:shd w:val="clear" w:color="auto" w:fill="auto"/>
            <w:noWrap/>
            <w:vAlign w:val="center"/>
            <w:hideMark/>
          </w:tcPr>
          <w:p w14:paraId="600173CA" w14:textId="699A011F"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D015B8">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r w:rsidR="00655003">
              <w:rPr>
                <w:rFonts w:eastAsia="Times New Roman" w:cs="Calibri"/>
                <w:color w:val="000000"/>
                <w:kern w:val="0"/>
                <w:lang w:val="es-PE" w:eastAsia="es-PE" w:bidi="ar-SA"/>
              </w:rPr>
              <w:t>.</w:t>
            </w:r>
          </w:p>
        </w:tc>
      </w:tr>
      <w:tr w:rsidR="00415A7B" w:rsidRPr="00415A7B" w14:paraId="5E96438B" w14:textId="77777777" w:rsidTr="004C0776">
        <w:trPr>
          <w:trHeight w:val="397"/>
        </w:trPr>
        <w:tc>
          <w:tcPr>
            <w:tcW w:w="2603" w:type="pct"/>
            <w:shd w:val="clear" w:color="auto" w:fill="auto"/>
            <w:vAlign w:val="center"/>
            <w:hideMark/>
          </w:tcPr>
          <w:p w14:paraId="21527FA6" w14:textId="303C9D39"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Pesquero</w:t>
            </w:r>
          </w:p>
        </w:tc>
        <w:tc>
          <w:tcPr>
            <w:tcW w:w="2397" w:type="pct"/>
            <w:shd w:val="clear" w:color="auto" w:fill="auto"/>
            <w:noWrap/>
            <w:vAlign w:val="center"/>
            <w:hideMark/>
          </w:tcPr>
          <w:p w14:paraId="74F7B98D" w14:textId="5429F474"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D015B8">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r w:rsidR="00655003">
              <w:rPr>
                <w:rFonts w:eastAsia="Times New Roman" w:cs="Calibri"/>
                <w:color w:val="000000"/>
                <w:kern w:val="0"/>
                <w:lang w:val="es-PE" w:eastAsia="es-PE" w:bidi="ar-SA"/>
              </w:rPr>
              <w:t>.</w:t>
            </w:r>
          </w:p>
        </w:tc>
      </w:tr>
      <w:tr w:rsidR="00415A7B" w:rsidRPr="00415A7B" w14:paraId="29A08A86" w14:textId="77777777" w:rsidTr="004C0776">
        <w:trPr>
          <w:trHeight w:val="510"/>
        </w:trPr>
        <w:tc>
          <w:tcPr>
            <w:tcW w:w="2603" w:type="pct"/>
            <w:shd w:val="clear" w:color="auto" w:fill="auto"/>
            <w:vAlign w:val="center"/>
            <w:hideMark/>
          </w:tcPr>
          <w:p w14:paraId="45AA05EF" w14:textId="77777777"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Servicios de extensionismo tecnológico para MIPYMES </w:t>
            </w:r>
            <w:r w:rsidR="00B96584" w:rsidRPr="00415A7B">
              <w:rPr>
                <w:rFonts w:eastAsia="Times New Roman" w:cs="Calibri"/>
                <w:color w:val="000000"/>
                <w:kern w:val="0"/>
                <w:lang w:val="es-PE" w:eastAsia="es-PE" w:bidi="ar-SA"/>
              </w:rPr>
              <w:t>manufactureras en</w:t>
            </w:r>
            <w:r w:rsidRPr="00415A7B">
              <w:rPr>
                <w:rFonts w:eastAsia="Times New Roman" w:cs="Calibri"/>
                <w:color w:val="000000"/>
                <w:kern w:val="0"/>
                <w:lang w:val="es-PE" w:eastAsia="es-PE" w:bidi="ar-SA"/>
              </w:rPr>
              <w:t xml:space="preserve"> Lima y Callao</w:t>
            </w:r>
          </w:p>
        </w:tc>
        <w:tc>
          <w:tcPr>
            <w:tcW w:w="2397" w:type="pct"/>
            <w:shd w:val="clear" w:color="auto" w:fill="auto"/>
            <w:noWrap/>
            <w:vAlign w:val="center"/>
            <w:hideMark/>
          </w:tcPr>
          <w:p w14:paraId="26B284E2" w14:textId="6893D916"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Nacional Mayor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e San Marcos</w:t>
            </w:r>
            <w:r w:rsidR="00655003">
              <w:rPr>
                <w:rFonts w:eastAsia="Times New Roman" w:cs="Calibri"/>
                <w:color w:val="000000"/>
                <w:kern w:val="0"/>
                <w:lang w:val="es-PE" w:eastAsia="es-PE" w:bidi="ar-SA"/>
              </w:rPr>
              <w:t>.</w:t>
            </w:r>
          </w:p>
        </w:tc>
      </w:tr>
      <w:tr w:rsidR="00415A7B" w:rsidRPr="00415A7B" w14:paraId="715424DF" w14:textId="77777777" w:rsidTr="004C0776">
        <w:trPr>
          <w:trHeight w:val="510"/>
        </w:trPr>
        <w:tc>
          <w:tcPr>
            <w:tcW w:w="2603" w:type="pct"/>
            <w:shd w:val="clear" w:color="auto" w:fill="auto"/>
            <w:vAlign w:val="center"/>
            <w:hideMark/>
          </w:tcPr>
          <w:p w14:paraId="0EEF07E8"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Materiales PUCP</w:t>
            </w:r>
          </w:p>
        </w:tc>
        <w:tc>
          <w:tcPr>
            <w:tcW w:w="2397" w:type="pct"/>
            <w:shd w:val="clear" w:color="auto" w:fill="auto"/>
            <w:noWrap/>
            <w:vAlign w:val="center"/>
            <w:hideMark/>
          </w:tcPr>
          <w:p w14:paraId="030EFEDD" w14:textId="0AFBFDC2"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Pontificia Universidad Católica </w:t>
            </w:r>
            <w:r w:rsidR="00D015B8">
              <w:rPr>
                <w:rFonts w:eastAsia="Times New Roman" w:cs="Calibri"/>
                <w:color w:val="000000"/>
                <w:kern w:val="0"/>
                <w:lang w:val="es-PE" w:eastAsia="es-PE" w:bidi="ar-SA"/>
              </w:rPr>
              <w:t>d</w:t>
            </w:r>
            <w:r w:rsidRPr="00415A7B">
              <w:rPr>
                <w:rFonts w:eastAsia="Times New Roman" w:cs="Calibri"/>
                <w:color w:val="000000"/>
                <w:kern w:val="0"/>
                <w:lang w:val="es-PE" w:eastAsia="es-PE" w:bidi="ar-SA"/>
              </w:rPr>
              <w:t>el Perú</w:t>
            </w:r>
            <w:r w:rsidR="00655003">
              <w:rPr>
                <w:rFonts w:eastAsia="Times New Roman" w:cs="Calibri"/>
                <w:color w:val="000000"/>
                <w:kern w:val="0"/>
                <w:lang w:val="es-PE" w:eastAsia="es-PE" w:bidi="ar-SA"/>
              </w:rPr>
              <w:t>.</w:t>
            </w:r>
          </w:p>
        </w:tc>
      </w:tr>
      <w:tr w:rsidR="00415A7B" w:rsidRPr="00415A7B" w14:paraId="3DB85631" w14:textId="77777777" w:rsidTr="004C0776">
        <w:trPr>
          <w:trHeight w:val="964"/>
        </w:trPr>
        <w:tc>
          <w:tcPr>
            <w:tcW w:w="2603" w:type="pct"/>
            <w:shd w:val="clear" w:color="auto" w:fill="auto"/>
            <w:vAlign w:val="center"/>
            <w:hideMark/>
          </w:tcPr>
          <w:p w14:paraId="44176EE2" w14:textId="20684DB4"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 xml:space="preserve">ervicios de </w:t>
            </w:r>
            <w:r w:rsidRPr="00415A7B">
              <w:rPr>
                <w:rFonts w:eastAsia="Times New Roman" w:cs="Calibri"/>
                <w:color w:val="000000"/>
                <w:kern w:val="0"/>
                <w:lang w:val="es-PE" w:eastAsia="es-PE" w:bidi="ar-SA"/>
              </w:rPr>
              <w:t xml:space="preserve">extensionismo </w:t>
            </w:r>
            <w:r w:rsidR="00D015B8">
              <w:rPr>
                <w:rFonts w:eastAsia="Times New Roman" w:cs="Calibri"/>
                <w:color w:val="000000"/>
                <w:kern w:val="0"/>
                <w:lang w:val="es-PE" w:eastAsia="es-PE" w:bidi="ar-SA"/>
              </w:rPr>
              <w:t>t</w:t>
            </w:r>
            <w:r w:rsidR="00415A7B" w:rsidRPr="00415A7B">
              <w:rPr>
                <w:rFonts w:eastAsia="Times New Roman" w:cs="Calibri"/>
                <w:color w:val="000000"/>
                <w:kern w:val="0"/>
                <w:lang w:val="es-PE" w:eastAsia="es-PE" w:bidi="ar-SA"/>
              </w:rPr>
              <w:t>ecnológico del INDDA para Mipymes del sector alimentario agroindustrial</w:t>
            </w:r>
          </w:p>
        </w:tc>
        <w:tc>
          <w:tcPr>
            <w:tcW w:w="2397" w:type="pct"/>
            <w:shd w:val="clear" w:color="auto" w:fill="auto"/>
            <w:noWrap/>
            <w:vAlign w:val="center"/>
            <w:hideMark/>
          </w:tcPr>
          <w:p w14:paraId="5205A5D9" w14:textId="0042AA03"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Universidad Nacional Agraria La Molina</w:t>
            </w:r>
            <w:r w:rsidR="00655003">
              <w:rPr>
                <w:rFonts w:eastAsia="Times New Roman" w:cs="Calibri"/>
                <w:color w:val="000000"/>
                <w:kern w:val="0"/>
                <w:lang w:val="es-PE" w:eastAsia="es-PE" w:bidi="ar-SA"/>
              </w:rPr>
              <w:t>.</w:t>
            </w:r>
          </w:p>
        </w:tc>
      </w:tr>
      <w:tr w:rsidR="00415A7B" w:rsidRPr="00415A7B" w14:paraId="62B86B99" w14:textId="77777777" w:rsidTr="004C0776">
        <w:trPr>
          <w:trHeight w:val="624"/>
        </w:trPr>
        <w:tc>
          <w:tcPr>
            <w:tcW w:w="2603" w:type="pct"/>
            <w:shd w:val="clear" w:color="auto" w:fill="auto"/>
            <w:vAlign w:val="center"/>
            <w:hideMark/>
          </w:tcPr>
          <w:p w14:paraId="63CF5FE7"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ervicios de extensionismo tecnológico para MIPYMES manufactureras en Lima y Callao</w:t>
            </w:r>
          </w:p>
        </w:tc>
        <w:tc>
          <w:tcPr>
            <w:tcW w:w="2397" w:type="pct"/>
            <w:shd w:val="clear" w:color="auto" w:fill="auto"/>
            <w:noWrap/>
            <w:vAlign w:val="center"/>
            <w:hideMark/>
          </w:tcPr>
          <w:p w14:paraId="259F1369" w14:textId="1880E0DA"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Universidad E</w:t>
            </w:r>
            <w:r w:rsidR="00187FBA" w:rsidRPr="00415A7B">
              <w:rPr>
                <w:rFonts w:eastAsia="Times New Roman" w:cs="Calibri"/>
                <w:color w:val="000000"/>
                <w:kern w:val="0"/>
                <w:lang w:val="es-PE" w:eastAsia="es-PE" w:bidi="ar-SA"/>
              </w:rPr>
              <w:t>SAN</w:t>
            </w:r>
            <w:r w:rsidR="00655003">
              <w:rPr>
                <w:rFonts w:eastAsia="Times New Roman" w:cs="Calibri"/>
                <w:color w:val="000000"/>
                <w:kern w:val="0"/>
                <w:lang w:val="es-PE" w:eastAsia="es-PE" w:bidi="ar-SA"/>
              </w:rPr>
              <w:t>.</w:t>
            </w:r>
          </w:p>
        </w:tc>
      </w:tr>
      <w:tr w:rsidR="00415A7B" w:rsidRPr="00415A7B" w14:paraId="3BF7DD7B" w14:textId="77777777" w:rsidTr="004C0776">
        <w:trPr>
          <w:trHeight w:val="624"/>
        </w:trPr>
        <w:tc>
          <w:tcPr>
            <w:tcW w:w="2603" w:type="pct"/>
            <w:shd w:val="clear" w:color="auto" w:fill="auto"/>
            <w:vAlign w:val="center"/>
            <w:hideMark/>
          </w:tcPr>
          <w:p w14:paraId="5804BF39" w14:textId="5DDF1C86"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 A</w:t>
            </w:r>
            <w:r w:rsidR="00D015B8" w:rsidRPr="00415A7B">
              <w:rPr>
                <w:rFonts w:eastAsia="Times New Roman" w:cs="Calibri"/>
                <w:color w:val="000000"/>
                <w:kern w:val="0"/>
                <w:lang w:val="es-PE" w:eastAsia="es-PE" w:bidi="ar-SA"/>
              </w:rPr>
              <w:t>sesor</w:t>
            </w:r>
            <w:r w:rsidR="00D015B8">
              <w:rPr>
                <w:rFonts w:eastAsia="Times New Roman" w:cs="Calibri"/>
                <w:color w:val="000000"/>
                <w:kern w:val="0"/>
                <w:lang w:val="es-PE" w:eastAsia="es-PE" w:bidi="ar-SA"/>
              </w:rPr>
              <w:t>í</w:t>
            </w:r>
            <w:r w:rsidR="00D015B8" w:rsidRPr="00415A7B">
              <w:rPr>
                <w:rFonts w:eastAsia="Times New Roman" w:cs="Calibri"/>
                <w:color w:val="000000"/>
                <w:kern w:val="0"/>
                <w:lang w:val="es-PE" w:eastAsia="es-PE" w:bidi="ar-SA"/>
              </w:rPr>
              <w:t xml:space="preserve">a técnica en protección ambiental en el sector de manufactura de </w:t>
            </w:r>
            <w:r w:rsidR="00D015B8">
              <w:rPr>
                <w:rFonts w:eastAsia="Times New Roman" w:cs="Calibri"/>
                <w:color w:val="000000"/>
                <w:kern w:val="0"/>
                <w:lang w:val="es-PE" w:eastAsia="es-PE" w:bidi="ar-SA"/>
              </w:rPr>
              <w:t>L</w:t>
            </w:r>
            <w:r w:rsidR="00D015B8" w:rsidRPr="00415A7B">
              <w:rPr>
                <w:rFonts w:eastAsia="Times New Roman" w:cs="Calibri"/>
                <w:color w:val="000000"/>
                <w:kern w:val="0"/>
                <w:lang w:val="es-PE" w:eastAsia="es-PE" w:bidi="ar-SA"/>
              </w:rPr>
              <w:t xml:space="preserve">ima </w:t>
            </w:r>
            <w:r w:rsidR="00D015B8">
              <w:rPr>
                <w:rFonts w:eastAsia="Times New Roman" w:cs="Calibri"/>
                <w:color w:val="000000"/>
                <w:kern w:val="0"/>
                <w:lang w:val="es-PE" w:eastAsia="es-PE" w:bidi="ar-SA"/>
              </w:rPr>
              <w:t>M</w:t>
            </w:r>
            <w:r w:rsidR="00D015B8" w:rsidRPr="00415A7B">
              <w:rPr>
                <w:rFonts w:eastAsia="Times New Roman" w:cs="Calibri"/>
                <w:color w:val="000000"/>
                <w:kern w:val="0"/>
                <w:lang w:val="es-PE" w:eastAsia="es-PE" w:bidi="ar-SA"/>
              </w:rPr>
              <w:t>etropolitana</w:t>
            </w:r>
          </w:p>
        </w:tc>
        <w:tc>
          <w:tcPr>
            <w:tcW w:w="2397" w:type="pct"/>
            <w:shd w:val="clear" w:color="auto" w:fill="auto"/>
            <w:noWrap/>
            <w:vAlign w:val="center"/>
            <w:hideMark/>
          </w:tcPr>
          <w:p w14:paraId="4928C419" w14:textId="233EC1AC"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SENATI</w:t>
            </w:r>
            <w:r w:rsidR="00655003">
              <w:rPr>
                <w:rFonts w:eastAsia="Times New Roman" w:cs="Calibri"/>
                <w:color w:val="000000"/>
                <w:kern w:val="0"/>
                <w:lang w:val="es-PE" w:eastAsia="es-PE" w:bidi="ar-SA"/>
              </w:rPr>
              <w:t>.</w:t>
            </w:r>
          </w:p>
        </w:tc>
      </w:tr>
      <w:tr w:rsidR="00415A7B" w:rsidRPr="00415A7B" w14:paraId="6981D905" w14:textId="77777777" w:rsidTr="004C0776">
        <w:trPr>
          <w:trHeight w:val="397"/>
        </w:trPr>
        <w:tc>
          <w:tcPr>
            <w:tcW w:w="2603" w:type="pct"/>
            <w:shd w:val="clear" w:color="auto" w:fill="auto"/>
            <w:vAlign w:val="center"/>
            <w:hideMark/>
          </w:tcPr>
          <w:p w14:paraId="2EF88ED4" w14:textId="09744E3D"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CITE Marketing</w:t>
            </w:r>
          </w:p>
        </w:tc>
        <w:tc>
          <w:tcPr>
            <w:tcW w:w="2397" w:type="pct"/>
            <w:shd w:val="clear" w:color="auto" w:fill="auto"/>
            <w:noWrap/>
            <w:vAlign w:val="center"/>
            <w:hideMark/>
          </w:tcPr>
          <w:p w14:paraId="108C1803" w14:textId="3998A75A"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Mercadeando Sociedad Anónima</w:t>
            </w:r>
            <w:r w:rsidR="00655003">
              <w:rPr>
                <w:rFonts w:eastAsia="Times New Roman" w:cs="Calibri"/>
                <w:color w:val="000000"/>
                <w:kern w:val="0"/>
                <w:lang w:val="es-PE" w:eastAsia="es-PE" w:bidi="ar-SA"/>
              </w:rPr>
              <w:t>.</w:t>
            </w:r>
          </w:p>
        </w:tc>
      </w:tr>
      <w:tr w:rsidR="00415A7B" w:rsidRPr="00415A7B" w14:paraId="250BAD6E" w14:textId="77777777" w:rsidTr="004C0776">
        <w:trPr>
          <w:trHeight w:val="397"/>
        </w:trPr>
        <w:tc>
          <w:tcPr>
            <w:tcW w:w="2603" w:type="pct"/>
            <w:shd w:val="clear" w:color="auto" w:fill="auto"/>
            <w:vAlign w:val="center"/>
            <w:hideMark/>
          </w:tcPr>
          <w:p w14:paraId="356F7BEB" w14:textId="5FDDB371"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Servicios de Extensionismo Tecnológico del Laboratorio de Energía de la PUCP en Eficiencia Energética en procesos no primarios de producción, aplicados al sector de alimentos en conserva </w:t>
            </w:r>
          </w:p>
        </w:tc>
        <w:tc>
          <w:tcPr>
            <w:tcW w:w="2397" w:type="pct"/>
            <w:shd w:val="clear" w:color="auto" w:fill="auto"/>
            <w:noWrap/>
            <w:vAlign w:val="center"/>
            <w:hideMark/>
          </w:tcPr>
          <w:p w14:paraId="10F1BDD1" w14:textId="3058F8C5"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Pontificia Universidad Católica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el Perú</w:t>
            </w:r>
            <w:r w:rsidR="00655003">
              <w:rPr>
                <w:rFonts w:eastAsia="Times New Roman" w:cs="Calibri"/>
                <w:color w:val="000000"/>
                <w:kern w:val="0"/>
                <w:lang w:val="es-PE" w:eastAsia="es-PE" w:bidi="ar-SA"/>
              </w:rPr>
              <w:t>.</w:t>
            </w:r>
          </w:p>
        </w:tc>
      </w:tr>
      <w:tr w:rsidR="00415A7B" w:rsidRPr="00415A7B" w14:paraId="17AD08FB" w14:textId="77777777" w:rsidTr="004C0776">
        <w:trPr>
          <w:trHeight w:val="397"/>
        </w:trPr>
        <w:tc>
          <w:tcPr>
            <w:tcW w:w="2603" w:type="pct"/>
            <w:shd w:val="clear" w:color="auto" w:fill="auto"/>
            <w:vAlign w:val="center"/>
            <w:hideMark/>
          </w:tcPr>
          <w:p w14:paraId="4C0918C5" w14:textId="77777777"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ervicios de Extensionismo Tecnológico de la UNI orientados a la Asistencia Técnico Productiva de las MIPYMES Manufactureras en Lima Metropolitana</w:t>
            </w:r>
          </w:p>
        </w:tc>
        <w:tc>
          <w:tcPr>
            <w:tcW w:w="2397" w:type="pct"/>
            <w:shd w:val="clear" w:color="auto" w:fill="auto"/>
            <w:noWrap/>
            <w:vAlign w:val="center"/>
            <w:hideMark/>
          </w:tcPr>
          <w:p w14:paraId="1408262B" w14:textId="2EBA4073"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Nacional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e Ingeniería</w:t>
            </w:r>
            <w:r w:rsidR="00655003">
              <w:rPr>
                <w:rFonts w:eastAsia="Times New Roman" w:cs="Calibri"/>
                <w:color w:val="000000"/>
                <w:kern w:val="0"/>
                <w:lang w:val="es-PE" w:eastAsia="es-PE" w:bidi="ar-SA"/>
              </w:rPr>
              <w:t>.</w:t>
            </w:r>
          </w:p>
        </w:tc>
      </w:tr>
      <w:tr w:rsidR="00415A7B" w:rsidRPr="00415A7B" w14:paraId="371FFE4C" w14:textId="77777777" w:rsidTr="004C0776">
        <w:trPr>
          <w:trHeight w:val="397"/>
        </w:trPr>
        <w:tc>
          <w:tcPr>
            <w:tcW w:w="2603" w:type="pct"/>
            <w:shd w:val="clear" w:color="auto" w:fill="auto"/>
            <w:vAlign w:val="center"/>
            <w:hideMark/>
          </w:tcPr>
          <w:p w14:paraId="643E31FD" w14:textId="5739D4AF" w:rsidR="00415A7B" w:rsidRPr="00415A7B" w:rsidRDefault="00415A7B"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CITEMADERA</w:t>
            </w:r>
          </w:p>
        </w:tc>
        <w:tc>
          <w:tcPr>
            <w:tcW w:w="2397" w:type="pct"/>
            <w:shd w:val="clear" w:color="auto" w:fill="auto"/>
            <w:noWrap/>
            <w:vAlign w:val="center"/>
            <w:hideMark/>
          </w:tcPr>
          <w:p w14:paraId="4110A894" w14:textId="3A4748BB"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Instituto Tecnológico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 xml:space="preserve">e </w:t>
            </w:r>
            <w:r w:rsidR="006E09CA">
              <w:rPr>
                <w:rFonts w:eastAsia="Times New Roman" w:cs="Calibri"/>
                <w:color w:val="000000"/>
                <w:kern w:val="0"/>
                <w:lang w:val="es-PE" w:eastAsia="es-PE" w:bidi="ar-SA"/>
              </w:rPr>
              <w:t>l</w:t>
            </w:r>
            <w:r w:rsidRPr="00415A7B">
              <w:rPr>
                <w:rFonts w:eastAsia="Times New Roman" w:cs="Calibri"/>
                <w:color w:val="000000"/>
                <w:kern w:val="0"/>
                <w:lang w:val="es-PE" w:eastAsia="es-PE" w:bidi="ar-SA"/>
              </w:rPr>
              <w:t>a Producción</w:t>
            </w:r>
            <w:r w:rsidR="00655003">
              <w:rPr>
                <w:rFonts w:eastAsia="Times New Roman" w:cs="Calibri"/>
                <w:color w:val="000000"/>
                <w:kern w:val="0"/>
                <w:lang w:val="es-PE" w:eastAsia="es-PE" w:bidi="ar-SA"/>
              </w:rPr>
              <w:t>.</w:t>
            </w:r>
          </w:p>
        </w:tc>
      </w:tr>
      <w:tr w:rsidR="00415A7B" w:rsidRPr="00415A7B" w14:paraId="1CE342CA" w14:textId="77777777" w:rsidTr="004C0776">
        <w:trPr>
          <w:trHeight w:val="907"/>
        </w:trPr>
        <w:tc>
          <w:tcPr>
            <w:tcW w:w="2603" w:type="pct"/>
            <w:shd w:val="clear" w:color="auto" w:fill="auto"/>
            <w:vAlign w:val="center"/>
            <w:hideMark/>
          </w:tcPr>
          <w:p w14:paraId="616B7CDA" w14:textId="00E1D18F"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Pr>
                <w:rFonts w:eastAsia="Times New Roman" w:cs="Calibri"/>
                <w:color w:val="000000"/>
                <w:kern w:val="0"/>
                <w:lang w:val="es-PE" w:eastAsia="es-PE" w:bidi="ar-SA"/>
              </w:rPr>
              <w:t>S</w:t>
            </w:r>
            <w:r w:rsidR="00415A7B" w:rsidRPr="00415A7B">
              <w:rPr>
                <w:rFonts w:eastAsia="Times New Roman" w:cs="Calibri"/>
                <w:color w:val="000000"/>
                <w:kern w:val="0"/>
                <w:lang w:val="es-PE" w:eastAsia="es-PE" w:bidi="ar-SA"/>
              </w:rPr>
              <w:t xml:space="preserve">ervicios de extensionismo tecnológico aplicados a Sistemas Productivos de MIPYMES agroindustriales de la </w:t>
            </w:r>
            <w:r w:rsidR="00187FBA">
              <w:rPr>
                <w:rFonts w:eastAsia="Times New Roman" w:cs="Calibri"/>
                <w:color w:val="000000"/>
                <w:kern w:val="0"/>
                <w:lang w:val="es-PE" w:eastAsia="es-PE" w:bidi="ar-SA"/>
              </w:rPr>
              <w:t>r</w:t>
            </w:r>
            <w:r w:rsidR="00415A7B" w:rsidRPr="00415A7B">
              <w:rPr>
                <w:rFonts w:eastAsia="Times New Roman" w:cs="Calibri"/>
                <w:color w:val="000000"/>
                <w:kern w:val="0"/>
                <w:lang w:val="es-PE" w:eastAsia="es-PE" w:bidi="ar-SA"/>
              </w:rPr>
              <w:t>egión Piura.</w:t>
            </w:r>
          </w:p>
        </w:tc>
        <w:tc>
          <w:tcPr>
            <w:tcW w:w="2397" w:type="pct"/>
            <w:shd w:val="clear" w:color="auto" w:fill="auto"/>
            <w:noWrap/>
            <w:vAlign w:val="center"/>
            <w:hideMark/>
          </w:tcPr>
          <w:p w14:paraId="73A1AFD4" w14:textId="5BBDF650" w:rsidR="00415A7B" w:rsidRPr="00415A7B" w:rsidRDefault="00AF32E3" w:rsidP="00A85797">
            <w:pPr>
              <w:widowControl/>
              <w:suppressAutoHyphens w:val="0"/>
              <w:autoSpaceDN/>
              <w:spacing w:after="0"/>
              <w:jc w:val="left"/>
              <w:textAlignment w:val="auto"/>
              <w:rPr>
                <w:rFonts w:eastAsia="Times New Roman" w:cs="Calibri"/>
                <w:color w:val="000000"/>
                <w:kern w:val="0"/>
                <w:lang w:val="es-PE" w:eastAsia="es-PE" w:bidi="ar-SA"/>
              </w:rPr>
            </w:pPr>
            <w:r w:rsidRPr="00415A7B">
              <w:rPr>
                <w:rFonts w:eastAsia="Times New Roman" w:cs="Calibri"/>
                <w:color w:val="000000"/>
                <w:kern w:val="0"/>
                <w:lang w:val="es-PE" w:eastAsia="es-PE" w:bidi="ar-SA"/>
              </w:rPr>
              <w:t xml:space="preserve">Universidad </w:t>
            </w:r>
            <w:r w:rsidR="006E09CA">
              <w:rPr>
                <w:rFonts w:eastAsia="Times New Roman" w:cs="Calibri"/>
                <w:color w:val="000000"/>
                <w:kern w:val="0"/>
                <w:lang w:val="es-PE" w:eastAsia="es-PE" w:bidi="ar-SA"/>
              </w:rPr>
              <w:t>d</w:t>
            </w:r>
            <w:r w:rsidRPr="00415A7B">
              <w:rPr>
                <w:rFonts w:eastAsia="Times New Roman" w:cs="Calibri"/>
                <w:color w:val="000000"/>
                <w:kern w:val="0"/>
                <w:lang w:val="es-PE" w:eastAsia="es-PE" w:bidi="ar-SA"/>
              </w:rPr>
              <w:t>e Piura</w:t>
            </w:r>
            <w:r w:rsidR="00655003">
              <w:rPr>
                <w:rFonts w:eastAsia="Times New Roman" w:cs="Calibri"/>
                <w:color w:val="000000"/>
                <w:kern w:val="0"/>
                <w:lang w:val="es-PE" w:eastAsia="es-PE" w:bidi="ar-SA"/>
              </w:rPr>
              <w:t>.</w:t>
            </w:r>
          </w:p>
        </w:tc>
      </w:tr>
    </w:tbl>
    <w:p w14:paraId="55861314" w14:textId="77777777" w:rsidR="00446CEB" w:rsidRDefault="00446CEB" w:rsidP="00E2568C"/>
    <w:p w14:paraId="1396BBFD" w14:textId="77777777" w:rsidR="00446CEB" w:rsidRDefault="00446CEB" w:rsidP="00446CEB">
      <w:pPr>
        <w:spacing w:after="0" w:line="276" w:lineRule="auto"/>
      </w:pPr>
    </w:p>
    <w:p w14:paraId="18B68499" w14:textId="77777777" w:rsidR="00446CEB" w:rsidRDefault="00446CEB" w:rsidP="00446CEB">
      <w:pPr>
        <w:rPr>
          <w:b/>
        </w:rPr>
      </w:pPr>
    </w:p>
    <w:p w14:paraId="2D099117" w14:textId="77777777" w:rsidR="00446CEB" w:rsidRDefault="00446CEB" w:rsidP="003F6699"/>
    <w:sectPr w:rsidR="00446CEB" w:rsidSect="005E62DD">
      <w:headerReference w:type="default" r:id="rId16"/>
      <w:pgSz w:w="11906" w:h="16838" w:code="9"/>
      <w:pgMar w:top="993" w:right="1701" w:bottom="1418"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A07BB96" w14:textId="77777777" w:rsidR="0024040C" w:rsidRDefault="0024040C">
      <w:r>
        <w:separator/>
      </w:r>
    </w:p>
  </w:endnote>
  <w:endnote w:type="continuationSeparator" w:id="0">
    <w:p w14:paraId="0F2629F3" w14:textId="77777777" w:rsidR="0024040C" w:rsidRDefault="00240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altName w:val="MV Boli"/>
    <w:panose1 w:val="00000400000000000000"/>
    <w:charset w:val="00"/>
    <w:family w:val="roman"/>
    <w:pitch w:val="variable"/>
    <w:sig w:usb0="00008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BoldM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3D699" w14:textId="645C0773" w:rsidR="007A422B" w:rsidRDefault="007A422B">
    <w:pPr>
      <w:pStyle w:val="Textoindependiente"/>
      <w:spacing w:line="14" w:lineRule="auto"/>
    </w:pPr>
    <w:r>
      <w:rPr>
        <w:noProof/>
        <w:lang w:val="en-US" w:eastAsia="en-US" w:bidi="ar-SA"/>
      </w:rPr>
      <mc:AlternateContent>
        <mc:Choice Requires="wps">
          <w:drawing>
            <wp:anchor distT="0" distB="0" distL="114300" distR="114300" simplePos="0" relativeHeight="251664384" behindDoc="1" locked="0" layoutInCell="1" allowOverlap="1" wp14:anchorId="6EA787EC" wp14:editId="12D9E7EB">
              <wp:simplePos x="0" y="0"/>
              <wp:positionH relativeFrom="margin">
                <wp:posOffset>5765135</wp:posOffset>
              </wp:positionH>
              <wp:positionV relativeFrom="page">
                <wp:posOffset>10001102</wp:posOffset>
              </wp:positionV>
              <wp:extent cx="179070" cy="152400"/>
              <wp:effectExtent l="0" t="0" r="1143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CEC29E" w14:textId="66103E07" w:rsidR="007A422B" w:rsidRDefault="007A422B">
                          <w:pPr>
                            <w:spacing w:line="212" w:lineRule="exact"/>
                            <w:ind w:left="40"/>
                            <w:rPr>
                              <w:sz w:val="20"/>
                            </w:rPr>
                          </w:pPr>
                          <w:r>
                            <w:fldChar w:fldCharType="begin"/>
                          </w:r>
                          <w:r>
                            <w:rPr>
                              <w:sz w:val="20"/>
                            </w:rPr>
                            <w:instrText xml:space="preserve"> PAGE </w:instrText>
                          </w:r>
                          <w:r>
                            <w:fldChar w:fldCharType="separate"/>
                          </w:r>
                          <w:r w:rsidR="006502C6">
                            <w:rPr>
                              <w:noProof/>
                              <w:sz w:val="20"/>
                            </w:rPr>
                            <w:t>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A787EC" id="_x0000_t202" coordsize="21600,21600" o:spt="202" path="m,l,21600r21600,l21600,xe">
              <v:stroke joinstyle="miter"/>
              <v:path gradientshapeok="t" o:connecttype="rect"/>
            </v:shapetype>
            <v:shape id="Text Box 9" o:spid="_x0000_s1037" type="#_x0000_t202" style="position:absolute;left:0;text-align:left;margin-left:453.95pt;margin-top:787.5pt;width:14.1pt;height:12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" filled="f" stroked="f">
              <v:textbox inset="0,0,0,0">
                <w:txbxContent>
                  <w:p w14:paraId="14CEC29E" w14:textId="66103E07" w:rsidR="007A422B" w:rsidRDefault="007A422B">
                    <w:pPr>
                      <w:spacing w:line="212" w:lineRule="exact"/>
                      <w:ind w:left="40"/>
                      <w:rPr>
                        <w:sz w:val="20"/>
                      </w:rPr>
                    </w:pPr>
                    <w:r>
                      <w:fldChar w:fldCharType="begin"/>
                    </w:r>
                    <w:r>
                      <w:rPr>
                        <w:sz w:val="20"/>
                      </w:rPr>
                      <w:instrText xml:space="preserve"> PAGE </w:instrText>
                    </w:r>
                    <w:r>
                      <w:fldChar w:fldCharType="separate"/>
                    </w:r>
                    <w:r w:rsidR="006502C6">
                      <w:rPr>
                        <w:noProof/>
                        <w:sz w:val="20"/>
                      </w:rPr>
                      <w:t>29</w:t>
                    </w:r>
                    <w:r>
                      <w:fldChar w:fldCharType="end"/>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4124E4" w14:textId="77777777" w:rsidR="0024040C" w:rsidRDefault="0024040C">
      <w:r>
        <w:rPr>
          <w:color w:val="000000"/>
        </w:rPr>
        <w:separator/>
      </w:r>
    </w:p>
  </w:footnote>
  <w:footnote w:type="continuationSeparator" w:id="0">
    <w:p w14:paraId="5ACAB8E8" w14:textId="77777777" w:rsidR="0024040C" w:rsidRDefault="0024040C">
      <w:r>
        <w:continuationSeparator/>
      </w:r>
    </w:p>
  </w:footnote>
  <w:footnote w:id="1">
    <w:p w14:paraId="22280477" w14:textId="3A5C0FFF" w:rsidR="007A422B" w:rsidRPr="004254EC" w:rsidRDefault="007A422B" w:rsidP="004E0706">
      <w:pPr>
        <w:pStyle w:val="Textoindependiente2"/>
        <w:spacing w:before="100"/>
        <w:ind w:right="627"/>
        <w:jc w:val="both"/>
        <w:rPr>
          <w:rFonts w:ascii="Calibri" w:hAnsi="Calibri" w:cs="Calibri"/>
          <w:b w:val="0"/>
        </w:rPr>
      </w:pPr>
      <w:r w:rsidRPr="00473BB6">
        <w:rPr>
          <w:rStyle w:val="Refdenotaalpie"/>
          <w:vertAlign w:val="superscript"/>
        </w:rPr>
        <w:footnoteRef/>
      </w:r>
      <w:r w:rsidRPr="00473BB6">
        <w:rPr>
          <w:vertAlign w:val="superscript"/>
        </w:rPr>
        <w:t xml:space="preserve"> </w:t>
      </w:r>
      <w:r w:rsidRPr="004254EC">
        <w:rPr>
          <w:rFonts w:ascii="Calibri" w:hAnsi="Calibri" w:cs="Calibri"/>
          <w:b w:val="0"/>
        </w:rPr>
        <w:t xml:space="preserve">Tomado de las Bases de la etapa perfil del Concurso Apoyo de Actividades de </w:t>
      </w:r>
      <w:proofErr w:type="spellStart"/>
      <w:r w:rsidRPr="004254EC">
        <w:rPr>
          <w:rFonts w:ascii="Calibri" w:hAnsi="Calibri" w:cs="Calibri"/>
          <w:b w:val="0"/>
        </w:rPr>
        <w:t>Extensionismo</w:t>
      </w:r>
      <w:proofErr w:type="spellEnd"/>
      <w:r w:rsidRPr="004254EC">
        <w:rPr>
          <w:rFonts w:ascii="Calibri" w:hAnsi="Calibri" w:cs="Calibri"/>
          <w:b w:val="0"/>
        </w:rPr>
        <w:t xml:space="preserve"> Tecnológico N°</w:t>
      </w:r>
      <w:r>
        <w:rPr>
          <w:rFonts w:ascii="Calibri" w:hAnsi="Calibri" w:cs="Calibri"/>
          <w:b w:val="0"/>
        </w:rPr>
        <w:t xml:space="preserve"> </w:t>
      </w:r>
      <w:r w:rsidRPr="004254EC">
        <w:rPr>
          <w:rFonts w:ascii="Calibri" w:hAnsi="Calibri" w:cs="Calibri"/>
          <w:b w:val="0"/>
        </w:rPr>
        <w:t xml:space="preserve">3 convocado por el Programa </w:t>
      </w:r>
      <w:proofErr w:type="spellStart"/>
      <w:r>
        <w:rPr>
          <w:rFonts w:ascii="Calibri" w:hAnsi="Calibri" w:cs="Calibri"/>
          <w:b w:val="0"/>
        </w:rPr>
        <w:t>ProInnóvate</w:t>
      </w:r>
      <w:proofErr w:type="spellEnd"/>
      <w:r w:rsidRPr="004254EC">
        <w:rPr>
          <w:rFonts w:ascii="Calibri" w:hAnsi="Calibri" w:cs="Calibri"/>
          <w:b w:val="0"/>
        </w:rPr>
        <w:t>. Abril 2016.</w:t>
      </w:r>
    </w:p>
    <w:p w14:paraId="74400B50" w14:textId="77777777" w:rsidR="007A422B" w:rsidRDefault="007A422B" w:rsidP="00FC5B6C">
      <w:pPr>
        <w:pStyle w:val="Textoindependiente2"/>
        <w:spacing w:before="100"/>
        <w:rPr>
          <w:rFonts w:ascii="Calibri" w:hAnsi="Calibri" w:cs="Arial"/>
          <w:color w:val="auto"/>
          <w:sz w:val="44"/>
          <w:szCs w:val="40"/>
        </w:rPr>
      </w:pPr>
    </w:p>
    <w:p w14:paraId="57FF0435" w14:textId="77777777" w:rsidR="007A422B" w:rsidRPr="004254EC" w:rsidRDefault="007A422B">
      <w:pPr>
        <w:pStyle w:val="Textonotapie"/>
        <w:rPr>
          <w:lang w:val="es-PE"/>
        </w:rPr>
      </w:pPr>
    </w:p>
  </w:footnote>
  <w:footnote w:id="2">
    <w:p w14:paraId="3FD2989B" w14:textId="38034A96" w:rsidR="007A422B" w:rsidRPr="00FF60F0" w:rsidRDefault="007A422B" w:rsidP="00283526">
      <w:pPr>
        <w:pStyle w:val="Prrafodelista"/>
        <w:spacing w:after="0"/>
        <w:ind w:left="0" w:right="911"/>
        <w:jc w:val="both"/>
        <w:rPr>
          <w:sz w:val="18"/>
          <w:szCs w:val="18"/>
        </w:rPr>
      </w:pPr>
      <w:r w:rsidRPr="00FF60F0">
        <w:rPr>
          <w:rStyle w:val="Refdenotaalpie"/>
          <w:sz w:val="18"/>
          <w:szCs w:val="18"/>
          <w:vertAlign w:val="superscript"/>
        </w:rPr>
        <w:footnoteRef/>
      </w:r>
      <w:r w:rsidRPr="00FF60F0">
        <w:rPr>
          <w:sz w:val="18"/>
          <w:szCs w:val="18"/>
          <w:vertAlign w:val="superscript"/>
        </w:rPr>
        <w:t xml:space="preserve"> </w:t>
      </w:r>
      <w:hyperlink r:id="rId1" w:history="1">
        <w:r w:rsidRPr="00FF60F0">
          <w:rPr>
            <w:rStyle w:val="Hipervnculo"/>
            <w:rFonts w:cs="Arial"/>
            <w:sz w:val="18"/>
            <w:szCs w:val="18"/>
            <w:shd w:val="clear" w:color="auto" w:fill="FFFFFF"/>
          </w:rPr>
          <w:t>https://www.sunedu.gob.pe/avances-licenciamiento/</w:t>
        </w:r>
      </w:hyperlink>
      <w:r w:rsidRPr="00FF60F0">
        <w:rPr>
          <w:rStyle w:val="Hipervnculo"/>
          <w:rFonts w:cs="Arial"/>
          <w:sz w:val="18"/>
          <w:szCs w:val="18"/>
          <w:shd w:val="clear" w:color="auto" w:fill="FFFFFF"/>
        </w:rPr>
        <w:t xml:space="preserve">. </w:t>
      </w:r>
      <w:r w:rsidRPr="00FF60F0">
        <w:rPr>
          <w:sz w:val="18"/>
          <w:szCs w:val="18"/>
        </w:rPr>
        <w:t>En</w:t>
      </w:r>
      <w:r w:rsidRPr="00FF60F0">
        <w:rPr>
          <w:spacing w:val="-26"/>
          <w:sz w:val="18"/>
          <w:szCs w:val="18"/>
        </w:rPr>
        <w:t xml:space="preserve"> </w:t>
      </w:r>
      <w:r w:rsidRPr="00FF60F0">
        <w:rPr>
          <w:sz w:val="18"/>
          <w:szCs w:val="18"/>
        </w:rPr>
        <w:t>caso</w:t>
      </w:r>
      <w:r w:rsidRPr="00FF60F0">
        <w:rPr>
          <w:spacing w:val="-25"/>
          <w:sz w:val="18"/>
          <w:szCs w:val="18"/>
        </w:rPr>
        <w:t xml:space="preserve"> </w:t>
      </w:r>
      <w:r w:rsidRPr="00FF60F0">
        <w:rPr>
          <w:sz w:val="18"/>
          <w:szCs w:val="18"/>
        </w:rPr>
        <w:t>de</w:t>
      </w:r>
      <w:r w:rsidRPr="00FF60F0">
        <w:rPr>
          <w:spacing w:val="-25"/>
          <w:sz w:val="18"/>
          <w:szCs w:val="18"/>
        </w:rPr>
        <w:t xml:space="preserve"> </w:t>
      </w:r>
      <w:r w:rsidRPr="00FF60F0">
        <w:rPr>
          <w:sz w:val="18"/>
          <w:szCs w:val="18"/>
        </w:rPr>
        <w:t>no</w:t>
      </w:r>
      <w:r w:rsidRPr="00FF60F0">
        <w:rPr>
          <w:spacing w:val="-25"/>
          <w:sz w:val="18"/>
          <w:szCs w:val="18"/>
        </w:rPr>
        <w:t xml:space="preserve"> </w:t>
      </w:r>
      <w:r w:rsidRPr="00FF60F0">
        <w:rPr>
          <w:sz w:val="18"/>
          <w:szCs w:val="18"/>
        </w:rPr>
        <w:t>postular</w:t>
      </w:r>
      <w:r w:rsidRPr="00FF60F0">
        <w:rPr>
          <w:spacing w:val="-23"/>
          <w:sz w:val="18"/>
          <w:szCs w:val="18"/>
        </w:rPr>
        <w:t xml:space="preserve"> </w:t>
      </w:r>
      <w:r w:rsidRPr="00FF60F0">
        <w:rPr>
          <w:sz w:val="18"/>
          <w:szCs w:val="18"/>
        </w:rPr>
        <w:t>con</w:t>
      </w:r>
      <w:r w:rsidRPr="00FF60F0">
        <w:rPr>
          <w:spacing w:val="-26"/>
          <w:sz w:val="18"/>
          <w:szCs w:val="18"/>
        </w:rPr>
        <w:t xml:space="preserve"> </w:t>
      </w:r>
      <w:r w:rsidRPr="00FF60F0">
        <w:rPr>
          <w:sz w:val="18"/>
          <w:szCs w:val="18"/>
        </w:rPr>
        <w:t>universidades</w:t>
      </w:r>
      <w:r w:rsidRPr="00FF60F0">
        <w:rPr>
          <w:spacing w:val="-24"/>
          <w:sz w:val="18"/>
          <w:szCs w:val="18"/>
        </w:rPr>
        <w:t xml:space="preserve"> </w:t>
      </w:r>
      <w:r w:rsidRPr="00FF60F0">
        <w:rPr>
          <w:sz w:val="18"/>
          <w:szCs w:val="18"/>
        </w:rPr>
        <w:t>públicas</w:t>
      </w:r>
      <w:r w:rsidRPr="00FF60F0">
        <w:rPr>
          <w:spacing w:val="-24"/>
          <w:sz w:val="18"/>
          <w:szCs w:val="18"/>
        </w:rPr>
        <w:t xml:space="preserve"> </w:t>
      </w:r>
      <w:r w:rsidRPr="00FF60F0">
        <w:rPr>
          <w:sz w:val="18"/>
          <w:szCs w:val="18"/>
        </w:rPr>
        <w:t>o</w:t>
      </w:r>
      <w:r w:rsidRPr="00FF60F0">
        <w:rPr>
          <w:spacing w:val="-25"/>
          <w:sz w:val="18"/>
          <w:szCs w:val="18"/>
        </w:rPr>
        <w:t xml:space="preserve"> </w:t>
      </w:r>
      <w:r w:rsidRPr="00FF60F0">
        <w:rPr>
          <w:sz w:val="18"/>
          <w:szCs w:val="18"/>
        </w:rPr>
        <w:t>privadas</w:t>
      </w:r>
      <w:r w:rsidRPr="00FF60F0">
        <w:rPr>
          <w:spacing w:val="-24"/>
          <w:sz w:val="18"/>
          <w:szCs w:val="18"/>
        </w:rPr>
        <w:t xml:space="preserve"> </w:t>
      </w:r>
      <w:r w:rsidRPr="00FF60F0">
        <w:rPr>
          <w:sz w:val="18"/>
          <w:szCs w:val="18"/>
        </w:rPr>
        <w:t>consignar</w:t>
      </w:r>
      <w:r w:rsidRPr="00FF60F0">
        <w:rPr>
          <w:spacing w:val="-25"/>
          <w:sz w:val="18"/>
          <w:szCs w:val="18"/>
        </w:rPr>
        <w:t xml:space="preserve"> </w:t>
      </w:r>
      <w:r w:rsidRPr="00FF60F0">
        <w:rPr>
          <w:sz w:val="18"/>
          <w:szCs w:val="18"/>
        </w:rPr>
        <w:t>“NO</w:t>
      </w:r>
      <w:r w:rsidRPr="00FF60F0">
        <w:rPr>
          <w:spacing w:val="-25"/>
          <w:sz w:val="18"/>
          <w:szCs w:val="18"/>
        </w:rPr>
        <w:t xml:space="preserve"> </w:t>
      </w:r>
      <w:r w:rsidRPr="00FF60F0">
        <w:rPr>
          <w:sz w:val="18"/>
          <w:szCs w:val="18"/>
        </w:rPr>
        <w:t>APLICA”.</w:t>
      </w:r>
    </w:p>
  </w:footnote>
  <w:footnote w:id="3">
    <w:p w14:paraId="612D8A8B" w14:textId="3B776BFD" w:rsidR="007A422B" w:rsidRPr="00FF60F0" w:rsidRDefault="007A422B" w:rsidP="00283526">
      <w:pPr>
        <w:pStyle w:val="Prrafodelista"/>
        <w:spacing w:after="0"/>
        <w:ind w:left="0"/>
        <w:rPr>
          <w:sz w:val="18"/>
          <w:szCs w:val="18"/>
        </w:rPr>
      </w:pPr>
      <w:r w:rsidRPr="00FF60F0">
        <w:rPr>
          <w:rStyle w:val="Refdenotaalpie"/>
          <w:sz w:val="18"/>
          <w:szCs w:val="18"/>
          <w:vertAlign w:val="superscript"/>
        </w:rPr>
        <w:footnoteRef/>
      </w:r>
      <w:r w:rsidRPr="00FF60F0">
        <w:rPr>
          <w:sz w:val="18"/>
          <w:szCs w:val="18"/>
        </w:rPr>
        <w:t xml:space="preserve"> </w:t>
      </w:r>
      <w:hyperlink r:id="rId2">
        <w:r w:rsidRPr="00FF60F0">
          <w:rPr>
            <w:sz w:val="18"/>
            <w:szCs w:val="18"/>
          </w:rPr>
          <w:t>http://www.sunat.gob.pe/cl-ti-itmrconsruc/jcrS00Alias</w:t>
        </w:r>
      </w:hyperlink>
      <w:r>
        <w:rPr>
          <w:sz w:val="18"/>
          <w:szCs w:val="18"/>
        </w:rPr>
        <w:t>.</w:t>
      </w:r>
    </w:p>
  </w:footnote>
  <w:footnote w:id="4">
    <w:p w14:paraId="5B651B87" w14:textId="6F769D94" w:rsidR="007A422B" w:rsidRPr="00FF60F0" w:rsidRDefault="007A422B" w:rsidP="00283526">
      <w:pPr>
        <w:pStyle w:val="Prrafodelista"/>
        <w:spacing w:after="0"/>
        <w:ind w:left="0"/>
        <w:rPr>
          <w:sz w:val="18"/>
          <w:szCs w:val="18"/>
        </w:rPr>
      </w:pPr>
      <w:r w:rsidRPr="00FF60F0">
        <w:rPr>
          <w:rStyle w:val="Refdenotaalpie"/>
          <w:sz w:val="18"/>
          <w:szCs w:val="18"/>
          <w:vertAlign w:val="superscript"/>
        </w:rPr>
        <w:footnoteRef/>
      </w:r>
      <w:r w:rsidRPr="00FF60F0">
        <w:rPr>
          <w:sz w:val="18"/>
          <w:szCs w:val="18"/>
          <w:vertAlign w:val="superscript"/>
        </w:rPr>
        <w:t xml:space="preserve"> </w:t>
      </w:r>
      <w:hyperlink r:id="rId3">
        <w:r w:rsidRPr="00FF60F0">
          <w:rPr>
            <w:sz w:val="18"/>
            <w:szCs w:val="18"/>
          </w:rPr>
          <w:t>http://www.sunat.gob.pe/cl-ti-itmrconsruc/jcrS00Alias</w:t>
        </w:r>
      </w:hyperlink>
      <w:r>
        <w:rPr>
          <w:sz w:val="18"/>
          <w:szCs w:val="18"/>
        </w:rPr>
        <w:t>.</w:t>
      </w:r>
    </w:p>
  </w:footnote>
  <w:footnote w:id="5">
    <w:p w14:paraId="6F02BE2A" w14:textId="455C8DF2" w:rsidR="007A422B" w:rsidRPr="00FF60F0" w:rsidRDefault="007A422B" w:rsidP="00283526">
      <w:pPr>
        <w:spacing w:after="0"/>
        <w:rPr>
          <w:sz w:val="18"/>
          <w:szCs w:val="18"/>
        </w:rPr>
      </w:pPr>
      <w:r w:rsidRPr="00FF60F0">
        <w:rPr>
          <w:rStyle w:val="Refdenotaalpie"/>
          <w:sz w:val="18"/>
          <w:szCs w:val="18"/>
          <w:vertAlign w:val="superscript"/>
        </w:rPr>
        <w:footnoteRef/>
      </w:r>
      <w:r w:rsidRPr="00FF60F0">
        <w:rPr>
          <w:sz w:val="18"/>
          <w:szCs w:val="18"/>
        </w:rPr>
        <w:t xml:space="preserve"> </w:t>
      </w:r>
      <w:r w:rsidRPr="00FF60F0">
        <w:rPr>
          <w:w w:val="95"/>
          <w:sz w:val="18"/>
          <w:szCs w:val="18"/>
        </w:rPr>
        <w:t>Ibid.</w:t>
      </w:r>
    </w:p>
  </w:footnote>
  <w:footnote w:id="6">
    <w:p w14:paraId="574634FC" w14:textId="77777777" w:rsidR="007A422B" w:rsidRPr="00283526" w:rsidRDefault="007A422B" w:rsidP="00283526">
      <w:pPr>
        <w:spacing w:after="0"/>
        <w:rPr>
          <w:rStyle w:val="Refdenotaalpie"/>
          <w:vertAlign w:val="superscript"/>
        </w:rPr>
      </w:pPr>
      <w:r w:rsidRPr="00FF60F0">
        <w:rPr>
          <w:rStyle w:val="Refdenotaalpie"/>
          <w:sz w:val="18"/>
          <w:szCs w:val="18"/>
          <w:vertAlign w:val="superscript"/>
        </w:rPr>
        <w:footnoteRef/>
      </w:r>
      <w:r w:rsidRPr="00FF60F0">
        <w:rPr>
          <w:rStyle w:val="Refdenotaalpie"/>
          <w:sz w:val="18"/>
          <w:szCs w:val="18"/>
        </w:rPr>
        <w:t xml:space="preserve"> Ibid.</w:t>
      </w:r>
    </w:p>
  </w:footnote>
  <w:footnote w:id="7">
    <w:p w14:paraId="2F725FBF" w14:textId="0A024108" w:rsidR="007A422B" w:rsidRPr="001B6E80" w:rsidRDefault="007A422B" w:rsidP="001B6E80">
      <w:pPr>
        <w:ind w:left="284" w:right="911" w:hanging="142"/>
        <w:rPr>
          <w:rFonts w:cs="Calibri"/>
          <w:w w:val="95"/>
          <w:sz w:val="18"/>
          <w:szCs w:val="18"/>
        </w:rPr>
      </w:pPr>
      <w:r w:rsidRPr="003342C9">
        <w:rPr>
          <w:rStyle w:val="Refdenotaalpie"/>
          <w:rFonts w:cs="Calibri"/>
          <w:sz w:val="18"/>
          <w:szCs w:val="18"/>
          <w:vertAlign w:val="superscript"/>
        </w:rPr>
        <w:footnoteRef/>
      </w:r>
      <w:r w:rsidRPr="003342C9">
        <w:rPr>
          <w:rFonts w:cs="Calibri"/>
          <w:sz w:val="18"/>
          <w:szCs w:val="18"/>
          <w:vertAlign w:val="superscript"/>
        </w:rPr>
        <w:t xml:space="preserve"> </w:t>
      </w:r>
      <w:r w:rsidRPr="008428D0">
        <w:rPr>
          <w:rFonts w:cs="Calibri"/>
          <w:w w:val="95"/>
          <w:sz w:val="18"/>
          <w:szCs w:val="18"/>
        </w:rPr>
        <w:t>Se</w:t>
      </w:r>
      <w:r w:rsidRPr="008428D0">
        <w:rPr>
          <w:rFonts w:cs="Calibri"/>
          <w:spacing w:val="-19"/>
          <w:w w:val="95"/>
          <w:sz w:val="18"/>
          <w:szCs w:val="18"/>
        </w:rPr>
        <w:t xml:space="preserve"> </w:t>
      </w:r>
      <w:r w:rsidRPr="008428D0">
        <w:rPr>
          <w:rFonts w:cs="Calibri"/>
          <w:w w:val="95"/>
          <w:sz w:val="18"/>
          <w:szCs w:val="18"/>
        </w:rPr>
        <w:t>re</w:t>
      </w:r>
      <w:r w:rsidRPr="008428D0">
        <w:rPr>
          <w:rFonts w:cs="Calibri"/>
          <w:w w:val="95"/>
          <w:sz w:val="18"/>
        </w:rPr>
        <w:t>comienda</w:t>
      </w:r>
      <w:r w:rsidRPr="008428D0">
        <w:rPr>
          <w:rFonts w:cs="Calibri"/>
          <w:spacing w:val="-18"/>
          <w:w w:val="95"/>
          <w:sz w:val="18"/>
        </w:rPr>
        <w:t xml:space="preserve"> </w:t>
      </w:r>
      <w:r w:rsidRPr="008428D0">
        <w:rPr>
          <w:rFonts w:cs="Calibri"/>
          <w:w w:val="95"/>
          <w:sz w:val="18"/>
        </w:rPr>
        <w:t>revisar</w:t>
      </w:r>
      <w:r w:rsidRPr="008428D0">
        <w:rPr>
          <w:rFonts w:cs="Calibri"/>
          <w:spacing w:val="-18"/>
          <w:w w:val="95"/>
          <w:sz w:val="18"/>
        </w:rPr>
        <w:t xml:space="preserve"> </w:t>
      </w:r>
      <w:r w:rsidRPr="008428D0">
        <w:rPr>
          <w:rFonts w:cs="Calibri"/>
          <w:w w:val="95"/>
          <w:sz w:val="18"/>
        </w:rPr>
        <w:t>la</w:t>
      </w:r>
      <w:r w:rsidRPr="008428D0">
        <w:rPr>
          <w:rFonts w:cs="Calibri"/>
          <w:spacing w:val="-16"/>
          <w:w w:val="95"/>
          <w:sz w:val="18"/>
        </w:rPr>
        <w:t xml:space="preserve"> </w:t>
      </w:r>
      <w:r w:rsidRPr="008428D0">
        <w:rPr>
          <w:rFonts w:cs="Calibri"/>
          <w:w w:val="95"/>
          <w:sz w:val="18"/>
        </w:rPr>
        <w:t>relación</w:t>
      </w:r>
      <w:r w:rsidRPr="008428D0">
        <w:rPr>
          <w:rFonts w:cs="Calibri"/>
          <w:spacing w:val="-18"/>
          <w:w w:val="95"/>
          <w:sz w:val="18"/>
        </w:rPr>
        <w:t xml:space="preserve"> </w:t>
      </w:r>
      <w:r w:rsidRPr="008428D0">
        <w:rPr>
          <w:rFonts w:cs="Calibri"/>
          <w:w w:val="95"/>
          <w:sz w:val="18"/>
        </w:rPr>
        <w:t>de</w:t>
      </w:r>
      <w:r w:rsidRPr="008428D0">
        <w:rPr>
          <w:rFonts w:cs="Calibri"/>
          <w:spacing w:val="-17"/>
          <w:w w:val="95"/>
          <w:sz w:val="18"/>
        </w:rPr>
        <w:t xml:space="preserve"> </w:t>
      </w:r>
      <w:r w:rsidRPr="008428D0">
        <w:rPr>
          <w:rFonts w:cs="Calibri"/>
          <w:w w:val="95"/>
          <w:sz w:val="18"/>
        </w:rPr>
        <w:t>proyectos</w:t>
      </w:r>
      <w:r w:rsidRPr="008428D0">
        <w:rPr>
          <w:rFonts w:cs="Calibri"/>
          <w:spacing w:val="-18"/>
          <w:w w:val="95"/>
          <w:sz w:val="18"/>
        </w:rPr>
        <w:t xml:space="preserve"> </w:t>
      </w:r>
      <w:r w:rsidRPr="008428D0">
        <w:rPr>
          <w:rFonts w:cs="Calibri"/>
          <w:w w:val="95"/>
          <w:sz w:val="18"/>
          <w:szCs w:val="18"/>
        </w:rPr>
        <w:t>adjudicados en la web de ProInnóvate. El Programa consultará las bases de datos a las que tenga acceso.</w:t>
      </w:r>
    </w:p>
    <w:p w14:paraId="51CFEA04" w14:textId="77777777" w:rsidR="007A422B" w:rsidRDefault="007A422B" w:rsidP="004E0706">
      <w:pPr>
        <w:pStyle w:val="Textonotapie"/>
        <w:ind w:right="627"/>
      </w:pPr>
    </w:p>
  </w:footnote>
  <w:footnote w:id="8">
    <w:p w14:paraId="43757F3C" w14:textId="0D91E600" w:rsidR="007A422B" w:rsidRPr="000411CF" w:rsidRDefault="007A422B" w:rsidP="000411CF">
      <w:pPr>
        <w:pStyle w:val="Textonotapie"/>
        <w:spacing w:after="0"/>
        <w:rPr>
          <w:rStyle w:val="Refdenotaalpie"/>
          <w:rFonts w:ascii="Calibri" w:eastAsia="SimSun" w:hAnsi="Calibri" w:cs="Mangal"/>
          <w:kern w:val="3"/>
          <w:lang w:bidi="hi-IN"/>
        </w:rPr>
      </w:pPr>
      <w:r w:rsidRPr="000411CF">
        <w:rPr>
          <w:rStyle w:val="Refdenotaalpie"/>
          <w:rFonts w:ascii="Calibri" w:eastAsia="SimSun" w:hAnsi="Calibri" w:cs="Mangal"/>
          <w:kern w:val="3"/>
          <w:vertAlign w:val="superscript"/>
          <w:lang w:bidi="hi-IN"/>
        </w:rPr>
        <w:footnoteRef/>
      </w:r>
      <w:r w:rsidRPr="000411CF">
        <w:rPr>
          <w:rStyle w:val="Refdenotaalpie"/>
          <w:rFonts w:ascii="Calibri" w:eastAsia="SimSun" w:hAnsi="Calibri" w:cs="Mangal"/>
          <w:kern w:val="3"/>
          <w:vertAlign w:val="superscript"/>
          <w:lang w:bidi="hi-IN"/>
        </w:rPr>
        <w:t xml:space="preserve"> </w:t>
      </w:r>
      <w:r w:rsidRPr="000411CF">
        <w:rPr>
          <w:rStyle w:val="Refdenotaalpie"/>
          <w:rFonts w:ascii="Calibri" w:eastAsia="SimSun" w:hAnsi="Calibri" w:cs="Mangal"/>
          <w:kern w:val="3"/>
          <w:lang w:bidi="hi-IN"/>
        </w:rPr>
        <w:t>Ver numeral 33</w:t>
      </w:r>
      <w:r>
        <w:rPr>
          <w:rFonts w:ascii="Calibri" w:eastAsia="SimSun" w:hAnsi="Calibri" w:cs="Mangal"/>
          <w:kern w:val="3"/>
          <w:lang w:bidi="hi-IN"/>
        </w:rPr>
        <w:t>, numero (i)</w:t>
      </w:r>
    </w:p>
  </w:footnote>
  <w:footnote w:id="9">
    <w:p w14:paraId="01A8A13B" w14:textId="5119D85A" w:rsidR="007A422B" w:rsidRPr="000411CF" w:rsidRDefault="007A422B" w:rsidP="000411CF">
      <w:pPr>
        <w:pStyle w:val="Textonotapie"/>
        <w:spacing w:after="0"/>
        <w:rPr>
          <w:rStyle w:val="Refdenotaalpie"/>
          <w:rFonts w:ascii="Calibri" w:eastAsia="SimSun" w:hAnsi="Calibri" w:cs="Mangal"/>
          <w:kern w:val="3"/>
          <w:lang w:bidi="hi-IN"/>
        </w:rPr>
      </w:pPr>
      <w:r w:rsidRPr="000411CF">
        <w:rPr>
          <w:rStyle w:val="Refdenotaalpie"/>
          <w:rFonts w:ascii="Calibri" w:eastAsia="SimSun" w:hAnsi="Calibri" w:cs="Mangal"/>
          <w:kern w:val="3"/>
          <w:vertAlign w:val="superscript"/>
          <w:lang w:bidi="hi-IN"/>
        </w:rPr>
        <w:footnoteRef/>
      </w:r>
      <w:r w:rsidRPr="000411CF">
        <w:rPr>
          <w:rStyle w:val="Refdenotaalpie"/>
          <w:rFonts w:ascii="Calibri" w:eastAsia="SimSun" w:hAnsi="Calibri" w:cs="Mangal"/>
          <w:kern w:val="3"/>
          <w:vertAlign w:val="superscript"/>
          <w:lang w:bidi="hi-IN"/>
        </w:rPr>
        <w:t xml:space="preserve"> </w:t>
      </w:r>
      <w:r w:rsidRPr="000411CF">
        <w:rPr>
          <w:rStyle w:val="Refdenotaalpie"/>
          <w:rFonts w:ascii="Calibri" w:eastAsia="SimSun" w:hAnsi="Calibri" w:cs="Mangal"/>
          <w:kern w:val="3"/>
          <w:lang w:bidi="hi-IN"/>
        </w:rPr>
        <w:t>De conformidad con el Manual Operativo de CET públicos que señala: En el caso que las Entidades Ejecutoras sean entidades públicas,</w:t>
      </w:r>
      <w:r w:rsidRPr="000411CF">
        <w:rPr>
          <w:rFonts w:ascii="Calibri" w:eastAsia="SimSun" w:hAnsi="Calibri" w:cs="Mangal"/>
          <w:kern w:val="3"/>
          <w:lang w:bidi="hi-IN"/>
        </w:rPr>
        <w:t xml:space="preserve"> </w:t>
      </w:r>
      <w:r w:rsidRPr="000411CF">
        <w:rPr>
          <w:rStyle w:val="Refdenotaalpie"/>
          <w:rFonts w:ascii="Calibri" w:eastAsia="SimSun" w:hAnsi="Calibri" w:cs="Mangal"/>
          <w:kern w:val="3"/>
          <w:lang w:bidi="hi-IN"/>
        </w:rPr>
        <w:t>los gastos de IGV serán cubiertos con recursos de RNR, dentro del monto máximo adjudicado.</w:t>
      </w:r>
    </w:p>
  </w:footnote>
  <w:footnote w:id="10">
    <w:p w14:paraId="2946B6C4" w14:textId="204D3D24" w:rsidR="007A422B" w:rsidRPr="000411CF" w:rsidRDefault="007A422B" w:rsidP="000411CF">
      <w:pPr>
        <w:pStyle w:val="Textonotapie"/>
        <w:spacing w:after="0"/>
        <w:rPr>
          <w:rStyle w:val="Refdenotaalpie"/>
          <w:rFonts w:ascii="Calibri" w:eastAsia="SimSun" w:hAnsi="Calibri" w:cs="Mangal"/>
          <w:kern w:val="3"/>
          <w:lang w:bidi="hi-IN"/>
        </w:rPr>
      </w:pPr>
      <w:r w:rsidRPr="000411CF">
        <w:rPr>
          <w:rStyle w:val="Refdenotaalpie"/>
          <w:rFonts w:ascii="Calibri" w:eastAsia="SimSun" w:hAnsi="Calibri" w:cs="Mangal"/>
          <w:kern w:val="3"/>
          <w:vertAlign w:val="superscript"/>
          <w:lang w:bidi="hi-IN"/>
        </w:rPr>
        <w:footnoteRef/>
      </w:r>
      <w:r w:rsidRPr="000411CF">
        <w:rPr>
          <w:rStyle w:val="Refdenotaalpie"/>
          <w:rFonts w:ascii="Calibri" w:eastAsia="SimSun" w:hAnsi="Calibri" w:cs="Mangal"/>
          <w:kern w:val="3"/>
          <w:vertAlign w:val="superscript"/>
          <w:lang w:bidi="hi-IN"/>
        </w:rPr>
        <w:t xml:space="preserve"> </w:t>
      </w:r>
      <w:r w:rsidRPr="000411CF">
        <w:rPr>
          <w:rStyle w:val="Refdenotaalpie"/>
          <w:rFonts w:ascii="Calibri" w:eastAsia="SimSun" w:hAnsi="Calibri" w:cs="Mangal"/>
          <w:kern w:val="3"/>
          <w:lang w:bidi="hi-IN"/>
        </w:rPr>
        <w:t>Ver numeral 33</w:t>
      </w:r>
      <w:r w:rsidRPr="000411CF">
        <w:rPr>
          <w:rFonts w:ascii="Calibri" w:eastAsia="SimSun" w:hAnsi="Calibri" w:cs="Mangal"/>
          <w:kern w:val="3"/>
          <w:lang w:bidi="hi-IN"/>
        </w:rPr>
        <w:t xml:space="preserve"> </w:t>
      </w:r>
      <w:r>
        <w:rPr>
          <w:rFonts w:ascii="Calibri" w:eastAsia="SimSun" w:hAnsi="Calibri" w:cs="Mangal"/>
          <w:kern w:val="3"/>
          <w:lang w:bidi="hi-IN"/>
        </w:rPr>
        <w:t>numero (i)</w:t>
      </w:r>
    </w:p>
  </w:footnote>
  <w:footnote w:id="11">
    <w:p w14:paraId="30518E2B" w14:textId="77777777" w:rsidR="007A422B" w:rsidRPr="000411CF" w:rsidRDefault="007A422B" w:rsidP="000411CF">
      <w:pPr>
        <w:tabs>
          <w:tab w:val="left" w:pos="-142"/>
        </w:tabs>
        <w:spacing w:after="0"/>
        <w:rPr>
          <w:b/>
          <w:sz w:val="20"/>
          <w:szCs w:val="20"/>
        </w:rPr>
      </w:pPr>
      <w:r w:rsidRPr="000411CF">
        <w:rPr>
          <w:rStyle w:val="Refdenotaalpie"/>
          <w:sz w:val="20"/>
          <w:szCs w:val="20"/>
          <w:vertAlign w:val="superscript"/>
        </w:rPr>
        <w:footnoteRef/>
      </w:r>
      <w:r w:rsidRPr="000411CF">
        <w:rPr>
          <w:sz w:val="20"/>
          <w:szCs w:val="20"/>
          <w:vertAlign w:val="superscript"/>
        </w:rPr>
        <w:t xml:space="preserve"> </w:t>
      </w:r>
      <w:r w:rsidRPr="000411CF">
        <w:rPr>
          <w:sz w:val="20"/>
          <w:szCs w:val="20"/>
        </w:rPr>
        <w:t>Ver</w:t>
      </w:r>
      <w:r w:rsidRPr="000411CF">
        <w:rPr>
          <w:spacing w:val="-12"/>
          <w:sz w:val="20"/>
          <w:szCs w:val="20"/>
        </w:rPr>
        <w:t xml:space="preserve"> </w:t>
      </w:r>
      <w:r w:rsidRPr="000411CF">
        <w:rPr>
          <w:sz w:val="20"/>
          <w:szCs w:val="20"/>
        </w:rPr>
        <w:t>escala</w:t>
      </w:r>
      <w:r w:rsidRPr="000411CF">
        <w:rPr>
          <w:spacing w:val="-11"/>
          <w:sz w:val="20"/>
          <w:szCs w:val="20"/>
        </w:rPr>
        <w:t xml:space="preserve"> </w:t>
      </w:r>
      <w:r w:rsidRPr="000411CF">
        <w:rPr>
          <w:sz w:val="20"/>
          <w:szCs w:val="20"/>
        </w:rPr>
        <w:t>de</w:t>
      </w:r>
      <w:r w:rsidRPr="000411CF">
        <w:rPr>
          <w:spacing w:val="-11"/>
          <w:sz w:val="20"/>
          <w:szCs w:val="20"/>
        </w:rPr>
        <w:t xml:space="preserve"> </w:t>
      </w:r>
      <w:r w:rsidRPr="000411CF">
        <w:rPr>
          <w:sz w:val="20"/>
          <w:szCs w:val="20"/>
        </w:rPr>
        <w:t>viáticos</w:t>
      </w:r>
      <w:r w:rsidRPr="000411CF">
        <w:rPr>
          <w:spacing w:val="-11"/>
          <w:sz w:val="20"/>
          <w:szCs w:val="20"/>
        </w:rPr>
        <w:t xml:space="preserve"> </w:t>
      </w:r>
      <w:r w:rsidRPr="000411CF">
        <w:rPr>
          <w:sz w:val="20"/>
          <w:szCs w:val="20"/>
        </w:rPr>
        <w:t>en</w:t>
      </w:r>
      <w:r w:rsidRPr="000411CF">
        <w:rPr>
          <w:spacing w:val="-12"/>
          <w:sz w:val="20"/>
          <w:szCs w:val="20"/>
        </w:rPr>
        <w:t xml:space="preserve"> </w:t>
      </w:r>
      <w:r w:rsidRPr="000411CF">
        <w:rPr>
          <w:sz w:val="20"/>
          <w:szCs w:val="20"/>
        </w:rPr>
        <w:t>el</w:t>
      </w:r>
      <w:r w:rsidRPr="000411CF">
        <w:rPr>
          <w:spacing w:val="-10"/>
          <w:sz w:val="20"/>
          <w:szCs w:val="20"/>
        </w:rPr>
        <w:t xml:space="preserve"> </w:t>
      </w:r>
      <w:r w:rsidRPr="000411CF">
        <w:rPr>
          <w:sz w:val="20"/>
          <w:szCs w:val="20"/>
        </w:rPr>
        <w:t>numeral</w:t>
      </w:r>
      <w:r w:rsidRPr="000411CF">
        <w:rPr>
          <w:spacing w:val="-10"/>
          <w:sz w:val="20"/>
          <w:szCs w:val="20"/>
        </w:rPr>
        <w:t xml:space="preserve"> </w:t>
      </w:r>
      <w:r w:rsidRPr="000411CF">
        <w:rPr>
          <w:sz w:val="20"/>
          <w:szCs w:val="20"/>
        </w:rPr>
        <w:t>3</w:t>
      </w:r>
      <w:r w:rsidRPr="000411CF">
        <w:rPr>
          <w:spacing w:val="-11"/>
          <w:sz w:val="20"/>
          <w:szCs w:val="20"/>
        </w:rPr>
        <w:t xml:space="preserve"> </w:t>
      </w:r>
      <w:r w:rsidRPr="000411CF">
        <w:rPr>
          <w:sz w:val="20"/>
          <w:szCs w:val="20"/>
        </w:rPr>
        <w:t>de</w:t>
      </w:r>
      <w:r w:rsidRPr="000411CF">
        <w:rPr>
          <w:spacing w:val="-10"/>
          <w:sz w:val="20"/>
          <w:szCs w:val="20"/>
        </w:rPr>
        <w:t xml:space="preserve"> </w:t>
      </w:r>
      <w:r w:rsidRPr="000411CF">
        <w:rPr>
          <w:sz w:val="20"/>
          <w:szCs w:val="20"/>
        </w:rPr>
        <w:t>este</w:t>
      </w:r>
      <w:r w:rsidRPr="000411CF">
        <w:rPr>
          <w:spacing w:val="-10"/>
          <w:sz w:val="20"/>
          <w:szCs w:val="20"/>
        </w:rPr>
        <w:t xml:space="preserve"> </w:t>
      </w:r>
      <w:r w:rsidRPr="000411CF">
        <w:rPr>
          <w:b/>
          <w:sz w:val="20"/>
          <w:szCs w:val="20"/>
        </w:rPr>
        <w:t>Anexo</w:t>
      </w:r>
    </w:p>
    <w:p w14:paraId="43C7E4FB" w14:textId="77777777" w:rsidR="007A422B" w:rsidRDefault="007A422B" w:rsidP="003F6699">
      <w:pPr>
        <w:pStyle w:val="Textonotapie"/>
      </w:pPr>
    </w:p>
  </w:footnote>
  <w:footnote w:id="12">
    <w:p w14:paraId="66A85775" w14:textId="77777777" w:rsidR="007A422B" w:rsidRPr="00F27A69" w:rsidRDefault="007A422B" w:rsidP="003F6699">
      <w:pPr>
        <w:pStyle w:val="Textonotapie"/>
        <w:rPr>
          <w:rFonts w:asciiTheme="minorHAnsi" w:hAnsiTheme="minorHAnsi" w:cstheme="minorHAnsi"/>
          <w:sz w:val="18"/>
          <w:szCs w:val="18"/>
        </w:rPr>
      </w:pPr>
      <w:r w:rsidRPr="00F27A69">
        <w:rPr>
          <w:rStyle w:val="Refdenotaalpie"/>
          <w:rFonts w:asciiTheme="minorHAnsi" w:hAnsiTheme="minorHAnsi" w:cstheme="minorHAnsi"/>
          <w:sz w:val="18"/>
          <w:szCs w:val="18"/>
          <w:vertAlign w:val="superscript"/>
        </w:rPr>
        <w:footnoteRef/>
      </w:r>
      <w:r w:rsidRPr="00F27A69">
        <w:rPr>
          <w:rFonts w:asciiTheme="minorHAnsi" w:hAnsiTheme="minorHAnsi" w:cstheme="minorHAnsi"/>
          <w:sz w:val="18"/>
          <w:szCs w:val="18"/>
          <w:vertAlign w:val="superscript"/>
        </w:rPr>
        <w:t xml:space="preserve"> </w:t>
      </w:r>
      <w:r w:rsidRPr="00F27A69">
        <w:rPr>
          <w:rFonts w:asciiTheme="minorHAnsi" w:hAnsiTheme="minorHAnsi" w:cstheme="minorHAnsi"/>
          <w:sz w:val="18"/>
          <w:szCs w:val="18"/>
        </w:rPr>
        <w:t>Con énfasis en las especializaciones más relevantes para las actividades del proyecto.</w:t>
      </w:r>
    </w:p>
  </w:footnote>
  <w:footnote w:id="13">
    <w:p w14:paraId="487D8C6F" w14:textId="520E3CEF" w:rsidR="007A422B" w:rsidRPr="00F27A69" w:rsidRDefault="007A422B" w:rsidP="00F27A69">
      <w:pPr>
        <w:spacing w:before="68"/>
        <w:rPr>
          <w:rFonts w:asciiTheme="minorHAnsi" w:hAnsiTheme="minorHAnsi" w:cstheme="minorHAnsi"/>
          <w:sz w:val="18"/>
          <w:szCs w:val="18"/>
        </w:rPr>
      </w:pPr>
      <w:r w:rsidRPr="00F27A69">
        <w:rPr>
          <w:rStyle w:val="Refdenotaalpie"/>
          <w:rFonts w:asciiTheme="minorHAnsi" w:hAnsiTheme="minorHAnsi" w:cstheme="minorHAnsi"/>
          <w:sz w:val="18"/>
          <w:szCs w:val="18"/>
          <w:vertAlign w:val="superscript"/>
        </w:rPr>
        <w:footnoteRef/>
      </w:r>
      <w:r w:rsidRPr="00F27A69">
        <w:rPr>
          <w:rFonts w:asciiTheme="minorHAnsi" w:hAnsiTheme="minorHAnsi" w:cstheme="minorHAnsi"/>
          <w:position w:val="5"/>
          <w:sz w:val="18"/>
          <w:szCs w:val="18"/>
          <w:vertAlign w:val="superscript"/>
        </w:rPr>
        <w:t xml:space="preserve"> </w:t>
      </w:r>
      <w:r w:rsidRPr="00F27A69">
        <w:rPr>
          <w:rFonts w:asciiTheme="minorHAnsi" w:hAnsiTheme="minorHAnsi" w:cstheme="minorHAnsi"/>
          <w:sz w:val="18"/>
          <w:szCs w:val="18"/>
        </w:rPr>
        <w:t>Con énfasis en la experiencia profesional más relevante para los objetivos y actividades del proyecto.</w:t>
      </w:r>
    </w:p>
  </w:footnote>
  <w:footnote w:id="14">
    <w:p w14:paraId="13816461" w14:textId="0BECA760" w:rsidR="007A422B" w:rsidRPr="00F27A69" w:rsidRDefault="007A422B" w:rsidP="003F6699">
      <w:pPr>
        <w:spacing w:before="68"/>
        <w:rPr>
          <w:rFonts w:asciiTheme="minorHAnsi" w:hAnsiTheme="minorHAnsi" w:cstheme="minorHAnsi"/>
          <w:sz w:val="18"/>
          <w:szCs w:val="18"/>
        </w:rPr>
      </w:pPr>
      <w:r w:rsidRPr="00F27A69">
        <w:rPr>
          <w:rStyle w:val="Refdenotaalpie"/>
          <w:rFonts w:asciiTheme="minorHAnsi" w:hAnsiTheme="minorHAnsi" w:cstheme="minorHAnsi"/>
          <w:sz w:val="18"/>
          <w:szCs w:val="18"/>
          <w:vertAlign w:val="superscript"/>
        </w:rPr>
        <w:footnoteRef/>
      </w:r>
      <w:r>
        <w:rPr>
          <w:rFonts w:asciiTheme="minorHAnsi" w:hAnsiTheme="minorHAnsi" w:cstheme="minorHAnsi"/>
          <w:sz w:val="18"/>
          <w:szCs w:val="18"/>
        </w:rPr>
        <w:t xml:space="preserve"> </w:t>
      </w:r>
      <w:r w:rsidRPr="00F27A69">
        <w:rPr>
          <w:rFonts w:asciiTheme="minorHAnsi" w:hAnsiTheme="minorHAnsi" w:cstheme="minorHAnsi"/>
          <w:sz w:val="18"/>
          <w:szCs w:val="18"/>
        </w:rPr>
        <w:t>Con énfasis en los logros vinculados con la problemática del proyecto.</w:t>
      </w:r>
    </w:p>
    <w:p w14:paraId="65F49FD9" w14:textId="77777777" w:rsidR="007A422B" w:rsidRPr="00A54611" w:rsidRDefault="007A422B" w:rsidP="003F6699">
      <w:pPr>
        <w:pStyle w:val="Textonotapie"/>
        <w:rPr>
          <w:sz w:val="18"/>
          <w:szCs w:val="18"/>
        </w:rPr>
      </w:pPr>
    </w:p>
  </w:footnote>
  <w:footnote w:id="15">
    <w:p w14:paraId="74A53407" w14:textId="77777777" w:rsidR="007A422B" w:rsidRPr="00E821FA" w:rsidRDefault="007A422B">
      <w:pPr>
        <w:pStyle w:val="Textonotapie"/>
        <w:rPr>
          <w:rFonts w:ascii="Calibri" w:hAnsi="Calibri"/>
          <w:lang w:val="es-PE"/>
        </w:rPr>
      </w:pPr>
      <w:r w:rsidRPr="00F27A69">
        <w:rPr>
          <w:rStyle w:val="Refdenotaalpie"/>
          <w:rFonts w:ascii="Calibri" w:hAnsi="Calibri"/>
          <w:sz w:val="18"/>
          <w:szCs w:val="18"/>
          <w:vertAlign w:val="superscript"/>
        </w:rPr>
        <w:footnoteRef/>
      </w:r>
      <w:r w:rsidRPr="00F27A69">
        <w:rPr>
          <w:rFonts w:ascii="Calibri" w:hAnsi="Calibri"/>
          <w:sz w:val="18"/>
          <w:szCs w:val="18"/>
        </w:rPr>
        <w:t xml:space="preserve"> Vinculados con la especialidad del proyecto.</w:t>
      </w:r>
    </w:p>
  </w:footnote>
  <w:footnote w:id="16">
    <w:p w14:paraId="0B900B24" w14:textId="2826CB78" w:rsidR="007A422B" w:rsidRDefault="007A422B" w:rsidP="007A190F">
      <w:pPr>
        <w:pBdr>
          <w:top w:val="nil"/>
          <w:left w:val="nil"/>
          <w:bottom w:val="nil"/>
          <w:right w:val="nil"/>
          <w:between w:val="nil"/>
        </w:pBdr>
        <w:spacing w:after="0"/>
        <w:ind w:left="142" w:right="-568" w:hanging="142"/>
        <w:rPr>
          <w:color w:val="000000"/>
          <w:sz w:val="20"/>
          <w:szCs w:val="20"/>
        </w:rPr>
      </w:pPr>
      <w:r w:rsidRPr="0039675A">
        <w:rPr>
          <w:sz w:val="18"/>
          <w:szCs w:val="18"/>
          <w:vertAlign w:val="superscript"/>
        </w:rPr>
        <w:footnoteRef/>
      </w:r>
      <w:r w:rsidRPr="0039675A">
        <w:rPr>
          <w:color w:val="000000"/>
          <w:sz w:val="18"/>
          <w:szCs w:val="18"/>
        </w:rPr>
        <w:t xml:space="preserve"> La firma consultora deberá proponer las metodologías a utilizar. El </w:t>
      </w:r>
      <w:r>
        <w:rPr>
          <w:color w:val="000000"/>
          <w:sz w:val="18"/>
          <w:szCs w:val="18"/>
        </w:rPr>
        <w:t>equipo contraparte</w:t>
      </w:r>
      <w:r w:rsidRPr="0039675A">
        <w:rPr>
          <w:color w:val="000000"/>
          <w:sz w:val="18"/>
          <w:szCs w:val="18"/>
        </w:rPr>
        <w:t xml:space="preserve"> deberá aprobar la propuesta de entrevistados, diseño de muestra e instrumento de recojo de información</w:t>
      </w:r>
      <w:r>
        <w:rPr>
          <w:color w:val="000000"/>
          <w:sz w:val="18"/>
          <w:szCs w:val="18"/>
        </w:rPr>
        <w:t xml:space="preserve">, </w:t>
      </w:r>
      <w:r w:rsidRPr="0039675A">
        <w:rPr>
          <w:color w:val="000000"/>
          <w:sz w:val="18"/>
          <w:szCs w:val="18"/>
        </w:rPr>
        <w:t>según corresponda</w:t>
      </w:r>
      <w:r w:rsidRPr="0039675A">
        <w:rPr>
          <w:rFonts w:ascii="Arial" w:eastAsia="Arial" w:hAnsi="Arial" w:cs="Arial"/>
          <w:color w:val="000000"/>
          <w:sz w:val="18"/>
          <w:szCs w:val="18"/>
        </w:rPr>
        <w:t>.</w:t>
      </w:r>
    </w:p>
  </w:footnote>
  <w:footnote w:id="17">
    <w:p w14:paraId="30080C17" w14:textId="58859C9A" w:rsidR="007A422B" w:rsidRDefault="007A422B" w:rsidP="007A190F">
      <w:pPr>
        <w:spacing w:after="0"/>
        <w:rPr>
          <w:sz w:val="18"/>
          <w:szCs w:val="18"/>
        </w:rPr>
      </w:pPr>
      <w:r>
        <w:rPr>
          <w:vertAlign w:val="superscript"/>
        </w:rPr>
        <w:footnoteRef/>
      </w:r>
      <w:r>
        <w:rPr>
          <w:sz w:val="20"/>
          <w:szCs w:val="20"/>
        </w:rPr>
        <w:t xml:space="preserve"> </w:t>
      </w:r>
      <w:r>
        <w:rPr>
          <w:sz w:val="18"/>
          <w:szCs w:val="18"/>
        </w:rPr>
        <w:t xml:space="preserve">Dependiendo del país, la tasa del Impuesto a la Renta varía. En caso que no exista convenio de doble imposición, la tasa del IR es del 30%. </w:t>
      </w:r>
    </w:p>
  </w:footnote>
  <w:footnote w:id="18">
    <w:p w14:paraId="3FC4A80C" w14:textId="77777777" w:rsidR="007A422B" w:rsidRPr="006A7FD8" w:rsidRDefault="007A422B" w:rsidP="007A190F">
      <w:pPr>
        <w:pStyle w:val="Textonotapie"/>
        <w:rPr>
          <w:rFonts w:asciiTheme="minorHAnsi" w:hAnsiTheme="minorHAnsi"/>
          <w:sz w:val="18"/>
          <w:szCs w:val="18"/>
        </w:rPr>
      </w:pPr>
      <w:r w:rsidRPr="005A3890">
        <w:rPr>
          <w:rStyle w:val="Refdenotaalpie"/>
          <w:rFonts w:asciiTheme="minorHAnsi" w:hAnsiTheme="minorHAnsi"/>
          <w:sz w:val="18"/>
          <w:szCs w:val="18"/>
          <w:vertAlign w:val="superscript"/>
        </w:rPr>
        <w:footnoteRef/>
      </w:r>
      <w:r w:rsidRPr="006A7FD8">
        <w:rPr>
          <w:rFonts w:asciiTheme="minorHAnsi" w:hAnsiTheme="minorHAnsi"/>
          <w:sz w:val="18"/>
          <w:szCs w:val="18"/>
        </w:rPr>
        <w:t xml:space="preserve"> El estudio deberá ser estadísticamente representativo del mercado objetivo del CET.</w:t>
      </w:r>
    </w:p>
  </w:footnote>
  <w:footnote w:id="19">
    <w:p w14:paraId="766F9817" w14:textId="77777777" w:rsidR="007A422B" w:rsidRPr="0039675A" w:rsidRDefault="007A422B" w:rsidP="007A190F">
      <w:pPr>
        <w:pStyle w:val="Textonotapie"/>
      </w:pPr>
      <w:r w:rsidRPr="005A3890">
        <w:rPr>
          <w:rStyle w:val="Refdenotaalpie"/>
          <w:rFonts w:asciiTheme="minorHAnsi" w:hAnsiTheme="minorHAnsi"/>
          <w:sz w:val="18"/>
          <w:szCs w:val="18"/>
          <w:vertAlign w:val="superscript"/>
        </w:rPr>
        <w:footnoteRef/>
      </w:r>
      <w:r w:rsidRPr="006A7FD8">
        <w:rPr>
          <w:rFonts w:asciiTheme="minorHAnsi" w:hAnsiTheme="minorHAnsi"/>
          <w:sz w:val="18"/>
          <w:szCs w:val="18"/>
        </w:rPr>
        <w:t xml:space="preserve"> Se recomienda realizar entrevistas a profundidad.</w:t>
      </w:r>
    </w:p>
  </w:footnote>
  <w:footnote w:id="20">
    <w:p w14:paraId="322AB25A" w14:textId="77777777" w:rsidR="007A422B" w:rsidRPr="00257013" w:rsidRDefault="007A422B" w:rsidP="007A190F">
      <w:pPr>
        <w:pStyle w:val="Textonotapie"/>
        <w:rPr>
          <w:rFonts w:asciiTheme="minorHAnsi" w:hAnsiTheme="minorHAnsi" w:cstheme="minorHAnsi"/>
        </w:rPr>
      </w:pPr>
      <w:r w:rsidRPr="00257013">
        <w:rPr>
          <w:rStyle w:val="Refdenotaalpie"/>
          <w:rFonts w:asciiTheme="minorHAnsi" w:hAnsiTheme="minorHAnsi" w:cstheme="minorHAnsi"/>
          <w:vertAlign w:val="superscript"/>
        </w:rPr>
        <w:footnoteRef/>
      </w:r>
      <w:r w:rsidRPr="00257013">
        <w:rPr>
          <w:rFonts w:asciiTheme="minorHAnsi" w:hAnsiTheme="minorHAnsi" w:cstheme="minorHAnsi"/>
        </w:rPr>
        <w:t xml:space="preserve"> </w:t>
      </w:r>
      <w:r w:rsidRPr="00257013">
        <w:rPr>
          <w:rFonts w:asciiTheme="minorHAnsi" w:hAnsiTheme="minorHAnsi" w:cstheme="minorHAnsi"/>
          <w:color w:val="000000"/>
          <w:sz w:val="18"/>
          <w:szCs w:val="18"/>
        </w:rPr>
        <w:t>La información que se produzca en el marco del estudio se pondrá a disposición del público, a fin de permitir que otras entidades (centros de extensionismo) que estén interesadas puedan formular proyectos.</w:t>
      </w:r>
      <w:r w:rsidRPr="00257013">
        <w:rPr>
          <w:rFonts w:asciiTheme="minorHAnsi" w:hAnsiTheme="minorHAnsi" w:cstheme="minorHAnsi"/>
        </w:rPr>
        <w:t xml:space="preserve">   </w:t>
      </w:r>
    </w:p>
  </w:footnote>
  <w:footnote w:id="21">
    <w:p w14:paraId="2B08F43F" w14:textId="77777777" w:rsidR="007A422B" w:rsidRPr="00257013" w:rsidRDefault="007A422B" w:rsidP="007A190F">
      <w:pPr>
        <w:pStyle w:val="Textonotapie"/>
        <w:rPr>
          <w:rFonts w:asciiTheme="minorHAnsi" w:hAnsiTheme="minorHAnsi" w:cstheme="minorHAnsi"/>
        </w:rPr>
      </w:pPr>
      <w:r w:rsidRPr="00257013">
        <w:rPr>
          <w:rStyle w:val="Refdenotaalpie"/>
          <w:rFonts w:asciiTheme="minorHAnsi" w:hAnsiTheme="minorHAnsi" w:cstheme="minorHAnsi"/>
          <w:vertAlign w:val="superscript"/>
        </w:rPr>
        <w:footnoteRef/>
      </w:r>
      <w:r w:rsidRPr="00257013">
        <w:rPr>
          <w:rFonts w:asciiTheme="minorHAnsi" w:hAnsiTheme="minorHAnsi" w:cstheme="minorHAnsi"/>
        </w:rPr>
        <w:t xml:space="preserve"> </w:t>
      </w:r>
      <w:r w:rsidRPr="00257013">
        <w:rPr>
          <w:rFonts w:asciiTheme="minorHAnsi" w:hAnsiTheme="minorHAnsi" w:cstheme="minorHAnsi"/>
          <w:color w:val="000000"/>
          <w:sz w:val="18"/>
          <w:szCs w:val="18"/>
        </w:rPr>
        <w:t>La cuantificación del mercado objetivo del CET podrá realizarse a partir de fuentes secundarias.</w:t>
      </w:r>
    </w:p>
  </w:footnote>
  <w:footnote w:id="22">
    <w:p w14:paraId="118EEEA7" w14:textId="77777777" w:rsidR="007A422B" w:rsidRPr="004B0271" w:rsidRDefault="007A422B" w:rsidP="007A190F">
      <w:pPr>
        <w:pStyle w:val="Textonotapie"/>
      </w:pPr>
      <w:r w:rsidRPr="00257013">
        <w:rPr>
          <w:rStyle w:val="Refdenotaalpie"/>
          <w:rFonts w:asciiTheme="minorHAnsi" w:hAnsiTheme="minorHAnsi" w:cstheme="minorHAnsi"/>
          <w:vertAlign w:val="superscript"/>
        </w:rPr>
        <w:footnoteRef/>
      </w:r>
      <w:r w:rsidRPr="00257013">
        <w:rPr>
          <w:rFonts w:asciiTheme="minorHAnsi" w:hAnsiTheme="minorHAnsi" w:cstheme="minorHAnsi"/>
        </w:rPr>
        <w:t xml:space="preserve"> </w:t>
      </w:r>
      <w:r w:rsidRPr="00257013">
        <w:rPr>
          <w:rFonts w:asciiTheme="minorHAnsi" w:hAnsiTheme="minorHAnsi" w:cstheme="minorHAnsi"/>
          <w:color w:val="000000"/>
          <w:sz w:val="18"/>
          <w:szCs w:val="18"/>
        </w:rPr>
        <w:t>La caracterización del mercado objetivo deberá realizarse sobre la base de información primaria.</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0300B" w14:textId="0C170DA2" w:rsidR="007A422B" w:rsidRDefault="007A422B">
    <w:pPr>
      <w:pStyle w:val="Textoindependiente"/>
      <w:spacing w:line="14" w:lineRule="auto"/>
    </w:pPr>
    <w:r>
      <w:rPr>
        <w:noProof/>
        <w:lang w:val="en-US" w:eastAsia="en-US" w:bidi="ar-SA"/>
      </w:rPr>
      <w:drawing>
        <wp:anchor distT="0" distB="0" distL="114300" distR="114300" simplePos="0" relativeHeight="251677696" behindDoc="0" locked="0" layoutInCell="1" allowOverlap="1" wp14:anchorId="6B72C4DC" wp14:editId="21EAD066">
          <wp:simplePos x="0" y="0"/>
          <wp:positionH relativeFrom="margin">
            <wp:posOffset>-104775</wp:posOffset>
          </wp:positionH>
          <wp:positionV relativeFrom="paragraph">
            <wp:posOffset>-389890</wp:posOffset>
          </wp:positionV>
          <wp:extent cx="6458397" cy="54165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458397" cy="54165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7E868" w14:textId="6BE29CCD" w:rsidR="007A422B" w:rsidRDefault="007A422B">
    <w:pPr>
      <w:pStyle w:val="Encabezado"/>
    </w:pPr>
    <w:r>
      <w:rPr>
        <w:noProof/>
        <w:lang w:val="en-US" w:eastAsia="en-US" w:bidi="ar-SA"/>
      </w:rPr>
      <w:drawing>
        <wp:anchor distT="0" distB="0" distL="114300" distR="114300" simplePos="0" relativeHeight="251681792" behindDoc="0" locked="0" layoutInCell="1" allowOverlap="1" wp14:anchorId="6FA66532" wp14:editId="6E6332C0">
          <wp:simplePos x="0" y="0"/>
          <wp:positionH relativeFrom="page">
            <wp:posOffset>746760</wp:posOffset>
          </wp:positionH>
          <wp:positionV relativeFrom="paragraph">
            <wp:posOffset>-342900</wp:posOffset>
          </wp:positionV>
          <wp:extent cx="6458397" cy="541655"/>
          <wp:effectExtent l="0" t="0" r="0"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458397" cy="54165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32CBD" w14:textId="1F195C20" w:rsidR="007A422B" w:rsidRDefault="007A422B">
    <w:pPr>
      <w:pStyle w:val="Encabezado"/>
      <w:outlineLvl w:val="9"/>
    </w:pPr>
    <w:r>
      <w:rPr>
        <w:noProof/>
        <w:lang w:val="en-US" w:eastAsia="en-US" w:bidi="ar-SA"/>
      </w:rPr>
      <w:drawing>
        <wp:anchor distT="0" distB="0" distL="114300" distR="114300" simplePos="0" relativeHeight="251679744" behindDoc="0" locked="0" layoutInCell="1" allowOverlap="1" wp14:anchorId="2AF008A0" wp14:editId="3A7452FA">
          <wp:simplePos x="0" y="0"/>
          <wp:positionH relativeFrom="page">
            <wp:posOffset>880219</wp:posOffset>
          </wp:positionH>
          <wp:positionV relativeFrom="paragraph">
            <wp:posOffset>-330835</wp:posOffset>
          </wp:positionV>
          <wp:extent cx="6458397" cy="54165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458397" cy="5416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37E14"/>
    <w:multiLevelType w:val="multilevel"/>
    <w:tmpl w:val="2B920774"/>
    <w:styleLink w:val="WWOutlineListStyle8"/>
    <w:lvl w:ilvl="0">
      <w:start w:val="1"/>
      <w:numFmt w:val="none"/>
      <w:lvlText w:val="%1"/>
      <w:lvlJc w:val="left"/>
    </w:lvl>
    <w:lvl w:ilvl="1">
      <w:start w:val="1"/>
      <w:numFmt w:val="decimal"/>
      <w:lvlText w:val="%2."/>
      <w:lvlJc w:val="left"/>
      <w:pPr>
        <w:ind w:left="36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2E81B46"/>
    <w:multiLevelType w:val="multilevel"/>
    <w:tmpl w:val="04C07FD2"/>
    <w:lvl w:ilvl="0">
      <w:start w:val="1"/>
      <w:numFmt w:val="decimal"/>
      <w:lvlText w:val="0%1."/>
      <w:lvlJc w:val="left"/>
      <w:pPr>
        <w:ind w:left="720" w:hanging="360"/>
      </w:pPr>
      <w:rPr>
        <w:b/>
        <w:color w:val="auto"/>
        <w:sz w:val="22"/>
        <w:lang w:val="es-C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5181D11"/>
    <w:multiLevelType w:val="multilevel"/>
    <w:tmpl w:val="93CA56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650B92"/>
    <w:multiLevelType w:val="multilevel"/>
    <w:tmpl w:val="0F66FC90"/>
    <w:lvl w:ilvl="0">
      <w:start w:val="1"/>
      <w:numFmt w:val="lowerRoman"/>
      <w:lvlText w:val="%1."/>
      <w:lvlJc w:val="right"/>
      <w:pPr>
        <w:ind w:left="861" w:hanging="360"/>
      </w:p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4" w15:restartNumberingAfterBreak="0">
    <w:nsid w:val="07C3784B"/>
    <w:multiLevelType w:val="hybridMultilevel"/>
    <w:tmpl w:val="54CC6728"/>
    <w:lvl w:ilvl="0" w:tplc="D3A295E2">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A47212F8">
      <w:numFmt w:val="bullet"/>
      <w:lvlText w:val="•"/>
      <w:lvlJc w:val="left"/>
      <w:pPr>
        <w:ind w:left="520" w:hanging="212"/>
      </w:pPr>
      <w:rPr>
        <w:rFonts w:hint="default"/>
        <w:lang w:val="es-PE" w:eastAsia="es-PE" w:bidi="es-PE"/>
      </w:rPr>
    </w:lvl>
    <w:lvl w:ilvl="2" w:tplc="07963F2A">
      <w:numFmt w:val="bullet"/>
      <w:lvlText w:val="•"/>
      <w:lvlJc w:val="left"/>
      <w:pPr>
        <w:ind w:left="761" w:hanging="212"/>
      </w:pPr>
      <w:rPr>
        <w:rFonts w:hint="default"/>
        <w:lang w:val="es-PE" w:eastAsia="es-PE" w:bidi="es-PE"/>
      </w:rPr>
    </w:lvl>
    <w:lvl w:ilvl="3" w:tplc="87E281B0">
      <w:numFmt w:val="bullet"/>
      <w:lvlText w:val="•"/>
      <w:lvlJc w:val="left"/>
      <w:pPr>
        <w:ind w:left="1001" w:hanging="212"/>
      </w:pPr>
      <w:rPr>
        <w:rFonts w:hint="default"/>
        <w:lang w:val="es-PE" w:eastAsia="es-PE" w:bidi="es-PE"/>
      </w:rPr>
    </w:lvl>
    <w:lvl w:ilvl="4" w:tplc="CCEAE510">
      <w:numFmt w:val="bullet"/>
      <w:lvlText w:val="•"/>
      <w:lvlJc w:val="left"/>
      <w:pPr>
        <w:ind w:left="1242" w:hanging="212"/>
      </w:pPr>
      <w:rPr>
        <w:rFonts w:hint="default"/>
        <w:lang w:val="es-PE" w:eastAsia="es-PE" w:bidi="es-PE"/>
      </w:rPr>
    </w:lvl>
    <w:lvl w:ilvl="5" w:tplc="3D4026A8">
      <w:numFmt w:val="bullet"/>
      <w:lvlText w:val="•"/>
      <w:lvlJc w:val="left"/>
      <w:pPr>
        <w:ind w:left="1483" w:hanging="212"/>
      </w:pPr>
      <w:rPr>
        <w:rFonts w:hint="default"/>
        <w:lang w:val="es-PE" w:eastAsia="es-PE" w:bidi="es-PE"/>
      </w:rPr>
    </w:lvl>
    <w:lvl w:ilvl="6" w:tplc="6F9E79DE">
      <w:numFmt w:val="bullet"/>
      <w:lvlText w:val="•"/>
      <w:lvlJc w:val="left"/>
      <w:pPr>
        <w:ind w:left="1723" w:hanging="212"/>
      </w:pPr>
      <w:rPr>
        <w:rFonts w:hint="default"/>
        <w:lang w:val="es-PE" w:eastAsia="es-PE" w:bidi="es-PE"/>
      </w:rPr>
    </w:lvl>
    <w:lvl w:ilvl="7" w:tplc="A65A6A6C">
      <w:numFmt w:val="bullet"/>
      <w:lvlText w:val="•"/>
      <w:lvlJc w:val="left"/>
      <w:pPr>
        <w:ind w:left="1964" w:hanging="212"/>
      </w:pPr>
      <w:rPr>
        <w:rFonts w:hint="default"/>
        <w:lang w:val="es-PE" w:eastAsia="es-PE" w:bidi="es-PE"/>
      </w:rPr>
    </w:lvl>
    <w:lvl w:ilvl="8" w:tplc="3E0E31A8">
      <w:numFmt w:val="bullet"/>
      <w:lvlText w:val="•"/>
      <w:lvlJc w:val="left"/>
      <w:pPr>
        <w:ind w:left="2204" w:hanging="212"/>
      </w:pPr>
      <w:rPr>
        <w:rFonts w:hint="default"/>
        <w:lang w:val="es-PE" w:eastAsia="es-PE" w:bidi="es-PE"/>
      </w:rPr>
    </w:lvl>
  </w:abstractNum>
  <w:abstractNum w:abstractNumId="5" w15:restartNumberingAfterBreak="0">
    <w:nsid w:val="098F709D"/>
    <w:multiLevelType w:val="multilevel"/>
    <w:tmpl w:val="00B6B4BA"/>
    <w:styleLink w:val="WWOutlineListStyle6"/>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09DB5435"/>
    <w:multiLevelType w:val="multilevel"/>
    <w:tmpl w:val="531E1C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ADB2CC3"/>
    <w:multiLevelType w:val="hybridMultilevel"/>
    <w:tmpl w:val="F77AB0E0"/>
    <w:lvl w:ilvl="0" w:tplc="6EDED4E4">
      <w:start w:val="1"/>
      <w:numFmt w:val="lowerRoman"/>
      <w:lvlText w:val="%1."/>
      <w:lvlJc w:val="right"/>
      <w:pPr>
        <w:ind w:left="1735" w:hanging="221"/>
      </w:pPr>
      <w:rPr>
        <w:rFonts w:hint="default"/>
        <w:color w:val="auto"/>
        <w:w w:val="88"/>
        <w:sz w:val="22"/>
        <w:szCs w:val="22"/>
        <w:lang w:val="es-PE" w:eastAsia="es-PE" w:bidi="es-PE"/>
      </w:rPr>
    </w:lvl>
    <w:lvl w:ilvl="1" w:tplc="B65A2592">
      <w:numFmt w:val="bullet"/>
      <w:lvlText w:val="•"/>
      <w:lvlJc w:val="left"/>
      <w:pPr>
        <w:ind w:left="2620" w:hanging="221"/>
      </w:pPr>
      <w:rPr>
        <w:rFonts w:hint="default"/>
        <w:lang w:val="es-PE" w:eastAsia="es-PE" w:bidi="es-PE"/>
      </w:rPr>
    </w:lvl>
    <w:lvl w:ilvl="2" w:tplc="BD6EA8D6">
      <w:numFmt w:val="bullet"/>
      <w:lvlText w:val="•"/>
      <w:lvlJc w:val="left"/>
      <w:pPr>
        <w:ind w:left="3501" w:hanging="221"/>
      </w:pPr>
      <w:rPr>
        <w:rFonts w:hint="default"/>
        <w:lang w:val="es-PE" w:eastAsia="es-PE" w:bidi="es-PE"/>
      </w:rPr>
    </w:lvl>
    <w:lvl w:ilvl="3" w:tplc="B7583776">
      <w:numFmt w:val="bullet"/>
      <w:lvlText w:val="•"/>
      <w:lvlJc w:val="left"/>
      <w:pPr>
        <w:ind w:left="4381" w:hanging="221"/>
      </w:pPr>
      <w:rPr>
        <w:rFonts w:hint="default"/>
        <w:lang w:val="es-PE" w:eastAsia="es-PE" w:bidi="es-PE"/>
      </w:rPr>
    </w:lvl>
    <w:lvl w:ilvl="4" w:tplc="2794CDD2">
      <w:numFmt w:val="bullet"/>
      <w:lvlText w:val="•"/>
      <w:lvlJc w:val="left"/>
      <w:pPr>
        <w:ind w:left="5262" w:hanging="221"/>
      </w:pPr>
      <w:rPr>
        <w:rFonts w:hint="default"/>
        <w:lang w:val="es-PE" w:eastAsia="es-PE" w:bidi="es-PE"/>
      </w:rPr>
    </w:lvl>
    <w:lvl w:ilvl="5" w:tplc="AB9C1150">
      <w:numFmt w:val="bullet"/>
      <w:lvlText w:val="•"/>
      <w:lvlJc w:val="left"/>
      <w:pPr>
        <w:ind w:left="6143" w:hanging="221"/>
      </w:pPr>
      <w:rPr>
        <w:rFonts w:hint="default"/>
        <w:lang w:val="es-PE" w:eastAsia="es-PE" w:bidi="es-PE"/>
      </w:rPr>
    </w:lvl>
    <w:lvl w:ilvl="6" w:tplc="8B085DDE">
      <w:numFmt w:val="bullet"/>
      <w:lvlText w:val="•"/>
      <w:lvlJc w:val="left"/>
      <w:pPr>
        <w:ind w:left="7023" w:hanging="221"/>
      </w:pPr>
      <w:rPr>
        <w:rFonts w:hint="default"/>
        <w:lang w:val="es-PE" w:eastAsia="es-PE" w:bidi="es-PE"/>
      </w:rPr>
    </w:lvl>
    <w:lvl w:ilvl="7" w:tplc="8ABA7330">
      <w:numFmt w:val="bullet"/>
      <w:lvlText w:val="•"/>
      <w:lvlJc w:val="left"/>
      <w:pPr>
        <w:ind w:left="7904" w:hanging="221"/>
      </w:pPr>
      <w:rPr>
        <w:rFonts w:hint="default"/>
        <w:lang w:val="es-PE" w:eastAsia="es-PE" w:bidi="es-PE"/>
      </w:rPr>
    </w:lvl>
    <w:lvl w:ilvl="8" w:tplc="703E9A4C">
      <w:numFmt w:val="bullet"/>
      <w:lvlText w:val="•"/>
      <w:lvlJc w:val="left"/>
      <w:pPr>
        <w:ind w:left="8785" w:hanging="221"/>
      </w:pPr>
      <w:rPr>
        <w:rFonts w:hint="default"/>
        <w:lang w:val="es-PE" w:eastAsia="es-PE" w:bidi="es-PE"/>
      </w:rPr>
    </w:lvl>
  </w:abstractNum>
  <w:abstractNum w:abstractNumId="8" w15:restartNumberingAfterBreak="0">
    <w:nsid w:val="0BEE63FA"/>
    <w:multiLevelType w:val="hybridMultilevel"/>
    <w:tmpl w:val="8ABAA112"/>
    <w:lvl w:ilvl="0" w:tplc="646C229A">
      <w:numFmt w:val="bullet"/>
      <w:lvlText w:val="-"/>
      <w:lvlJc w:val="left"/>
      <w:pPr>
        <w:ind w:left="720"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646C229A">
      <w:numFmt w:val="bullet"/>
      <w:lvlText w:val="-"/>
      <w:lvlJc w:val="left"/>
      <w:pPr>
        <w:ind w:left="2880" w:hanging="360"/>
      </w:pPr>
      <w:rPr>
        <w:rFonts w:ascii="Arial" w:eastAsia="Arial" w:hAnsi="Arial" w:cs="Arial" w:hint="default"/>
        <w:w w:val="100"/>
        <w:sz w:val="22"/>
        <w:szCs w:val="22"/>
        <w:lang w:val="es-PE" w:eastAsia="es-PE" w:bidi="es-PE"/>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0C413B1F"/>
    <w:multiLevelType w:val="multilevel"/>
    <w:tmpl w:val="8A7644D6"/>
    <w:styleLink w:val="Lista21"/>
    <w:lvl w:ilvl="0">
      <w:numFmt w:val="bullet"/>
      <w:lvlText w:val="–"/>
      <w:lvlJc w:val="left"/>
      <w:pPr>
        <w:ind w:left="170" w:hanging="170"/>
      </w:pPr>
      <w:rPr>
        <w:rFonts w:ascii="OpenSymbol" w:hAnsi="OpenSymbol"/>
        <w:b/>
        <w:bCs/>
      </w:rPr>
    </w:lvl>
    <w:lvl w:ilvl="1">
      <w:numFmt w:val="bullet"/>
      <w:lvlText w:val="–"/>
      <w:lvlJc w:val="left"/>
      <w:pPr>
        <w:ind w:left="340" w:hanging="170"/>
      </w:pPr>
      <w:rPr>
        <w:rFonts w:ascii="OpenSymbol" w:hAnsi="OpenSymbol"/>
        <w:b/>
        <w:bCs/>
      </w:rPr>
    </w:lvl>
    <w:lvl w:ilvl="2">
      <w:numFmt w:val="bullet"/>
      <w:lvlText w:val="–"/>
      <w:lvlJc w:val="left"/>
      <w:pPr>
        <w:ind w:left="510" w:hanging="170"/>
      </w:pPr>
      <w:rPr>
        <w:rFonts w:ascii="OpenSymbol" w:hAnsi="OpenSymbol"/>
        <w:b/>
        <w:bCs/>
      </w:rPr>
    </w:lvl>
    <w:lvl w:ilvl="3">
      <w:numFmt w:val="bullet"/>
      <w:lvlText w:val="–"/>
      <w:lvlJc w:val="left"/>
      <w:pPr>
        <w:ind w:left="680" w:hanging="170"/>
      </w:pPr>
      <w:rPr>
        <w:rFonts w:ascii="OpenSymbol" w:hAnsi="OpenSymbol"/>
        <w:b/>
        <w:bCs/>
      </w:rPr>
    </w:lvl>
    <w:lvl w:ilvl="4">
      <w:numFmt w:val="bullet"/>
      <w:lvlText w:val="–"/>
      <w:lvlJc w:val="left"/>
      <w:pPr>
        <w:ind w:left="850" w:hanging="170"/>
      </w:pPr>
      <w:rPr>
        <w:rFonts w:ascii="OpenSymbol" w:hAnsi="OpenSymbol"/>
        <w:b/>
        <w:bCs/>
      </w:rPr>
    </w:lvl>
    <w:lvl w:ilvl="5">
      <w:numFmt w:val="bullet"/>
      <w:lvlText w:val="–"/>
      <w:lvlJc w:val="left"/>
      <w:pPr>
        <w:ind w:left="1020" w:hanging="170"/>
      </w:pPr>
      <w:rPr>
        <w:rFonts w:ascii="OpenSymbol" w:hAnsi="OpenSymbol"/>
        <w:b/>
        <w:bCs/>
      </w:rPr>
    </w:lvl>
    <w:lvl w:ilvl="6">
      <w:numFmt w:val="bullet"/>
      <w:lvlText w:val="–"/>
      <w:lvlJc w:val="left"/>
      <w:pPr>
        <w:ind w:left="1191" w:hanging="170"/>
      </w:pPr>
      <w:rPr>
        <w:rFonts w:ascii="OpenSymbol" w:hAnsi="OpenSymbol"/>
        <w:b/>
        <w:bCs/>
      </w:rPr>
    </w:lvl>
    <w:lvl w:ilvl="7">
      <w:numFmt w:val="bullet"/>
      <w:lvlText w:val="–"/>
      <w:lvlJc w:val="left"/>
      <w:pPr>
        <w:ind w:left="1361" w:hanging="170"/>
      </w:pPr>
      <w:rPr>
        <w:rFonts w:ascii="OpenSymbol" w:hAnsi="OpenSymbol"/>
        <w:b/>
        <w:bCs/>
      </w:rPr>
    </w:lvl>
    <w:lvl w:ilvl="8">
      <w:numFmt w:val="bullet"/>
      <w:lvlText w:val="–"/>
      <w:lvlJc w:val="left"/>
      <w:pPr>
        <w:ind w:left="1531" w:hanging="170"/>
      </w:pPr>
      <w:rPr>
        <w:rFonts w:ascii="OpenSymbol" w:hAnsi="OpenSymbol"/>
        <w:b/>
        <w:bCs/>
      </w:rPr>
    </w:lvl>
  </w:abstractNum>
  <w:abstractNum w:abstractNumId="10" w15:restartNumberingAfterBreak="0">
    <w:nsid w:val="0DFF2B9D"/>
    <w:multiLevelType w:val="hybridMultilevel"/>
    <w:tmpl w:val="6B3684BE"/>
    <w:lvl w:ilvl="0" w:tplc="6EDED4E4">
      <w:start w:val="1"/>
      <w:numFmt w:val="lowerRoman"/>
      <w:lvlText w:val="%1."/>
      <w:lvlJc w:val="right"/>
      <w:pPr>
        <w:ind w:left="568" w:hanging="360"/>
      </w:pPr>
      <w:rPr>
        <w:rFonts w:hint="default"/>
        <w:color w:val="auto"/>
      </w:rPr>
    </w:lvl>
    <w:lvl w:ilvl="1" w:tplc="06427914">
      <w:numFmt w:val="bullet"/>
      <w:lvlText w:val="•"/>
      <w:lvlJc w:val="left"/>
      <w:pPr>
        <w:ind w:left="1648" w:hanging="720"/>
      </w:pPr>
      <w:rPr>
        <w:rFonts w:ascii="Calibri" w:eastAsia="Calibri" w:hAnsi="Calibri" w:cs="Arial" w:hint="default"/>
        <w:b/>
      </w:rPr>
    </w:lvl>
    <w:lvl w:ilvl="2" w:tplc="FFFFFFFF">
      <w:start w:val="1"/>
      <w:numFmt w:val="lowerLetter"/>
      <w:lvlText w:val="%3)"/>
      <w:lvlJc w:val="left"/>
      <w:pPr>
        <w:ind w:left="2008" w:hanging="360"/>
      </w:pPr>
      <w:rPr>
        <w:color w:val="auto"/>
      </w:rPr>
    </w:lvl>
    <w:lvl w:ilvl="3" w:tplc="D796367E">
      <w:start w:val="1"/>
      <w:numFmt w:val="bullet"/>
      <w:lvlText w:val=""/>
      <w:lvlJc w:val="left"/>
      <w:pPr>
        <w:ind w:left="2728" w:hanging="360"/>
      </w:pPr>
      <w:rPr>
        <w:rFonts w:ascii="Wingdings" w:eastAsia="SimSun" w:hAnsi="Wingdings" w:cs="Mangal" w:hint="default"/>
      </w:rPr>
    </w:lvl>
    <w:lvl w:ilvl="4" w:tplc="280A0003" w:tentative="1">
      <w:start w:val="1"/>
      <w:numFmt w:val="bullet"/>
      <w:lvlText w:val="o"/>
      <w:lvlJc w:val="left"/>
      <w:pPr>
        <w:ind w:left="3448" w:hanging="360"/>
      </w:pPr>
      <w:rPr>
        <w:rFonts w:ascii="Courier New" w:hAnsi="Courier New" w:cs="Courier New" w:hint="default"/>
      </w:rPr>
    </w:lvl>
    <w:lvl w:ilvl="5" w:tplc="280A0005" w:tentative="1">
      <w:start w:val="1"/>
      <w:numFmt w:val="bullet"/>
      <w:lvlText w:val=""/>
      <w:lvlJc w:val="left"/>
      <w:pPr>
        <w:ind w:left="4168" w:hanging="360"/>
      </w:pPr>
      <w:rPr>
        <w:rFonts w:ascii="Wingdings" w:hAnsi="Wingdings" w:hint="default"/>
      </w:rPr>
    </w:lvl>
    <w:lvl w:ilvl="6" w:tplc="280A0001" w:tentative="1">
      <w:start w:val="1"/>
      <w:numFmt w:val="bullet"/>
      <w:lvlText w:val=""/>
      <w:lvlJc w:val="left"/>
      <w:pPr>
        <w:ind w:left="4888" w:hanging="360"/>
      </w:pPr>
      <w:rPr>
        <w:rFonts w:ascii="Symbol" w:hAnsi="Symbol" w:hint="default"/>
      </w:rPr>
    </w:lvl>
    <w:lvl w:ilvl="7" w:tplc="280A0003" w:tentative="1">
      <w:start w:val="1"/>
      <w:numFmt w:val="bullet"/>
      <w:lvlText w:val="o"/>
      <w:lvlJc w:val="left"/>
      <w:pPr>
        <w:ind w:left="5608" w:hanging="360"/>
      </w:pPr>
      <w:rPr>
        <w:rFonts w:ascii="Courier New" w:hAnsi="Courier New" w:cs="Courier New" w:hint="default"/>
      </w:rPr>
    </w:lvl>
    <w:lvl w:ilvl="8" w:tplc="280A0005" w:tentative="1">
      <w:start w:val="1"/>
      <w:numFmt w:val="bullet"/>
      <w:lvlText w:val=""/>
      <w:lvlJc w:val="left"/>
      <w:pPr>
        <w:ind w:left="6328" w:hanging="360"/>
      </w:pPr>
      <w:rPr>
        <w:rFonts w:ascii="Wingdings" w:hAnsi="Wingdings" w:hint="default"/>
      </w:rPr>
    </w:lvl>
  </w:abstractNum>
  <w:abstractNum w:abstractNumId="11" w15:restartNumberingAfterBreak="0">
    <w:nsid w:val="0F3F1731"/>
    <w:multiLevelType w:val="multilevel"/>
    <w:tmpl w:val="D29424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2337240"/>
    <w:multiLevelType w:val="hybridMultilevel"/>
    <w:tmpl w:val="9F2CF06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127F4186"/>
    <w:multiLevelType w:val="multilevel"/>
    <w:tmpl w:val="0CF68156"/>
    <w:styleLink w:val="XDocReportOL"/>
    <w:lvl w:ilvl="0">
      <w:start w:val="1"/>
      <w:numFmt w:val="decimal"/>
      <w:pStyle w:val="XDocReportOLP"/>
      <w:lvlText w:val="%1."/>
      <w:lvlJc w:val="left"/>
      <w:pPr>
        <w:ind w:left="720" w:hanging="360"/>
      </w:pPr>
      <w:rPr>
        <w:b/>
        <w:bCs/>
      </w:rPr>
    </w:lvl>
    <w:lvl w:ilvl="1">
      <w:start w:val="1"/>
      <w:numFmt w:val="decimal"/>
      <w:lvlText w:val="%2."/>
      <w:lvlJc w:val="left"/>
      <w:pPr>
        <w:ind w:left="1080" w:hanging="360"/>
      </w:pPr>
      <w:rPr>
        <w:b/>
        <w:bCs/>
      </w:rPr>
    </w:lvl>
    <w:lvl w:ilvl="2">
      <w:start w:val="1"/>
      <w:numFmt w:val="decimal"/>
      <w:lvlText w:val="%3."/>
      <w:lvlJc w:val="left"/>
      <w:pPr>
        <w:ind w:left="1440" w:hanging="360"/>
      </w:pPr>
      <w:rPr>
        <w:b/>
        <w:bCs/>
      </w:rPr>
    </w:lvl>
    <w:lvl w:ilvl="3">
      <w:start w:val="1"/>
      <w:numFmt w:val="decimal"/>
      <w:lvlText w:val="%4."/>
      <w:lvlJc w:val="left"/>
      <w:pPr>
        <w:ind w:left="1800" w:hanging="360"/>
      </w:pPr>
      <w:rPr>
        <w:b/>
        <w:bCs/>
      </w:rPr>
    </w:lvl>
    <w:lvl w:ilvl="4">
      <w:start w:val="1"/>
      <w:numFmt w:val="decimal"/>
      <w:lvlText w:val="%5."/>
      <w:lvlJc w:val="left"/>
      <w:pPr>
        <w:ind w:left="2160" w:hanging="360"/>
      </w:pPr>
      <w:rPr>
        <w:b/>
        <w:bCs/>
      </w:rPr>
    </w:lvl>
    <w:lvl w:ilvl="5">
      <w:start w:val="1"/>
      <w:numFmt w:val="decimal"/>
      <w:lvlText w:val="%6."/>
      <w:lvlJc w:val="left"/>
      <w:pPr>
        <w:ind w:left="2520" w:hanging="360"/>
      </w:pPr>
      <w:rPr>
        <w:b/>
        <w:bCs/>
      </w:rPr>
    </w:lvl>
    <w:lvl w:ilvl="6">
      <w:start w:val="1"/>
      <w:numFmt w:val="decimal"/>
      <w:lvlText w:val="%7."/>
      <w:lvlJc w:val="left"/>
      <w:pPr>
        <w:ind w:left="2880" w:hanging="360"/>
      </w:pPr>
      <w:rPr>
        <w:b/>
        <w:bCs/>
      </w:rPr>
    </w:lvl>
    <w:lvl w:ilvl="7">
      <w:start w:val="1"/>
      <w:numFmt w:val="decimal"/>
      <w:lvlText w:val="%8."/>
      <w:lvlJc w:val="left"/>
      <w:pPr>
        <w:ind w:left="3240" w:hanging="360"/>
      </w:pPr>
      <w:rPr>
        <w:b/>
        <w:bCs/>
      </w:rPr>
    </w:lvl>
    <w:lvl w:ilvl="8">
      <w:start w:val="1"/>
      <w:numFmt w:val="decimal"/>
      <w:lvlText w:val="%9."/>
      <w:lvlJc w:val="left"/>
      <w:pPr>
        <w:ind w:left="3600" w:hanging="360"/>
      </w:pPr>
      <w:rPr>
        <w:b/>
        <w:bCs/>
      </w:rPr>
    </w:lvl>
  </w:abstractNum>
  <w:abstractNum w:abstractNumId="14" w15:restartNumberingAfterBreak="0">
    <w:nsid w:val="15E53A24"/>
    <w:multiLevelType w:val="hybridMultilevel"/>
    <w:tmpl w:val="B178FFA4"/>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BE30CBA2">
      <w:start w:val="1"/>
      <w:numFmt w:val="lowerRoman"/>
      <w:lvlText w:val="%2."/>
      <w:lvlJc w:val="right"/>
      <w:pPr>
        <w:ind w:left="1591" w:hanging="360"/>
      </w:pPr>
      <w:rPr>
        <w:rFonts w:hint="default"/>
        <w:b w:val="0"/>
        <w:color w:val="auto"/>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15" w15:restartNumberingAfterBreak="0">
    <w:nsid w:val="17FA7BF9"/>
    <w:multiLevelType w:val="hybridMultilevel"/>
    <w:tmpl w:val="3A4CD5E4"/>
    <w:lvl w:ilvl="0" w:tplc="32FC3A58">
      <w:start w:val="1"/>
      <w:numFmt w:val="upperLetter"/>
      <w:lvlText w:val="%1."/>
      <w:lvlJc w:val="left"/>
      <w:pPr>
        <w:ind w:left="1217" w:hanging="360"/>
      </w:pPr>
      <w:rPr>
        <w:sz w:val="24"/>
        <w:szCs w:val="28"/>
      </w:rPr>
    </w:lvl>
    <w:lvl w:ilvl="1" w:tplc="280A0019" w:tentative="1">
      <w:start w:val="1"/>
      <w:numFmt w:val="lowerLetter"/>
      <w:lvlText w:val="%2."/>
      <w:lvlJc w:val="left"/>
      <w:pPr>
        <w:ind w:left="1937" w:hanging="360"/>
      </w:pPr>
    </w:lvl>
    <w:lvl w:ilvl="2" w:tplc="280A001B" w:tentative="1">
      <w:start w:val="1"/>
      <w:numFmt w:val="lowerRoman"/>
      <w:lvlText w:val="%3."/>
      <w:lvlJc w:val="right"/>
      <w:pPr>
        <w:ind w:left="2657" w:hanging="180"/>
      </w:pPr>
    </w:lvl>
    <w:lvl w:ilvl="3" w:tplc="280A000F" w:tentative="1">
      <w:start w:val="1"/>
      <w:numFmt w:val="decimal"/>
      <w:lvlText w:val="%4."/>
      <w:lvlJc w:val="left"/>
      <w:pPr>
        <w:ind w:left="3377" w:hanging="360"/>
      </w:pPr>
    </w:lvl>
    <w:lvl w:ilvl="4" w:tplc="280A0019" w:tentative="1">
      <w:start w:val="1"/>
      <w:numFmt w:val="lowerLetter"/>
      <w:lvlText w:val="%5."/>
      <w:lvlJc w:val="left"/>
      <w:pPr>
        <w:ind w:left="4097" w:hanging="360"/>
      </w:pPr>
    </w:lvl>
    <w:lvl w:ilvl="5" w:tplc="280A001B" w:tentative="1">
      <w:start w:val="1"/>
      <w:numFmt w:val="lowerRoman"/>
      <w:lvlText w:val="%6."/>
      <w:lvlJc w:val="right"/>
      <w:pPr>
        <w:ind w:left="4817" w:hanging="180"/>
      </w:pPr>
    </w:lvl>
    <w:lvl w:ilvl="6" w:tplc="280A000F" w:tentative="1">
      <w:start w:val="1"/>
      <w:numFmt w:val="decimal"/>
      <w:lvlText w:val="%7."/>
      <w:lvlJc w:val="left"/>
      <w:pPr>
        <w:ind w:left="5537" w:hanging="360"/>
      </w:pPr>
    </w:lvl>
    <w:lvl w:ilvl="7" w:tplc="280A0019" w:tentative="1">
      <w:start w:val="1"/>
      <w:numFmt w:val="lowerLetter"/>
      <w:lvlText w:val="%8."/>
      <w:lvlJc w:val="left"/>
      <w:pPr>
        <w:ind w:left="6257" w:hanging="360"/>
      </w:pPr>
    </w:lvl>
    <w:lvl w:ilvl="8" w:tplc="280A001B" w:tentative="1">
      <w:start w:val="1"/>
      <w:numFmt w:val="lowerRoman"/>
      <w:lvlText w:val="%9."/>
      <w:lvlJc w:val="right"/>
      <w:pPr>
        <w:ind w:left="6977" w:hanging="180"/>
      </w:pPr>
    </w:lvl>
  </w:abstractNum>
  <w:abstractNum w:abstractNumId="16" w15:restartNumberingAfterBreak="0">
    <w:nsid w:val="18687623"/>
    <w:multiLevelType w:val="hybridMultilevel"/>
    <w:tmpl w:val="F956F992"/>
    <w:lvl w:ilvl="0" w:tplc="E206B480">
      <w:numFmt w:val="bullet"/>
      <w:lvlText w:val="●"/>
      <w:lvlJc w:val="left"/>
      <w:pPr>
        <w:ind w:left="279" w:hanging="212"/>
      </w:pPr>
      <w:rPr>
        <w:rFonts w:ascii="Times New Roman" w:eastAsia="Times New Roman" w:hAnsi="Times New Roman" w:cs="Times New Roman" w:hint="default"/>
        <w:w w:val="100"/>
        <w:sz w:val="16"/>
        <w:szCs w:val="16"/>
        <w:lang w:val="es-PE" w:eastAsia="es-PE" w:bidi="es-PE"/>
      </w:rPr>
    </w:lvl>
    <w:lvl w:ilvl="1" w:tplc="47BC6C86">
      <w:numFmt w:val="bullet"/>
      <w:lvlText w:val="•"/>
      <w:lvlJc w:val="left"/>
      <w:pPr>
        <w:ind w:left="520" w:hanging="212"/>
      </w:pPr>
      <w:rPr>
        <w:rFonts w:hint="default"/>
        <w:lang w:val="es-PE" w:eastAsia="es-PE" w:bidi="es-PE"/>
      </w:rPr>
    </w:lvl>
    <w:lvl w:ilvl="2" w:tplc="C5C24EDE">
      <w:numFmt w:val="bullet"/>
      <w:lvlText w:val="•"/>
      <w:lvlJc w:val="left"/>
      <w:pPr>
        <w:ind w:left="760" w:hanging="212"/>
      </w:pPr>
      <w:rPr>
        <w:rFonts w:hint="default"/>
        <w:lang w:val="es-PE" w:eastAsia="es-PE" w:bidi="es-PE"/>
      </w:rPr>
    </w:lvl>
    <w:lvl w:ilvl="3" w:tplc="2ED02B2A">
      <w:numFmt w:val="bullet"/>
      <w:lvlText w:val="•"/>
      <w:lvlJc w:val="left"/>
      <w:pPr>
        <w:ind w:left="1000" w:hanging="212"/>
      </w:pPr>
      <w:rPr>
        <w:rFonts w:hint="default"/>
        <w:lang w:val="es-PE" w:eastAsia="es-PE" w:bidi="es-PE"/>
      </w:rPr>
    </w:lvl>
    <w:lvl w:ilvl="4" w:tplc="42285FFA">
      <w:numFmt w:val="bullet"/>
      <w:lvlText w:val="•"/>
      <w:lvlJc w:val="left"/>
      <w:pPr>
        <w:ind w:left="1240" w:hanging="212"/>
      </w:pPr>
      <w:rPr>
        <w:rFonts w:hint="default"/>
        <w:lang w:val="es-PE" w:eastAsia="es-PE" w:bidi="es-PE"/>
      </w:rPr>
    </w:lvl>
    <w:lvl w:ilvl="5" w:tplc="70E6C844">
      <w:numFmt w:val="bullet"/>
      <w:lvlText w:val="•"/>
      <w:lvlJc w:val="left"/>
      <w:pPr>
        <w:ind w:left="1480" w:hanging="212"/>
      </w:pPr>
      <w:rPr>
        <w:rFonts w:hint="default"/>
        <w:lang w:val="es-PE" w:eastAsia="es-PE" w:bidi="es-PE"/>
      </w:rPr>
    </w:lvl>
    <w:lvl w:ilvl="6" w:tplc="50E6E94C">
      <w:numFmt w:val="bullet"/>
      <w:lvlText w:val="•"/>
      <w:lvlJc w:val="left"/>
      <w:pPr>
        <w:ind w:left="1720" w:hanging="212"/>
      </w:pPr>
      <w:rPr>
        <w:rFonts w:hint="default"/>
        <w:lang w:val="es-PE" w:eastAsia="es-PE" w:bidi="es-PE"/>
      </w:rPr>
    </w:lvl>
    <w:lvl w:ilvl="7" w:tplc="9B965E9E">
      <w:numFmt w:val="bullet"/>
      <w:lvlText w:val="•"/>
      <w:lvlJc w:val="left"/>
      <w:pPr>
        <w:ind w:left="1960" w:hanging="212"/>
      </w:pPr>
      <w:rPr>
        <w:rFonts w:hint="default"/>
        <w:lang w:val="es-PE" w:eastAsia="es-PE" w:bidi="es-PE"/>
      </w:rPr>
    </w:lvl>
    <w:lvl w:ilvl="8" w:tplc="5D5C2438">
      <w:numFmt w:val="bullet"/>
      <w:lvlText w:val="•"/>
      <w:lvlJc w:val="left"/>
      <w:pPr>
        <w:ind w:left="2200" w:hanging="212"/>
      </w:pPr>
      <w:rPr>
        <w:rFonts w:hint="default"/>
        <w:lang w:val="es-PE" w:eastAsia="es-PE" w:bidi="es-PE"/>
      </w:rPr>
    </w:lvl>
  </w:abstractNum>
  <w:abstractNum w:abstractNumId="17" w15:restartNumberingAfterBreak="0">
    <w:nsid w:val="19E769D7"/>
    <w:multiLevelType w:val="hybridMultilevel"/>
    <w:tmpl w:val="50508E16"/>
    <w:lvl w:ilvl="0" w:tplc="667E6390">
      <w:numFmt w:val="bullet"/>
      <w:lvlText w:val="●"/>
      <w:lvlJc w:val="left"/>
      <w:pPr>
        <w:ind w:left="287" w:hanging="214"/>
      </w:pPr>
      <w:rPr>
        <w:rFonts w:ascii="Times New Roman" w:eastAsia="Times New Roman" w:hAnsi="Times New Roman" w:cs="Times New Roman" w:hint="default"/>
        <w:w w:val="100"/>
        <w:sz w:val="16"/>
        <w:szCs w:val="16"/>
        <w:lang w:val="es-PE" w:eastAsia="es-PE" w:bidi="es-PE"/>
      </w:rPr>
    </w:lvl>
    <w:lvl w:ilvl="1" w:tplc="F9F4CC1C">
      <w:numFmt w:val="bullet"/>
      <w:lvlText w:val="•"/>
      <w:lvlJc w:val="left"/>
      <w:pPr>
        <w:ind w:left="520" w:hanging="214"/>
      </w:pPr>
      <w:rPr>
        <w:rFonts w:hint="default"/>
        <w:lang w:val="es-PE" w:eastAsia="es-PE" w:bidi="es-PE"/>
      </w:rPr>
    </w:lvl>
    <w:lvl w:ilvl="2" w:tplc="CE145ACC">
      <w:numFmt w:val="bullet"/>
      <w:lvlText w:val="•"/>
      <w:lvlJc w:val="left"/>
      <w:pPr>
        <w:ind w:left="760" w:hanging="214"/>
      </w:pPr>
      <w:rPr>
        <w:rFonts w:hint="default"/>
        <w:lang w:val="es-PE" w:eastAsia="es-PE" w:bidi="es-PE"/>
      </w:rPr>
    </w:lvl>
    <w:lvl w:ilvl="3" w:tplc="A81A844A">
      <w:numFmt w:val="bullet"/>
      <w:lvlText w:val="•"/>
      <w:lvlJc w:val="left"/>
      <w:pPr>
        <w:ind w:left="1000" w:hanging="214"/>
      </w:pPr>
      <w:rPr>
        <w:rFonts w:hint="default"/>
        <w:lang w:val="es-PE" w:eastAsia="es-PE" w:bidi="es-PE"/>
      </w:rPr>
    </w:lvl>
    <w:lvl w:ilvl="4" w:tplc="891A0FC4">
      <w:numFmt w:val="bullet"/>
      <w:lvlText w:val="•"/>
      <w:lvlJc w:val="left"/>
      <w:pPr>
        <w:ind w:left="1240" w:hanging="214"/>
      </w:pPr>
      <w:rPr>
        <w:rFonts w:hint="default"/>
        <w:lang w:val="es-PE" w:eastAsia="es-PE" w:bidi="es-PE"/>
      </w:rPr>
    </w:lvl>
    <w:lvl w:ilvl="5" w:tplc="393C336C">
      <w:numFmt w:val="bullet"/>
      <w:lvlText w:val="•"/>
      <w:lvlJc w:val="left"/>
      <w:pPr>
        <w:ind w:left="1480" w:hanging="214"/>
      </w:pPr>
      <w:rPr>
        <w:rFonts w:hint="default"/>
        <w:lang w:val="es-PE" w:eastAsia="es-PE" w:bidi="es-PE"/>
      </w:rPr>
    </w:lvl>
    <w:lvl w:ilvl="6" w:tplc="14D21D2E">
      <w:numFmt w:val="bullet"/>
      <w:lvlText w:val="•"/>
      <w:lvlJc w:val="left"/>
      <w:pPr>
        <w:ind w:left="1720" w:hanging="214"/>
      </w:pPr>
      <w:rPr>
        <w:rFonts w:hint="default"/>
        <w:lang w:val="es-PE" w:eastAsia="es-PE" w:bidi="es-PE"/>
      </w:rPr>
    </w:lvl>
    <w:lvl w:ilvl="7" w:tplc="E09A3782">
      <w:numFmt w:val="bullet"/>
      <w:lvlText w:val="•"/>
      <w:lvlJc w:val="left"/>
      <w:pPr>
        <w:ind w:left="1960" w:hanging="214"/>
      </w:pPr>
      <w:rPr>
        <w:rFonts w:hint="default"/>
        <w:lang w:val="es-PE" w:eastAsia="es-PE" w:bidi="es-PE"/>
      </w:rPr>
    </w:lvl>
    <w:lvl w:ilvl="8" w:tplc="CFB256A2">
      <w:numFmt w:val="bullet"/>
      <w:lvlText w:val="•"/>
      <w:lvlJc w:val="left"/>
      <w:pPr>
        <w:ind w:left="2200" w:hanging="214"/>
      </w:pPr>
      <w:rPr>
        <w:rFonts w:hint="default"/>
        <w:lang w:val="es-PE" w:eastAsia="es-PE" w:bidi="es-PE"/>
      </w:rPr>
    </w:lvl>
  </w:abstractNum>
  <w:abstractNum w:abstractNumId="18" w15:restartNumberingAfterBreak="0">
    <w:nsid w:val="1A0F640C"/>
    <w:multiLevelType w:val="multilevel"/>
    <w:tmpl w:val="BC4410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1A514F18"/>
    <w:multiLevelType w:val="multilevel"/>
    <w:tmpl w:val="0F7EC6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1AA1425F"/>
    <w:multiLevelType w:val="hybridMultilevel"/>
    <w:tmpl w:val="D2E2AF2A"/>
    <w:lvl w:ilvl="0" w:tplc="280A001B">
      <w:start w:val="1"/>
      <w:numFmt w:val="lowerRoman"/>
      <w:lvlText w:val="%1."/>
      <w:lvlJc w:val="right"/>
      <w:pPr>
        <w:ind w:left="1440" w:hanging="360"/>
      </w:pPr>
    </w:lvl>
    <w:lvl w:ilvl="1" w:tplc="280A0019" w:tentative="1">
      <w:start w:val="1"/>
      <w:numFmt w:val="lowerLetter"/>
      <w:lvlText w:val="%2."/>
      <w:lvlJc w:val="left"/>
      <w:pPr>
        <w:ind w:left="2160" w:hanging="360"/>
      </w:pPr>
    </w:lvl>
    <w:lvl w:ilvl="2" w:tplc="280A001B">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1" w15:restartNumberingAfterBreak="0">
    <w:nsid w:val="1B780C00"/>
    <w:multiLevelType w:val="hybridMultilevel"/>
    <w:tmpl w:val="30465954"/>
    <w:lvl w:ilvl="0" w:tplc="45DA164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E26A79EE">
      <w:numFmt w:val="bullet"/>
      <w:lvlText w:val="•"/>
      <w:lvlJc w:val="left"/>
      <w:pPr>
        <w:ind w:left="520" w:hanging="212"/>
      </w:pPr>
      <w:rPr>
        <w:rFonts w:hint="default"/>
        <w:lang w:val="es-PE" w:eastAsia="es-PE" w:bidi="es-PE"/>
      </w:rPr>
    </w:lvl>
    <w:lvl w:ilvl="2" w:tplc="3210DC98">
      <w:numFmt w:val="bullet"/>
      <w:lvlText w:val="•"/>
      <w:lvlJc w:val="left"/>
      <w:pPr>
        <w:ind w:left="760" w:hanging="212"/>
      </w:pPr>
      <w:rPr>
        <w:rFonts w:hint="default"/>
        <w:lang w:val="es-PE" w:eastAsia="es-PE" w:bidi="es-PE"/>
      </w:rPr>
    </w:lvl>
    <w:lvl w:ilvl="3" w:tplc="74CAEEF4">
      <w:numFmt w:val="bullet"/>
      <w:lvlText w:val="•"/>
      <w:lvlJc w:val="left"/>
      <w:pPr>
        <w:ind w:left="1000" w:hanging="212"/>
      </w:pPr>
      <w:rPr>
        <w:rFonts w:hint="default"/>
        <w:lang w:val="es-PE" w:eastAsia="es-PE" w:bidi="es-PE"/>
      </w:rPr>
    </w:lvl>
    <w:lvl w:ilvl="4" w:tplc="B8062EFC">
      <w:numFmt w:val="bullet"/>
      <w:lvlText w:val="•"/>
      <w:lvlJc w:val="left"/>
      <w:pPr>
        <w:ind w:left="1240" w:hanging="212"/>
      </w:pPr>
      <w:rPr>
        <w:rFonts w:hint="default"/>
        <w:lang w:val="es-PE" w:eastAsia="es-PE" w:bidi="es-PE"/>
      </w:rPr>
    </w:lvl>
    <w:lvl w:ilvl="5" w:tplc="D3061E70">
      <w:numFmt w:val="bullet"/>
      <w:lvlText w:val="•"/>
      <w:lvlJc w:val="left"/>
      <w:pPr>
        <w:ind w:left="1480" w:hanging="212"/>
      </w:pPr>
      <w:rPr>
        <w:rFonts w:hint="default"/>
        <w:lang w:val="es-PE" w:eastAsia="es-PE" w:bidi="es-PE"/>
      </w:rPr>
    </w:lvl>
    <w:lvl w:ilvl="6" w:tplc="01FA2064">
      <w:numFmt w:val="bullet"/>
      <w:lvlText w:val="•"/>
      <w:lvlJc w:val="left"/>
      <w:pPr>
        <w:ind w:left="1720" w:hanging="212"/>
      </w:pPr>
      <w:rPr>
        <w:rFonts w:hint="default"/>
        <w:lang w:val="es-PE" w:eastAsia="es-PE" w:bidi="es-PE"/>
      </w:rPr>
    </w:lvl>
    <w:lvl w:ilvl="7" w:tplc="055CF73A">
      <w:numFmt w:val="bullet"/>
      <w:lvlText w:val="•"/>
      <w:lvlJc w:val="left"/>
      <w:pPr>
        <w:ind w:left="1960" w:hanging="212"/>
      </w:pPr>
      <w:rPr>
        <w:rFonts w:hint="default"/>
        <w:lang w:val="es-PE" w:eastAsia="es-PE" w:bidi="es-PE"/>
      </w:rPr>
    </w:lvl>
    <w:lvl w:ilvl="8" w:tplc="20A6C988">
      <w:numFmt w:val="bullet"/>
      <w:lvlText w:val="•"/>
      <w:lvlJc w:val="left"/>
      <w:pPr>
        <w:ind w:left="2200" w:hanging="212"/>
      </w:pPr>
      <w:rPr>
        <w:rFonts w:hint="default"/>
        <w:lang w:val="es-PE" w:eastAsia="es-PE" w:bidi="es-PE"/>
      </w:rPr>
    </w:lvl>
  </w:abstractNum>
  <w:abstractNum w:abstractNumId="22" w15:restartNumberingAfterBreak="0">
    <w:nsid w:val="1EB958BA"/>
    <w:multiLevelType w:val="multilevel"/>
    <w:tmpl w:val="38208882"/>
    <w:lvl w:ilvl="0">
      <w:start w:val="1"/>
      <w:numFmt w:val="lowerRoman"/>
      <w:lvlText w:val="%1."/>
      <w:lvlJc w:val="right"/>
      <w:pPr>
        <w:ind w:left="1364" w:hanging="360"/>
      </w:pPr>
      <w:rPr>
        <w:rFonts w:hint="default"/>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23" w15:restartNumberingAfterBreak="0">
    <w:nsid w:val="206E55AE"/>
    <w:multiLevelType w:val="hybridMultilevel"/>
    <w:tmpl w:val="FC60936C"/>
    <w:lvl w:ilvl="0" w:tplc="29ECA7CA">
      <w:start w:val="1"/>
      <w:numFmt w:val="lowerLetter"/>
      <w:lvlText w:val="%1)"/>
      <w:lvlJc w:val="left"/>
      <w:pPr>
        <w:ind w:left="769" w:hanging="360"/>
      </w:pPr>
      <w:rPr>
        <w:rFonts w:hint="default"/>
        <w:b w:val="0"/>
        <w:i w:val="0"/>
        <w:sz w:val="18"/>
        <w:szCs w:val="16"/>
      </w:rPr>
    </w:lvl>
    <w:lvl w:ilvl="1" w:tplc="280A0019">
      <w:start w:val="1"/>
      <w:numFmt w:val="lowerLetter"/>
      <w:lvlText w:val="%2."/>
      <w:lvlJc w:val="left"/>
      <w:pPr>
        <w:ind w:left="1489" w:hanging="360"/>
      </w:pPr>
    </w:lvl>
    <w:lvl w:ilvl="2" w:tplc="280A001B">
      <w:start w:val="1"/>
      <w:numFmt w:val="lowerRoman"/>
      <w:lvlText w:val="%3."/>
      <w:lvlJc w:val="right"/>
      <w:pPr>
        <w:ind w:left="2209" w:hanging="180"/>
      </w:pPr>
    </w:lvl>
    <w:lvl w:ilvl="3" w:tplc="280A000F" w:tentative="1">
      <w:start w:val="1"/>
      <w:numFmt w:val="decimal"/>
      <w:lvlText w:val="%4."/>
      <w:lvlJc w:val="left"/>
      <w:pPr>
        <w:ind w:left="2929" w:hanging="360"/>
      </w:pPr>
    </w:lvl>
    <w:lvl w:ilvl="4" w:tplc="280A0019" w:tentative="1">
      <w:start w:val="1"/>
      <w:numFmt w:val="lowerLetter"/>
      <w:lvlText w:val="%5."/>
      <w:lvlJc w:val="left"/>
      <w:pPr>
        <w:ind w:left="3649" w:hanging="360"/>
      </w:pPr>
    </w:lvl>
    <w:lvl w:ilvl="5" w:tplc="280A001B" w:tentative="1">
      <w:start w:val="1"/>
      <w:numFmt w:val="lowerRoman"/>
      <w:lvlText w:val="%6."/>
      <w:lvlJc w:val="right"/>
      <w:pPr>
        <w:ind w:left="4369" w:hanging="180"/>
      </w:pPr>
    </w:lvl>
    <w:lvl w:ilvl="6" w:tplc="280A000F" w:tentative="1">
      <w:start w:val="1"/>
      <w:numFmt w:val="decimal"/>
      <w:lvlText w:val="%7."/>
      <w:lvlJc w:val="left"/>
      <w:pPr>
        <w:ind w:left="5089" w:hanging="360"/>
      </w:pPr>
    </w:lvl>
    <w:lvl w:ilvl="7" w:tplc="280A0019" w:tentative="1">
      <w:start w:val="1"/>
      <w:numFmt w:val="lowerLetter"/>
      <w:lvlText w:val="%8."/>
      <w:lvlJc w:val="left"/>
      <w:pPr>
        <w:ind w:left="5809" w:hanging="360"/>
      </w:pPr>
    </w:lvl>
    <w:lvl w:ilvl="8" w:tplc="280A001B" w:tentative="1">
      <w:start w:val="1"/>
      <w:numFmt w:val="lowerRoman"/>
      <w:lvlText w:val="%9."/>
      <w:lvlJc w:val="right"/>
      <w:pPr>
        <w:ind w:left="6529" w:hanging="180"/>
      </w:pPr>
    </w:lvl>
  </w:abstractNum>
  <w:abstractNum w:abstractNumId="24" w15:restartNumberingAfterBreak="0">
    <w:nsid w:val="22500CF3"/>
    <w:multiLevelType w:val="multilevel"/>
    <w:tmpl w:val="C04EE0F0"/>
    <w:lvl w:ilvl="0">
      <w:start w:val="1"/>
      <w:numFmt w:val="lowerRoman"/>
      <w:lvlText w:val="%1."/>
      <w:lvlJc w:val="right"/>
      <w:pPr>
        <w:ind w:left="1364" w:hanging="360"/>
      </w:pPr>
      <w:rPr>
        <w:rFonts w:hint="default"/>
        <w:b w:val="0"/>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25" w15:restartNumberingAfterBreak="0">
    <w:nsid w:val="22776401"/>
    <w:multiLevelType w:val="multilevel"/>
    <w:tmpl w:val="8B5E3F3E"/>
    <w:lvl w:ilvl="0">
      <w:numFmt w:val="bullet"/>
      <w:lvlText w:val="-"/>
      <w:lvlJc w:val="left"/>
      <w:pPr>
        <w:ind w:left="720" w:hanging="360"/>
      </w:pPr>
      <w:rPr>
        <w:rFonts w:ascii="Calibri" w:hAnsi="Calibri"/>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23843F41"/>
    <w:multiLevelType w:val="multilevel"/>
    <w:tmpl w:val="CA7EE552"/>
    <w:styleLink w:val="List1"/>
    <w:lvl w:ilvl="0">
      <w:numFmt w:val="bullet"/>
      <w:lvlText w:val="•"/>
      <w:lvlJc w:val="left"/>
      <w:pPr>
        <w:ind w:left="227" w:hanging="227"/>
      </w:pPr>
      <w:rPr>
        <w:rFonts w:ascii="OpenSymbol" w:hAnsi="OpenSymbol"/>
        <w:b/>
        <w:bCs/>
      </w:rPr>
    </w:lvl>
    <w:lvl w:ilvl="1">
      <w:numFmt w:val="bullet"/>
      <w:lvlText w:val="•"/>
      <w:lvlJc w:val="left"/>
      <w:pPr>
        <w:ind w:left="454" w:hanging="227"/>
      </w:pPr>
      <w:rPr>
        <w:rFonts w:ascii="OpenSymbol" w:hAnsi="OpenSymbol"/>
        <w:b/>
        <w:bCs/>
      </w:rPr>
    </w:lvl>
    <w:lvl w:ilvl="2">
      <w:numFmt w:val="bullet"/>
      <w:lvlText w:val="•"/>
      <w:lvlJc w:val="left"/>
      <w:pPr>
        <w:ind w:left="680" w:hanging="227"/>
      </w:pPr>
      <w:rPr>
        <w:rFonts w:ascii="OpenSymbol" w:hAnsi="OpenSymbol"/>
        <w:b/>
        <w:bCs/>
      </w:rPr>
    </w:lvl>
    <w:lvl w:ilvl="3">
      <w:numFmt w:val="bullet"/>
      <w:lvlText w:val="•"/>
      <w:lvlJc w:val="left"/>
      <w:pPr>
        <w:ind w:left="907" w:hanging="227"/>
      </w:pPr>
      <w:rPr>
        <w:rFonts w:ascii="OpenSymbol" w:hAnsi="OpenSymbol"/>
        <w:b/>
        <w:bCs/>
      </w:rPr>
    </w:lvl>
    <w:lvl w:ilvl="4">
      <w:numFmt w:val="bullet"/>
      <w:lvlText w:val="•"/>
      <w:lvlJc w:val="left"/>
      <w:pPr>
        <w:ind w:left="1134" w:hanging="227"/>
      </w:pPr>
      <w:rPr>
        <w:rFonts w:ascii="OpenSymbol" w:hAnsi="OpenSymbol"/>
        <w:b/>
        <w:bCs/>
      </w:rPr>
    </w:lvl>
    <w:lvl w:ilvl="5">
      <w:numFmt w:val="bullet"/>
      <w:lvlText w:val="•"/>
      <w:lvlJc w:val="left"/>
      <w:pPr>
        <w:ind w:left="1361" w:hanging="227"/>
      </w:pPr>
      <w:rPr>
        <w:rFonts w:ascii="OpenSymbol" w:hAnsi="OpenSymbol"/>
        <w:b/>
        <w:bCs/>
      </w:rPr>
    </w:lvl>
    <w:lvl w:ilvl="6">
      <w:numFmt w:val="bullet"/>
      <w:lvlText w:val="•"/>
      <w:lvlJc w:val="left"/>
      <w:pPr>
        <w:ind w:left="1587" w:hanging="227"/>
      </w:pPr>
      <w:rPr>
        <w:rFonts w:ascii="OpenSymbol" w:hAnsi="OpenSymbol"/>
        <w:b/>
        <w:bCs/>
      </w:rPr>
    </w:lvl>
    <w:lvl w:ilvl="7">
      <w:numFmt w:val="bullet"/>
      <w:lvlText w:val="•"/>
      <w:lvlJc w:val="left"/>
      <w:pPr>
        <w:ind w:left="1814" w:hanging="227"/>
      </w:pPr>
      <w:rPr>
        <w:rFonts w:ascii="OpenSymbol" w:hAnsi="OpenSymbol"/>
        <w:b/>
        <w:bCs/>
      </w:rPr>
    </w:lvl>
    <w:lvl w:ilvl="8">
      <w:numFmt w:val="bullet"/>
      <w:lvlText w:val="•"/>
      <w:lvlJc w:val="left"/>
      <w:pPr>
        <w:ind w:left="2041" w:hanging="227"/>
      </w:pPr>
      <w:rPr>
        <w:rFonts w:ascii="OpenSymbol" w:hAnsi="OpenSymbol"/>
        <w:b/>
        <w:bCs/>
      </w:rPr>
    </w:lvl>
  </w:abstractNum>
  <w:abstractNum w:abstractNumId="27" w15:restartNumberingAfterBreak="0">
    <w:nsid w:val="23C31A12"/>
    <w:multiLevelType w:val="hybridMultilevel"/>
    <w:tmpl w:val="4072A73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4198E2D0">
      <w:start w:val="1"/>
      <w:numFmt w:val="lowerRoman"/>
      <w:lvlText w:val="%2."/>
      <w:lvlJc w:val="right"/>
      <w:pPr>
        <w:ind w:left="1591" w:hanging="360"/>
      </w:pPr>
      <w:rPr>
        <w:rFonts w:hint="default"/>
        <w:strike w:val="0"/>
        <w:color w:val="auto"/>
        <w:w w:val="100"/>
        <w:sz w:val="22"/>
        <w:szCs w:val="22"/>
        <w:lang w:val="es-PE" w:eastAsia="es-PE" w:bidi="es-PE"/>
      </w:rPr>
    </w:lvl>
    <w:lvl w:ilvl="2" w:tplc="646C229A">
      <w:numFmt w:val="bullet"/>
      <w:lvlText w:val="-"/>
      <w:lvlJc w:val="left"/>
      <w:pPr>
        <w:ind w:left="2018" w:hanging="360"/>
      </w:pPr>
      <w:rPr>
        <w:rFonts w:ascii="Arial" w:eastAsia="Arial" w:hAnsi="Arial" w:cs="Aria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28" w15:restartNumberingAfterBreak="0">
    <w:nsid w:val="23EA75A4"/>
    <w:multiLevelType w:val="multilevel"/>
    <w:tmpl w:val="F244D6C0"/>
    <w:lvl w:ilvl="0">
      <w:start w:val="1"/>
      <w:numFmt w:val="bullet"/>
      <w:lvlText w:val="-"/>
      <w:lvlJc w:val="left"/>
      <w:pPr>
        <w:ind w:left="1962" w:hanging="360"/>
      </w:pPr>
      <w:rPr>
        <w:rFonts w:ascii="Arial" w:eastAsia="Arial" w:hAnsi="Arial" w:cs="Arial"/>
      </w:rPr>
    </w:lvl>
    <w:lvl w:ilvl="1">
      <w:start w:val="1"/>
      <w:numFmt w:val="bullet"/>
      <w:lvlText w:val="o"/>
      <w:lvlJc w:val="left"/>
      <w:pPr>
        <w:ind w:left="2682" w:hanging="360"/>
      </w:pPr>
      <w:rPr>
        <w:rFonts w:ascii="Courier New" w:eastAsia="Courier New" w:hAnsi="Courier New" w:cs="Courier New"/>
      </w:rPr>
    </w:lvl>
    <w:lvl w:ilvl="2">
      <w:start w:val="1"/>
      <w:numFmt w:val="bullet"/>
      <w:lvlText w:val="▪"/>
      <w:lvlJc w:val="left"/>
      <w:pPr>
        <w:ind w:left="3402" w:hanging="360"/>
      </w:pPr>
      <w:rPr>
        <w:rFonts w:ascii="Noto Sans Symbols" w:eastAsia="Noto Sans Symbols" w:hAnsi="Noto Sans Symbols" w:cs="Noto Sans Symbols"/>
      </w:rPr>
    </w:lvl>
    <w:lvl w:ilvl="3">
      <w:start w:val="1"/>
      <w:numFmt w:val="bullet"/>
      <w:lvlText w:val="●"/>
      <w:lvlJc w:val="left"/>
      <w:pPr>
        <w:ind w:left="4122" w:hanging="360"/>
      </w:pPr>
      <w:rPr>
        <w:rFonts w:ascii="Noto Sans Symbols" w:eastAsia="Noto Sans Symbols" w:hAnsi="Noto Sans Symbols" w:cs="Noto Sans Symbols"/>
      </w:rPr>
    </w:lvl>
    <w:lvl w:ilvl="4">
      <w:start w:val="1"/>
      <w:numFmt w:val="bullet"/>
      <w:lvlText w:val="o"/>
      <w:lvlJc w:val="left"/>
      <w:pPr>
        <w:ind w:left="4842" w:hanging="360"/>
      </w:pPr>
      <w:rPr>
        <w:rFonts w:ascii="Courier New" w:eastAsia="Courier New" w:hAnsi="Courier New" w:cs="Courier New"/>
      </w:rPr>
    </w:lvl>
    <w:lvl w:ilvl="5">
      <w:start w:val="1"/>
      <w:numFmt w:val="bullet"/>
      <w:lvlText w:val="▪"/>
      <w:lvlJc w:val="left"/>
      <w:pPr>
        <w:ind w:left="5562" w:hanging="360"/>
      </w:pPr>
      <w:rPr>
        <w:rFonts w:ascii="Noto Sans Symbols" w:eastAsia="Noto Sans Symbols" w:hAnsi="Noto Sans Symbols" w:cs="Noto Sans Symbols"/>
      </w:rPr>
    </w:lvl>
    <w:lvl w:ilvl="6">
      <w:start w:val="1"/>
      <w:numFmt w:val="bullet"/>
      <w:lvlText w:val="●"/>
      <w:lvlJc w:val="left"/>
      <w:pPr>
        <w:ind w:left="6282" w:hanging="360"/>
      </w:pPr>
      <w:rPr>
        <w:rFonts w:ascii="Noto Sans Symbols" w:eastAsia="Noto Sans Symbols" w:hAnsi="Noto Sans Symbols" w:cs="Noto Sans Symbols"/>
      </w:rPr>
    </w:lvl>
    <w:lvl w:ilvl="7">
      <w:start w:val="1"/>
      <w:numFmt w:val="bullet"/>
      <w:lvlText w:val="o"/>
      <w:lvlJc w:val="left"/>
      <w:pPr>
        <w:ind w:left="7002" w:hanging="360"/>
      </w:pPr>
      <w:rPr>
        <w:rFonts w:ascii="Courier New" w:eastAsia="Courier New" w:hAnsi="Courier New" w:cs="Courier New"/>
      </w:rPr>
    </w:lvl>
    <w:lvl w:ilvl="8">
      <w:start w:val="1"/>
      <w:numFmt w:val="bullet"/>
      <w:lvlText w:val="▪"/>
      <w:lvlJc w:val="left"/>
      <w:pPr>
        <w:ind w:left="7722" w:hanging="360"/>
      </w:pPr>
      <w:rPr>
        <w:rFonts w:ascii="Noto Sans Symbols" w:eastAsia="Noto Sans Symbols" w:hAnsi="Noto Sans Symbols" w:cs="Noto Sans Symbols"/>
      </w:rPr>
    </w:lvl>
  </w:abstractNum>
  <w:abstractNum w:abstractNumId="29" w15:restartNumberingAfterBreak="0">
    <w:nsid w:val="275052A3"/>
    <w:multiLevelType w:val="hybridMultilevel"/>
    <w:tmpl w:val="463E3EAC"/>
    <w:lvl w:ilvl="0" w:tplc="FFFFFFFF">
      <w:start w:val="1"/>
      <w:numFmt w:val="lowerLetter"/>
      <w:lvlText w:val="%1)"/>
      <w:lvlJc w:val="left"/>
      <w:pPr>
        <w:ind w:left="769" w:hanging="360"/>
      </w:pPr>
      <w:rPr>
        <w:rFonts w:hint="default"/>
        <w:b w:val="0"/>
        <w:i w:val="0"/>
        <w:sz w:val="20"/>
        <w:szCs w:val="18"/>
      </w:rPr>
    </w:lvl>
    <w:lvl w:ilvl="1" w:tplc="A92C7220">
      <w:start w:val="1"/>
      <w:numFmt w:val="lowerRoman"/>
      <w:lvlText w:val="%2."/>
      <w:lvlJc w:val="right"/>
      <w:pPr>
        <w:ind w:left="2700" w:hanging="360"/>
      </w:pPr>
      <w:rPr>
        <w:b w:val="0"/>
        <w:bCs/>
      </w:rPr>
    </w:lvl>
    <w:lvl w:ilvl="2" w:tplc="FFFFFFFF">
      <w:start w:val="1"/>
      <w:numFmt w:val="lowerRoman"/>
      <w:lvlText w:val="%3."/>
      <w:lvlJc w:val="right"/>
      <w:pPr>
        <w:ind w:left="2209" w:hanging="180"/>
      </w:pPr>
    </w:lvl>
    <w:lvl w:ilvl="3" w:tplc="FFFFFFFF" w:tentative="1">
      <w:start w:val="1"/>
      <w:numFmt w:val="decimal"/>
      <w:lvlText w:val="%4."/>
      <w:lvlJc w:val="left"/>
      <w:pPr>
        <w:ind w:left="2929" w:hanging="360"/>
      </w:pPr>
    </w:lvl>
    <w:lvl w:ilvl="4" w:tplc="FFFFFFFF" w:tentative="1">
      <w:start w:val="1"/>
      <w:numFmt w:val="lowerLetter"/>
      <w:lvlText w:val="%5."/>
      <w:lvlJc w:val="left"/>
      <w:pPr>
        <w:ind w:left="3649" w:hanging="360"/>
      </w:pPr>
    </w:lvl>
    <w:lvl w:ilvl="5" w:tplc="FFFFFFFF" w:tentative="1">
      <w:start w:val="1"/>
      <w:numFmt w:val="lowerRoman"/>
      <w:lvlText w:val="%6."/>
      <w:lvlJc w:val="right"/>
      <w:pPr>
        <w:ind w:left="4369" w:hanging="180"/>
      </w:pPr>
    </w:lvl>
    <w:lvl w:ilvl="6" w:tplc="FFFFFFFF" w:tentative="1">
      <w:start w:val="1"/>
      <w:numFmt w:val="decimal"/>
      <w:lvlText w:val="%7."/>
      <w:lvlJc w:val="left"/>
      <w:pPr>
        <w:ind w:left="5089" w:hanging="360"/>
      </w:pPr>
    </w:lvl>
    <w:lvl w:ilvl="7" w:tplc="FFFFFFFF" w:tentative="1">
      <w:start w:val="1"/>
      <w:numFmt w:val="lowerLetter"/>
      <w:lvlText w:val="%8."/>
      <w:lvlJc w:val="left"/>
      <w:pPr>
        <w:ind w:left="5809" w:hanging="360"/>
      </w:pPr>
    </w:lvl>
    <w:lvl w:ilvl="8" w:tplc="FFFFFFFF" w:tentative="1">
      <w:start w:val="1"/>
      <w:numFmt w:val="lowerRoman"/>
      <w:lvlText w:val="%9."/>
      <w:lvlJc w:val="right"/>
      <w:pPr>
        <w:ind w:left="6529" w:hanging="180"/>
      </w:pPr>
    </w:lvl>
  </w:abstractNum>
  <w:abstractNum w:abstractNumId="30" w15:restartNumberingAfterBreak="0">
    <w:nsid w:val="27D67DDD"/>
    <w:multiLevelType w:val="multilevel"/>
    <w:tmpl w:val="BDE0EA22"/>
    <w:styleLink w:val="WWOutlineListStyle4"/>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1" w15:restartNumberingAfterBreak="0">
    <w:nsid w:val="2B6C16E8"/>
    <w:multiLevelType w:val="hybridMultilevel"/>
    <w:tmpl w:val="73DE9D68"/>
    <w:lvl w:ilvl="0" w:tplc="253E0446">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2" w15:restartNumberingAfterBreak="0">
    <w:nsid w:val="301C718B"/>
    <w:multiLevelType w:val="multilevel"/>
    <w:tmpl w:val="40568B82"/>
    <w:lvl w:ilvl="0">
      <w:start w:val="1"/>
      <w:numFmt w:val="lowerRoman"/>
      <w:lvlText w:val="%1."/>
      <w:lvlJc w:val="right"/>
      <w:pPr>
        <w:ind w:left="1143" w:hanging="360"/>
      </w:pPr>
      <w:rPr>
        <w:rFonts w:hint="default"/>
        <w:color w:val="auto"/>
      </w:rPr>
    </w:lvl>
    <w:lvl w:ilvl="1">
      <w:start w:val="1"/>
      <w:numFmt w:val="lowerLetter"/>
      <w:lvlText w:val="%2."/>
      <w:lvlJc w:val="left"/>
      <w:pPr>
        <w:ind w:left="1863" w:hanging="360"/>
      </w:pPr>
    </w:lvl>
    <w:lvl w:ilvl="2">
      <w:start w:val="1"/>
      <w:numFmt w:val="lowerRoman"/>
      <w:lvlText w:val="%3."/>
      <w:lvlJc w:val="right"/>
      <w:pPr>
        <w:ind w:left="2583" w:hanging="180"/>
      </w:pPr>
    </w:lvl>
    <w:lvl w:ilvl="3">
      <w:start w:val="1"/>
      <w:numFmt w:val="decimal"/>
      <w:lvlText w:val="%4."/>
      <w:lvlJc w:val="left"/>
      <w:pPr>
        <w:ind w:left="3303" w:hanging="360"/>
      </w:pPr>
    </w:lvl>
    <w:lvl w:ilvl="4">
      <w:start w:val="1"/>
      <w:numFmt w:val="lowerLetter"/>
      <w:lvlText w:val="%5."/>
      <w:lvlJc w:val="left"/>
      <w:pPr>
        <w:ind w:left="4023" w:hanging="360"/>
      </w:pPr>
    </w:lvl>
    <w:lvl w:ilvl="5">
      <w:start w:val="1"/>
      <w:numFmt w:val="lowerRoman"/>
      <w:lvlText w:val="%6."/>
      <w:lvlJc w:val="right"/>
      <w:pPr>
        <w:ind w:left="4743" w:hanging="180"/>
      </w:pPr>
    </w:lvl>
    <w:lvl w:ilvl="6">
      <w:start w:val="1"/>
      <w:numFmt w:val="decimal"/>
      <w:lvlText w:val="%7."/>
      <w:lvlJc w:val="left"/>
      <w:pPr>
        <w:ind w:left="5463" w:hanging="360"/>
      </w:pPr>
    </w:lvl>
    <w:lvl w:ilvl="7">
      <w:start w:val="1"/>
      <w:numFmt w:val="lowerLetter"/>
      <w:lvlText w:val="%8."/>
      <w:lvlJc w:val="left"/>
      <w:pPr>
        <w:ind w:left="6183" w:hanging="360"/>
      </w:pPr>
    </w:lvl>
    <w:lvl w:ilvl="8">
      <w:start w:val="1"/>
      <w:numFmt w:val="lowerRoman"/>
      <w:lvlText w:val="%9."/>
      <w:lvlJc w:val="right"/>
      <w:pPr>
        <w:ind w:left="6903" w:hanging="180"/>
      </w:pPr>
    </w:lvl>
  </w:abstractNum>
  <w:abstractNum w:abstractNumId="33" w15:restartNumberingAfterBreak="0">
    <w:nsid w:val="31D0360D"/>
    <w:multiLevelType w:val="hybridMultilevel"/>
    <w:tmpl w:val="95CAEFF0"/>
    <w:lvl w:ilvl="0" w:tplc="799CE32C">
      <w:start w:val="1"/>
      <w:numFmt w:val="lowerLetter"/>
      <w:lvlText w:val="%1)"/>
      <w:lvlJc w:val="left"/>
      <w:pPr>
        <w:ind w:left="1080" w:hanging="360"/>
      </w:pPr>
      <w:rPr>
        <w:rFonts w:hint="default"/>
        <w:color w:val="auto"/>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4" w15:restartNumberingAfterBreak="0">
    <w:nsid w:val="32291758"/>
    <w:multiLevelType w:val="hybridMultilevel"/>
    <w:tmpl w:val="7916E6DA"/>
    <w:lvl w:ilvl="0" w:tplc="E31C6706">
      <w:numFmt w:val="bullet"/>
      <w:lvlText w:val="●"/>
      <w:lvlJc w:val="left"/>
      <w:pPr>
        <w:ind w:left="284" w:hanging="212"/>
      </w:pPr>
      <w:rPr>
        <w:rFonts w:ascii="Times New Roman" w:eastAsia="Times New Roman" w:hAnsi="Times New Roman" w:cs="Times New Roman" w:hint="default"/>
        <w:w w:val="100"/>
        <w:sz w:val="16"/>
        <w:szCs w:val="16"/>
        <w:lang w:val="es-PE" w:eastAsia="es-PE" w:bidi="es-PE"/>
      </w:rPr>
    </w:lvl>
    <w:lvl w:ilvl="1" w:tplc="B9824D04">
      <w:numFmt w:val="bullet"/>
      <w:lvlText w:val="•"/>
      <w:lvlJc w:val="left"/>
      <w:pPr>
        <w:ind w:left="520" w:hanging="212"/>
      </w:pPr>
      <w:rPr>
        <w:rFonts w:hint="default"/>
        <w:lang w:val="es-PE" w:eastAsia="es-PE" w:bidi="es-PE"/>
      </w:rPr>
    </w:lvl>
    <w:lvl w:ilvl="2" w:tplc="1F28C8BC">
      <w:numFmt w:val="bullet"/>
      <w:lvlText w:val="•"/>
      <w:lvlJc w:val="left"/>
      <w:pPr>
        <w:ind w:left="760" w:hanging="212"/>
      </w:pPr>
      <w:rPr>
        <w:rFonts w:hint="default"/>
        <w:lang w:val="es-PE" w:eastAsia="es-PE" w:bidi="es-PE"/>
      </w:rPr>
    </w:lvl>
    <w:lvl w:ilvl="3" w:tplc="611CDD42">
      <w:numFmt w:val="bullet"/>
      <w:lvlText w:val="•"/>
      <w:lvlJc w:val="left"/>
      <w:pPr>
        <w:ind w:left="1000" w:hanging="212"/>
      </w:pPr>
      <w:rPr>
        <w:rFonts w:hint="default"/>
        <w:lang w:val="es-PE" w:eastAsia="es-PE" w:bidi="es-PE"/>
      </w:rPr>
    </w:lvl>
    <w:lvl w:ilvl="4" w:tplc="C5608D40">
      <w:numFmt w:val="bullet"/>
      <w:lvlText w:val="•"/>
      <w:lvlJc w:val="left"/>
      <w:pPr>
        <w:ind w:left="1240" w:hanging="212"/>
      </w:pPr>
      <w:rPr>
        <w:rFonts w:hint="default"/>
        <w:lang w:val="es-PE" w:eastAsia="es-PE" w:bidi="es-PE"/>
      </w:rPr>
    </w:lvl>
    <w:lvl w:ilvl="5" w:tplc="72466760">
      <w:numFmt w:val="bullet"/>
      <w:lvlText w:val="•"/>
      <w:lvlJc w:val="left"/>
      <w:pPr>
        <w:ind w:left="1480" w:hanging="212"/>
      </w:pPr>
      <w:rPr>
        <w:rFonts w:hint="default"/>
        <w:lang w:val="es-PE" w:eastAsia="es-PE" w:bidi="es-PE"/>
      </w:rPr>
    </w:lvl>
    <w:lvl w:ilvl="6" w:tplc="37F07B9E">
      <w:numFmt w:val="bullet"/>
      <w:lvlText w:val="•"/>
      <w:lvlJc w:val="left"/>
      <w:pPr>
        <w:ind w:left="1720" w:hanging="212"/>
      </w:pPr>
      <w:rPr>
        <w:rFonts w:hint="default"/>
        <w:lang w:val="es-PE" w:eastAsia="es-PE" w:bidi="es-PE"/>
      </w:rPr>
    </w:lvl>
    <w:lvl w:ilvl="7" w:tplc="BA467F38">
      <w:numFmt w:val="bullet"/>
      <w:lvlText w:val="•"/>
      <w:lvlJc w:val="left"/>
      <w:pPr>
        <w:ind w:left="1960" w:hanging="212"/>
      </w:pPr>
      <w:rPr>
        <w:rFonts w:hint="default"/>
        <w:lang w:val="es-PE" w:eastAsia="es-PE" w:bidi="es-PE"/>
      </w:rPr>
    </w:lvl>
    <w:lvl w:ilvl="8" w:tplc="28B053D0">
      <w:numFmt w:val="bullet"/>
      <w:lvlText w:val="•"/>
      <w:lvlJc w:val="left"/>
      <w:pPr>
        <w:ind w:left="2200" w:hanging="212"/>
      </w:pPr>
      <w:rPr>
        <w:rFonts w:hint="default"/>
        <w:lang w:val="es-PE" w:eastAsia="es-PE" w:bidi="es-PE"/>
      </w:rPr>
    </w:lvl>
  </w:abstractNum>
  <w:abstractNum w:abstractNumId="35" w15:restartNumberingAfterBreak="0">
    <w:nsid w:val="33993E8A"/>
    <w:multiLevelType w:val="multilevel"/>
    <w:tmpl w:val="CE52A514"/>
    <w:styleLink w:val="XDocReportUL"/>
    <w:lvl w:ilvl="0">
      <w:numFmt w:val="bullet"/>
      <w:pStyle w:val="XDocReportULP"/>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6" w15:restartNumberingAfterBreak="0">
    <w:nsid w:val="345144B6"/>
    <w:multiLevelType w:val="multilevel"/>
    <w:tmpl w:val="9648E2DE"/>
    <w:styleLink w:val="WWOutlineListStyle7"/>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377C6135"/>
    <w:multiLevelType w:val="multilevel"/>
    <w:tmpl w:val="1010A9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3AA75A36"/>
    <w:multiLevelType w:val="hybridMultilevel"/>
    <w:tmpl w:val="16E0D1CC"/>
    <w:lvl w:ilvl="0" w:tplc="280A0001">
      <w:start w:val="1"/>
      <w:numFmt w:val="bullet"/>
      <w:lvlText w:val=""/>
      <w:lvlJc w:val="left"/>
      <w:pPr>
        <w:ind w:left="1724" w:hanging="360"/>
      </w:pPr>
      <w:rPr>
        <w:rFonts w:ascii="Symbol" w:hAnsi="Symbol" w:hint="default"/>
      </w:rPr>
    </w:lvl>
    <w:lvl w:ilvl="1" w:tplc="280A0003" w:tentative="1">
      <w:start w:val="1"/>
      <w:numFmt w:val="bullet"/>
      <w:lvlText w:val="o"/>
      <w:lvlJc w:val="left"/>
      <w:pPr>
        <w:ind w:left="2444" w:hanging="360"/>
      </w:pPr>
      <w:rPr>
        <w:rFonts w:ascii="Courier New" w:hAnsi="Courier New" w:cs="Courier New" w:hint="default"/>
      </w:rPr>
    </w:lvl>
    <w:lvl w:ilvl="2" w:tplc="280A0005" w:tentative="1">
      <w:start w:val="1"/>
      <w:numFmt w:val="bullet"/>
      <w:lvlText w:val=""/>
      <w:lvlJc w:val="left"/>
      <w:pPr>
        <w:ind w:left="3164" w:hanging="360"/>
      </w:pPr>
      <w:rPr>
        <w:rFonts w:ascii="Wingdings" w:hAnsi="Wingdings" w:hint="default"/>
      </w:rPr>
    </w:lvl>
    <w:lvl w:ilvl="3" w:tplc="280A0001" w:tentative="1">
      <w:start w:val="1"/>
      <w:numFmt w:val="bullet"/>
      <w:lvlText w:val=""/>
      <w:lvlJc w:val="left"/>
      <w:pPr>
        <w:ind w:left="3884" w:hanging="360"/>
      </w:pPr>
      <w:rPr>
        <w:rFonts w:ascii="Symbol" w:hAnsi="Symbol" w:hint="default"/>
      </w:rPr>
    </w:lvl>
    <w:lvl w:ilvl="4" w:tplc="280A0003" w:tentative="1">
      <w:start w:val="1"/>
      <w:numFmt w:val="bullet"/>
      <w:lvlText w:val="o"/>
      <w:lvlJc w:val="left"/>
      <w:pPr>
        <w:ind w:left="4604" w:hanging="360"/>
      </w:pPr>
      <w:rPr>
        <w:rFonts w:ascii="Courier New" w:hAnsi="Courier New" w:cs="Courier New" w:hint="default"/>
      </w:rPr>
    </w:lvl>
    <w:lvl w:ilvl="5" w:tplc="280A0005" w:tentative="1">
      <w:start w:val="1"/>
      <w:numFmt w:val="bullet"/>
      <w:lvlText w:val=""/>
      <w:lvlJc w:val="left"/>
      <w:pPr>
        <w:ind w:left="5324" w:hanging="360"/>
      </w:pPr>
      <w:rPr>
        <w:rFonts w:ascii="Wingdings" w:hAnsi="Wingdings" w:hint="default"/>
      </w:rPr>
    </w:lvl>
    <w:lvl w:ilvl="6" w:tplc="280A0001" w:tentative="1">
      <w:start w:val="1"/>
      <w:numFmt w:val="bullet"/>
      <w:lvlText w:val=""/>
      <w:lvlJc w:val="left"/>
      <w:pPr>
        <w:ind w:left="6044" w:hanging="360"/>
      </w:pPr>
      <w:rPr>
        <w:rFonts w:ascii="Symbol" w:hAnsi="Symbol" w:hint="default"/>
      </w:rPr>
    </w:lvl>
    <w:lvl w:ilvl="7" w:tplc="280A0003" w:tentative="1">
      <w:start w:val="1"/>
      <w:numFmt w:val="bullet"/>
      <w:lvlText w:val="o"/>
      <w:lvlJc w:val="left"/>
      <w:pPr>
        <w:ind w:left="6764" w:hanging="360"/>
      </w:pPr>
      <w:rPr>
        <w:rFonts w:ascii="Courier New" w:hAnsi="Courier New" w:cs="Courier New" w:hint="default"/>
      </w:rPr>
    </w:lvl>
    <w:lvl w:ilvl="8" w:tplc="280A0005" w:tentative="1">
      <w:start w:val="1"/>
      <w:numFmt w:val="bullet"/>
      <w:lvlText w:val=""/>
      <w:lvlJc w:val="left"/>
      <w:pPr>
        <w:ind w:left="7484" w:hanging="360"/>
      </w:pPr>
      <w:rPr>
        <w:rFonts w:ascii="Wingdings" w:hAnsi="Wingdings" w:hint="default"/>
      </w:rPr>
    </w:lvl>
  </w:abstractNum>
  <w:abstractNum w:abstractNumId="39" w15:restartNumberingAfterBreak="0">
    <w:nsid w:val="3B8C2FB2"/>
    <w:multiLevelType w:val="hybridMultilevel"/>
    <w:tmpl w:val="504C06D6"/>
    <w:lvl w:ilvl="0" w:tplc="90AA315E">
      <w:start w:val="1"/>
      <w:numFmt w:val="lowerRoman"/>
      <w:lvlText w:val="%1."/>
      <w:lvlJc w:val="right"/>
      <w:pPr>
        <w:ind w:left="1178" w:hanging="360"/>
      </w:pPr>
      <w:rPr>
        <w:rFonts w:hint="default"/>
        <w:strike w:val="0"/>
        <w:color w:val="auto"/>
        <w:w w:val="88"/>
        <w:sz w:val="22"/>
        <w:szCs w:val="22"/>
        <w:lang w:val="es-PE" w:eastAsia="es-PE" w:bidi="es-PE"/>
      </w:rPr>
    </w:lvl>
    <w:lvl w:ilvl="1" w:tplc="3D483E56">
      <w:numFmt w:val="bullet"/>
      <w:lvlText w:val="•"/>
      <w:lvlJc w:val="left"/>
      <w:pPr>
        <w:ind w:left="2116" w:hanging="360"/>
      </w:pPr>
      <w:rPr>
        <w:rFonts w:hint="default"/>
        <w:lang w:val="es-PE" w:eastAsia="es-PE" w:bidi="es-PE"/>
      </w:rPr>
    </w:lvl>
    <w:lvl w:ilvl="2" w:tplc="FC48EEF8">
      <w:numFmt w:val="bullet"/>
      <w:lvlText w:val="•"/>
      <w:lvlJc w:val="left"/>
      <w:pPr>
        <w:ind w:left="3053" w:hanging="360"/>
      </w:pPr>
      <w:rPr>
        <w:rFonts w:hint="default"/>
        <w:lang w:val="es-PE" w:eastAsia="es-PE" w:bidi="es-PE"/>
      </w:rPr>
    </w:lvl>
    <w:lvl w:ilvl="3" w:tplc="28D03A80">
      <w:numFmt w:val="bullet"/>
      <w:lvlText w:val="•"/>
      <w:lvlJc w:val="left"/>
      <w:pPr>
        <w:ind w:left="3989" w:hanging="360"/>
      </w:pPr>
      <w:rPr>
        <w:rFonts w:hint="default"/>
        <w:lang w:val="es-PE" w:eastAsia="es-PE" w:bidi="es-PE"/>
      </w:rPr>
    </w:lvl>
    <w:lvl w:ilvl="4" w:tplc="CE60BCD2">
      <w:numFmt w:val="bullet"/>
      <w:lvlText w:val="•"/>
      <w:lvlJc w:val="left"/>
      <w:pPr>
        <w:ind w:left="4926" w:hanging="360"/>
      </w:pPr>
      <w:rPr>
        <w:rFonts w:hint="default"/>
        <w:lang w:val="es-PE" w:eastAsia="es-PE" w:bidi="es-PE"/>
      </w:rPr>
    </w:lvl>
    <w:lvl w:ilvl="5" w:tplc="54DCEC58">
      <w:numFmt w:val="bullet"/>
      <w:lvlText w:val="•"/>
      <w:lvlJc w:val="left"/>
      <w:pPr>
        <w:ind w:left="5863" w:hanging="360"/>
      </w:pPr>
      <w:rPr>
        <w:rFonts w:hint="default"/>
        <w:lang w:val="es-PE" w:eastAsia="es-PE" w:bidi="es-PE"/>
      </w:rPr>
    </w:lvl>
    <w:lvl w:ilvl="6" w:tplc="B3D47766">
      <w:numFmt w:val="bullet"/>
      <w:lvlText w:val="•"/>
      <w:lvlJc w:val="left"/>
      <w:pPr>
        <w:ind w:left="6799" w:hanging="360"/>
      </w:pPr>
      <w:rPr>
        <w:rFonts w:hint="default"/>
        <w:lang w:val="es-PE" w:eastAsia="es-PE" w:bidi="es-PE"/>
      </w:rPr>
    </w:lvl>
    <w:lvl w:ilvl="7" w:tplc="29C4C3FA">
      <w:numFmt w:val="bullet"/>
      <w:lvlText w:val="•"/>
      <w:lvlJc w:val="left"/>
      <w:pPr>
        <w:ind w:left="7736" w:hanging="360"/>
      </w:pPr>
      <w:rPr>
        <w:rFonts w:hint="default"/>
        <w:lang w:val="es-PE" w:eastAsia="es-PE" w:bidi="es-PE"/>
      </w:rPr>
    </w:lvl>
    <w:lvl w:ilvl="8" w:tplc="F7DE8B92">
      <w:numFmt w:val="bullet"/>
      <w:lvlText w:val="•"/>
      <w:lvlJc w:val="left"/>
      <w:pPr>
        <w:ind w:left="8673" w:hanging="360"/>
      </w:pPr>
      <w:rPr>
        <w:rFonts w:hint="default"/>
        <w:lang w:val="es-PE" w:eastAsia="es-PE" w:bidi="es-PE"/>
      </w:rPr>
    </w:lvl>
  </w:abstractNum>
  <w:abstractNum w:abstractNumId="40" w15:restartNumberingAfterBreak="0">
    <w:nsid w:val="3D145FA6"/>
    <w:multiLevelType w:val="hybridMultilevel"/>
    <w:tmpl w:val="59C67A2E"/>
    <w:lvl w:ilvl="0" w:tplc="A04ACECC">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FA984802">
      <w:numFmt w:val="bullet"/>
      <w:lvlText w:val="•"/>
      <w:lvlJc w:val="left"/>
      <w:pPr>
        <w:ind w:left="477" w:hanging="209"/>
      </w:pPr>
      <w:rPr>
        <w:rFonts w:hint="default"/>
        <w:lang w:val="es-PE" w:eastAsia="es-PE" w:bidi="es-PE"/>
      </w:rPr>
    </w:lvl>
    <w:lvl w:ilvl="2" w:tplc="01627B80">
      <w:numFmt w:val="bullet"/>
      <w:lvlText w:val="•"/>
      <w:lvlJc w:val="left"/>
      <w:pPr>
        <w:ind w:left="674" w:hanging="209"/>
      </w:pPr>
      <w:rPr>
        <w:rFonts w:hint="default"/>
        <w:lang w:val="es-PE" w:eastAsia="es-PE" w:bidi="es-PE"/>
      </w:rPr>
    </w:lvl>
    <w:lvl w:ilvl="3" w:tplc="4FACE17C">
      <w:numFmt w:val="bullet"/>
      <w:lvlText w:val="•"/>
      <w:lvlJc w:val="left"/>
      <w:pPr>
        <w:ind w:left="872" w:hanging="209"/>
      </w:pPr>
      <w:rPr>
        <w:rFonts w:hint="default"/>
        <w:lang w:val="es-PE" w:eastAsia="es-PE" w:bidi="es-PE"/>
      </w:rPr>
    </w:lvl>
    <w:lvl w:ilvl="4" w:tplc="169E0602">
      <w:numFmt w:val="bullet"/>
      <w:lvlText w:val="•"/>
      <w:lvlJc w:val="left"/>
      <w:pPr>
        <w:ind w:left="1069" w:hanging="209"/>
      </w:pPr>
      <w:rPr>
        <w:rFonts w:hint="default"/>
        <w:lang w:val="es-PE" w:eastAsia="es-PE" w:bidi="es-PE"/>
      </w:rPr>
    </w:lvl>
    <w:lvl w:ilvl="5" w:tplc="BD9A52E4">
      <w:numFmt w:val="bullet"/>
      <w:lvlText w:val="•"/>
      <w:lvlJc w:val="left"/>
      <w:pPr>
        <w:ind w:left="1267" w:hanging="209"/>
      </w:pPr>
      <w:rPr>
        <w:rFonts w:hint="default"/>
        <w:lang w:val="es-PE" w:eastAsia="es-PE" w:bidi="es-PE"/>
      </w:rPr>
    </w:lvl>
    <w:lvl w:ilvl="6" w:tplc="5762A29E">
      <w:numFmt w:val="bullet"/>
      <w:lvlText w:val="•"/>
      <w:lvlJc w:val="left"/>
      <w:pPr>
        <w:ind w:left="1464" w:hanging="209"/>
      </w:pPr>
      <w:rPr>
        <w:rFonts w:hint="default"/>
        <w:lang w:val="es-PE" w:eastAsia="es-PE" w:bidi="es-PE"/>
      </w:rPr>
    </w:lvl>
    <w:lvl w:ilvl="7" w:tplc="2BB40532">
      <w:numFmt w:val="bullet"/>
      <w:lvlText w:val="•"/>
      <w:lvlJc w:val="left"/>
      <w:pPr>
        <w:ind w:left="1661" w:hanging="209"/>
      </w:pPr>
      <w:rPr>
        <w:rFonts w:hint="default"/>
        <w:lang w:val="es-PE" w:eastAsia="es-PE" w:bidi="es-PE"/>
      </w:rPr>
    </w:lvl>
    <w:lvl w:ilvl="8" w:tplc="BE369022">
      <w:numFmt w:val="bullet"/>
      <w:lvlText w:val="•"/>
      <w:lvlJc w:val="left"/>
      <w:pPr>
        <w:ind w:left="1859" w:hanging="209"/>
      </w:pPr>
      <w:rPr>
        <w:rFonts w:hint="default"/>
        <w:lang w:val="es-PE" w:eastAsia="es-PE" w:bidi="es-PE"/>
      </w:rPr>
    </w:lvl>
  </w:abstractNum>
  <w:abstractNum w:abstractNumId="41" w15:restartNumberingAfterBreak="0">
    <w:nsid w:val="3DF06180"/>
    <w:multiLevelType w:val="multilevel"/>
    <w:tmpl w:val="693805C0"/>
    <w:lvl w:ilvl="0">
      <w:start w:val="1"/>
      <w:numFmt w:val="lowerRoman"/>
      <w:lvlText w:val="%1."/>
      <w:lvlJc w:val="right"/>
      <w:pPr>
        <w:ind w:left="1364" w:hanging="360"/>
      </w:pPr>
      <w:rPr>
        <w:rFonts w:hint="default"/>
        <w:color w:val="auto"/>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42" w15:restartNumberingAfterBreak="0">
    <w:nsid w:val="3E173D57"/>
    <w:multiLevelType w:val="hybridMultilevel"/>
    <w:tmpl w:val="DBDE549E"/>
    <w:lvl w:ilvl="0" w:tplc="280A001B">
      <w:start w:val="1"/>
      <w:numFmt w:val="lowerRoman"/>
      <w:lvlText w:val="%1."/>
      <w:lvlJc w:val="right"/>
      <w:pPr>
        <w:ind w:left="1724" w:hanging="360"/>
      </w:pPr>
    </w:lvl>
    <w:lvl w:ilvl="1" w:tplc="280A0019" w:tentative="1">
      <w:start w:val="1"/>
      <w:numFmt w:val="lowerLetter"/>
      <w:lvlText w:val="%2."/>
      <w:lvlJc w:val="left"/>
      <w:pPr>
        <w:ind w:left="2444" w:hanging="360"/>
      </w:pPr>
    </w:lvl>
    <w:lvl w:ilvl="2" w:tplc="280A001B" w:tentative="1">
      <w:start w:val="1"/>
      <w:numFmt w:val="lowerRoman"/>
      <w:lvlText w:val="%3."/>
      <w:lvlJc w:val="right"/>
      <w:pPr>
        <w:ind w:left="3164" w:hanging="180"/>
      </w:pPr>
    </w:lvl>
    <w:lvl w:ilvl="3" w:tplc="280A000F" w:tentative="1">
      <w:start w:val="1"/>
      <w:numFmt w:val="decimal"/>
      <w:lvlText w:val="%4."/>
      <w:lvlJc w:val="left"/>
      <w:pPr>
        <w:ind w:left="3884" w:hanging="360"/>
      </w:pPr>
    </w:lvl>
    <w:lvl w:ilvl="4" w:tplc="280A0019" w:tentative="1">
      <w:start w:val="1"/>
      <w:numFmt w:val="lowerLetter"/>
      <w:lvlText w:val="%5."/>
      <w:lvlJc w:val="left"/>
      <w:pPr>
        <w:ind w:left="4604" w:hanging="360"/>
      </w:pPr>
    </w:lvl>
    <w:lvl w:ilvl="5" w:tplc="280A001B" w:tentative="1">
      <w:start w:val="1"/>
      <w:numFmt w:val="lowerRoman"/>
      <w:lvlText w:val="%6."/>
      <w:lvlJc w:val="right"/>
      <w:pPr>
        <w:ind w:left="5324" w:hanging="180"/>
      </w:pPr>
    </w:lvl>
    <w:lvl w:ilvl="6" w:tplc="280A000F" w:tentative="1">
      <w:start w:val="1"/>
      <w:numFmt w:val="decimal"/>
      <w:lvlText w:val="%7."/>
      <w:lvlJc w:val="left"/>
      <w:pPr>
        <w:ind w:left="6044" w:hanging="360"/>
      </w:pPr>
    </w:lvl>
    <w:lvl w:ilvl="7" w:tplc="280A0019" w:tentative="1">
      <w:start w:val="1"/>
      <w:numFmt w:val="lowerLetter"/>
      <w:lvlText w:val="%8."/>
      <w:lvlJc w:val="left"/>
      <w:pPr>
        <w:ind w:left="6764" w:hanging="360"/>
      </w:pPr>
    </w:lvl>
    <w:lvl w:ilvl="8" w:tplc="280A001B" w:tentative="1">
      <w:start w:val="1"/>
      <w:numFmt w:val="lowerRoman"/>
      <w:lvlText w:val="%9."/>
      <w:lvlJc w:val="right"/>
      <w:pPr>
        <w:ind w:left="7484" w:hanging="180"/>
      </w:pPr>
    </w:lvl>
  </w:abstractNum>
  <w:abstractNum w:abstractNumId="43" w15:restartNumberingAfterBreak="0">
    <w:nsid w:val="40A2439F"/>
    <w:multiLevelType w:val="multilevel"/>
    <w:tmpl w:val="BD2A9A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4117404C"/>
    <w:multiLevelType w:val="multilevel"/>
    <w:tmpl w:val="A72E0E30"/>
    <w:styleLink w:val="WWOutlineListStyle1"/>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5" w15:restartNumberingAfterBreak="0">
    <w:nsid w:val="43251EA3"/>
    <w:multiLevelType w:val="multilevel"/>
    <w:tmpl w:val="1C02CACC"/>
    <w:styleLink w:val="WWOutlineListStyle2"/>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6" w15:restartNumberingAfterBreak="0">
    <w:nsid w:val="43282108"/>
    <w:multiLevelType w:val="hybridMultilevel"/>
    <w:tmpl w:val="AE380D86"/>
    <w:lvl w:ilvl="0" w:tplc="F21018E2">
      <w:start w:val="1"/>
      <w:numFmt w:val="decimal"/>
      <w:lvlText w:val="%1"/>
      <w:lvlJc w:val="left"/>
      <w:pPr>
        <w:ind w:left="458" w:hanging="120"/>
      </w:pPr>
      <w:rPr>
        <w:rFonts w:ascii="Arial" w:eastAsia="Arial" w:hAnsi="Arial" w:cs="Arial" w:hint="default"/>
        <w:w w:val="90"/>
        <w:position w:val="8"/>
        <w:sz w:val="14"/>
        <w:szCs w:val="14"/>
        <w:lang w:val="es-PE" w:eastAsia="es-PE" w:bidi="es-PE"/>
      </w:rPr>
    </w:lvl>
    <w:lvl w:ilvl="1" w:tplc="D8CA5F5A">
      <w:numFmt w:val="bullet"/>
      <w:lvlText w:val="▪"/>
      <w:lvlJc w:val="left"/>
      <w:pPr>
        <w:ind w:left="1591" w:hanging="360"/>
      </w:pPr>
      <w:rPr>
        <w:rFonts w:ascii="Times New Roman" w:eastAsia="Times New Roman" w:hAnsi="Times New Roman" w:cs="Times New Roman" w:hint="default"/>
        <w:w w:val="100"/>
        <w:sz w:val="22"/>
        <w:szCs w:val="22"/>
        <w:lang w:val="es-PE" w:eastAsia="es-PE" w:bidi="es-PE"/>
      </w:rPr>
    </w:lvl>
    <w:lvl w:ilvl="2" w:tplc="280A0001">
      <w:start w:val="1"/>
      <w:numFmt w:val="bullet"/>
      <w:lvlText w:val=""/>
      <w:lvlJc w:val="left"/>
      <w:pPr>
        <w:ind w:left="2018" w:hanging="360"/>
      </w:pPr>
      <w:rPr>
        <w:rFonts w:ascii="Symbol" w:hAnsi="Symbol" w:hint="default"/>
        <w:w w:val="100"/>
        <w:sz w:val="22"/>
        <w:szCs w:val="22"/>
        <w:lang w:val="es-PE" w:eastAsia="es-PE" w:bidi="es-PE"/>
      </w:rPr>
    </w:lvl>
    <w:lvl w:ilvl="3" w:tplc="F120D710">
      <w:numFmt w:val="bullet"/>
      <w:lvlText w:val="•"/>
      <w:lvlJc w:val="left"/>
      <w:pPr>
        <w:ind w:left="3085" w:hanging="360"/>
      </w:pPr>
      <w:rPr>
        <w:rFonts w:hint="default"/>
        <w:lang w:val="es-PE" w:eastAsia="es-PE" w:bidi="es-PE"/>
      </w:rPr>
    </w:lvl>
    <w:lvl w:ilvl="4" w:tplc="2F08B900">
      <w:numFmt w:val="bullet"/>
      <w:lvlText w:val="•"/>
      <w:lvlJc w:val="left"/>
      <w:pPr>
        <w:ind w:left="4151" w:hanging="360"/>
      </w:pPr>
      <w:rPr>
        <w:rFonts w:hint="default"/>
        <w:lang w:val="es-PE" w:eastAsia="es-PE" w:bidi="es-PE"/>
      </w:rPr>
    </w:lvl>
    <w:lvl w:ilvl="5" w:tplc="BCA6D054">
      <w:numFmt w:val="bullet"/>
      <w:lvlText w:val="•"/>
      <w:lvlJc w:val="left"/>
      <w:pPr>
        <w:ind w:left="5217" w:hanging="360"/>
      </w:pPr>
      <w:rPr>
        <w:rFonts w:hint="default"/>
        <w:lang w:val="es-PE" w:eastAsia="es-PE" w:bidi="es-PE"/>
      </w:rPr>
    </w:lvl>
    <w:lvl w:ilvl="6" w:tplc="C256D248">
      <w:numFmt w:val="bullet"/>
      <w:lvlText w:val="•"/>
      <w:lvlJc w:val="left"/>
      <w:pPr>
        <w:ind w:left="6283" w:hanging="360"/>
      </w:pPr>
      <w:rPr>
        <w:rFonts w:hint="default"/>
        <w:lang w:val="es-PE" w:eastAsia="es-PE" w:bidi="es-PE"/>
      </w:rPr>
    </w:lvl>
    <w:lvl w:ilvl="7" w:tplc="C5FE3448">
      <w:numFmt w:val="bullet"/>
      <w:lvlText w:val="•"/>
      <w:lvlJc w:val="left"/>
      <w:pPr>
        <w:ind w:left="7349" w:hanging="360"/>
      </w:pPr>
      <w:rPr>
        <w:rFonts w:hint="default"/>
        <w:lang w:val="es-PE" w:eastAsia="es-PE" w:bidi="es-PE"/>
      </w:rPr>
    </w:lvl>
    <w:lvl w:ilvl="8" w:tplc="243EB252">
      <w:numFmt w:val="bullet"/>
      <w:lvlText w:val="•"/>
      <w:lvlJc w:val="left"/>
      <w:pPr>
        <w:ind w:left="8414" w:hanging="360"/>
      </w:pPr>
      <w:rPr>
        <w:rFonts w:hint="default"/>
        <w:lang w:val="es-PE" w:eastAsia="es-PE" w:bidi="es-PE"/>
      </w:rPr>
    </w:lvl>
  </w:abstractNum>
  <w:abstractNum w:abstractNumId="47" w15:restartNumberingAfterBreak="0">
    <w:nsid w:val="4A45101C"/>
    <w:multiLevelType w:val="multilevel"/>
    <w:tmpl w:val="D42C27DA"/>
    <w:lvl w:ilvl="0">
      <w:start w:val="4"/>
      <w:numFmt w:val="decimal"/>
      <w:lvlText w:val="%1"/>
      <w:lvlJc w:val="left"/>
      <w:pPr>
        <w:ind w:left="360" w:hanging="360"/>
      </w:pPr>
      <w:rPr>
        <w:rFonts w:hint="default"/>
        <w:b/>
      </w:rPr>
    </w:lvl>
    <w:lvl w:ilvl="1">
      <w:start w:val="1"/>
      <w:numFmt w:val="lowerLetter"/>
      <w:lvlText w:val="%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8" w15:restartNumberingAfterBreak="0">
    <w:nsid w:val="4ADC16EF"/>
    <w:multiLevelType w:val="hybridMultilevel"/>
    <w:tmpl w:val="DA966AEC"/>
    <w:lvl w:ilvl="0" w:tplc="7700C17A">
      <w:start w:val="1"/>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49" w15:restartNumberingAfterBreak="0">
    <w:nsid w:val="4D127992"/>
    <w:multiLevelType w:val="multilevel"/>
    <w:tmpl w:val="62BA0674"/>
    <w:styleLink w:val="WWOutlineListStyle12"/>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0" w15:restartNumberingAfterBreak="0">
    <w:nsid w:val="4D4A64F6"/>
    <w:multiLevelType w:val="multilevel"/>
    <w:tmpl w:val="D916C11C"/>
    <w:styleLink w:val="WWOutlineListStyle9"/>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1" w15:restartNumberingAfterBreak="0">
    <w:nsid w:val="4F7A5475"/>
    <w:multiLevelType w:val="multilevel"/>
    <w:tmpl w:val="C03C3E94"/>
    <w:lvl w:ilvl="0">
      <w:numFmt w:val="bullet"/>
      <w:lvlText w:val="-"/>
      <w:lvlJc w:val="left"/>
      <w:pPr>
        <w:ind w:left="720" w:hanging="360"/>
      </w:pPr>
      <w:rPr>
        <w:rFonts w:ascii="Calibri" w:hAnsi="Calibri"/>
        <w:w w:val="103"/>
        <w:sz w:val="20"/>
        <w:szCs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2" w15:restartNumberingAfterBreak="0">
    <w:nsid w:val="4FB47A6A"/>
    <w:multiLevelType w:val="hybridMultilevel"/>
    <w:tmpl w:val="0B507312"/>
    <w:lvl w:ilvl="0" w:tplc="0A06F89E">
      <w:start w:val="1"/>
      <w:numFmt w:val="lowerRoman"/>
      <w:lvlText w:val="%1."/>
      <w:lvlJc w:val="right"/>
      <w:pPr>
        <w:ind w:left="1364" w:hanging="360"/>
      </w:pPr>
      <w:rPr>
        <w:rFonts w:hint="default"/>
        <w:b w:val="0"/>
        <w:color w:val="auto"/>
      </w:rPr>
    </w:lvl>
    <w:lvl w:ilvl="1" w:tplc="280A0019" w:tentative="1">
      <w:start w:val="1"/>
      <w:numFmt w:val="lowerLetter"/>
      <w:lvlText w:val="%2."/>
      <w:lvlJc w:val="left"/>
      <w:pPr>
        <w:ind w:left="2084" w:hanging="360"/>
      </w:pPr>
    </w:lvl>
    <w:lvl w:ilvl="2" w:tplc="280A001B" w:tentative="1">
      <w:start w:val="1"/>
      <w:numFmt w:val="lowerRoman"/>
      <w:lvlText w:val="%3."/>
      <w:lvlJc w:val="right"/>
      <w:pPr>
        <w:ind w:left="2804" w:hanging="180"/>
      </w:pPr>
    </w:lvl>
    <w:lvl w:ilvl="3" w:tplc="280A000F" w:tentative="1">
      <w:start w:val="1"/>
      <w:numFmt w:val="decimal"/>
      <w:lvlText w:val="%4."/>
      <w:lvlJc w:val="left"/>
      <w:pPr>
        <w:ind w:left="3524" w:hanging="360"/>
      </w:pPr>
    </w:lvl>
    <w:lvl w:ilvl="4" w:tplc="280A0019" w:tentative="1">
      <w:start w:val="1"/>
      <w:numFmt w:val="lowerLetter"/>
      <w:lvlText w:val="%5."/>
      <w:lvlJc w:val="left"/>
      <w:pPr>
        <w:ind w:left="4244" w:hanging="360"/>
      </w:pPr>
    </w:lvl>
    <w:lvl w:ilvl="5" w:tplc="280A001B" w:tentative="1">
      <w:start w:val="1"/>
      <w:numFmt w:val="lowerRoman"/>
      <w:lvlText w:val="%6."/>
      <w:lvlJc w:val="right"/>
      <w:pPr>
        <w:ind w:left="4964" w:hanging="180"/>
      </w:pPr>
    </w:lvl>
    <w:lvl w:ilvl="6" w:tplc="280A000F" w:tentative="1">
      <w:start w:val="1"/>
      <w:numFmt w:val="decimal"/>
      <w:lvlText w:val="%7."/>
      <w:lvlJc w:val="left"/>
      <w:pPr>
        <w:ind w:left="5684" w:hanging="360"/>
      </w:pPr>
    </w:lvl>
    <w:lvl w:ilvl="7" w:tplc="280A0019" w:tentative="1">
      <w:start w:val="1"/>
      <w:numFmt w:val="lowerLetter"/>
      <w:lvlText w:val="%8."/>
      <w:lvlJc w:val="left"/>
      <w:pPr>
        <w:ind w:left="6404" w:hanging="360"/>
      </w:pPr>
    </w:lvl>
    <w:lvl w:ilvl="8" w:tplc="280A001B" w:tentative="1">
      <w:start w:val="1"/>
      <w:numFmt w:val="lowerRoman"/>
      <w:lvlText w:val="%9."/>
      <w:lvlJc w:val="right"/>
      <w:pPr>
        <w:ind w:left="7124" w:hanging="180"/>
      </w:pPr>
    </w:lvl>
  </w:abstractNum>
  <w:abstractNum w:abstractNumId="53" w15:restartNumberingAfterBreak="0">
    <w:nsid w:val="50A47959"/>
    <w:multiLevelType w:val="multilevel"/>
    <w:tmpl w:val="17AA15B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bullet"/>
      <w:lvlText w:val="−"/>
      <w:lvlJc w:val="left"/>
      <w:pPr>
        <w:ind w:left="3600" w:hanging="360"/>
      </w:pPr>
      <w:rPr>
        <w:rFonts w:ascii="Noto Sans Symbols" w:eastAsia="Noto Sans Symbols" w:hAnsi="Noto Sans Symbols" w:cs="Noto Sans Symbols"/>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510F612C"/>
    <w:multiLevelType w:val="multilevel"/>
    <w:tmpl w:val="510CC252"/>
    <w:styleLink w:val="WWOutlineListStyle"/>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5" w15:restartNumberingAfterBreak="0">
    <w:nsid w:val="511D1EE6"/>
    <w:multiLevelType w:val="hybridMultilevel"/>
    <w:tmpl w:val="C538A75E"/>
    <w:lvl w:ilvl="0" w:tplc="280A0001">
      <w:start w:val="1"/>
      <w:numFmt w:val="bullet"/>
      <w:lvlText w:val=""/>
      <w:lvlJc w:val="left"/>
      <w:pPr>
        <w:ind w:left="2858" w:hanging="360"/>
      </w:pPr>
      <w:rPr>
        <w:rFonts w:ascii="Symbol" w:hAnsi="Symbol" w:hint="default"/>
      </w:rPr>
    </w:lvl>
    <w:lvl w:ilvl="1" w:tplc="280A0003">
      <w:start w:val="1"/>
      <w:numFmt w:val="bullet"/>
      <w:lvlText w:val="o"/>
      <w:lvlJc w:val="left"/>
      <w:pPr>
        <w:ind w:left="3578" w:hanging="360"/>
      </w:pPr>
      <w:rPr>
        <w:rFonts w:ascii="Courier New" w:hAnsi="Courier New" w:cs="Courier New" w:hint="default"/>
      </w:rPr>
    </w:lvl>
    <w:lvl w:ilvl="2" w:tplc="280A0005" w:tentative="1">
      <w:start w:val="1"/>
      <w:numFmt w:val="bullet"/>
      <w:lvlText w:val=""/>
      <w:lvlJc w:val="left"/>
      <w:pPr>
        <w:ind w:left="4298" w:hanging="360"/>
      </w:pPr>
      <w:rPr>
        <w:rFonts w:ascii="Wingdings" w:hAnsi="Wingdings" w:hint="default"/>
      </w:rPr>
    </w:lvl>
    <w:lvl w:ilvl="3" w:tplc="280A0001" w:tentative="1">
      <w:start w:val="1"/>
      <w:numFmt w:val="bullet"/>
      <w:lvlText w:val=""/>
      <w:lvlJc w:val="left"/>
      <w:pPr>
        <w:ind w:left="5018" w:hanging="360"/>
      </w:pPr>
      <w:rPr>
        <w:rFonts w:ascii="Symbol" w:hAnsi="Symbol" w:hint="default"/>
      </w:rPr>
    </w:lvl>
    <w:lvl w:ilvl="4" w:tplc="280A0003" w:tentative="1">
      <w:start w:val="1"/>
      <w:numFmt w:val="bullet"/>
      <w:lvlText w:val="o"/>
      <w:lvlJc w:val="left"/>
      <w:pPr>
        <w:ind w:left="5738" w:hanging="360"/>
      </w:pPr>
      <w:rPr>
        <w:rFonts w:ascii="Courier New" w:hAnsi="Courier New" w:cs="Courier New" w:hint="default"/>
      </w:rPr>
    </w:lvl>
    <w:lvl w:ilvl="5" w:tplc="280A0005" w:tentative="1">
      <w:start w:val="1"/>
      <w:numFmt w:val="bullet"/>
      <w:lvlText w:val=""/>
      <w:lvlJc w:val="left"/>
      <w:pPr>
        <w:ind w:left="6458" w:hanging="360"/>
      </w:pPr>
      <w:rPr>
        <w:rFonts w:ascii="Wingdings" w:hAnsi="Wingdings" w:hint="default"/>
      </w:rPr>
    </w:lvl>
    <w:lvl w:ilvl="6" w:tplc="280A0001" w:tentative="1">
      <w:start w:val="1"/>
      <w:numFmt w:val="bullet"/>
      <w:lvlText w:val=""/>
      <w:lvlJc w:val="left"/>
      <w:pPr>
        <w:ind w:left="7178" w:hanging="360"/>
      </w:pPr>
      <w:rPr>
        <w:rFonts w:ascii="Symbol" w:hAnsi="Symbol" w:hint="default"/>
      </w:rPr>
    </w:lvl>
    <w:lvl w:ilvl="7" w:tplc="280A0003" w:tentative="1">
      <w:start w:val="1"/>
      <w:numFmt w:val="bullet"/>
      <w:lvlText w:val="o"/>
      <w:lvlJc w:val="left"/>
      <w:pPr>
        <w:ind w:left="7898" w:hanging="360"/>
      </w:pPr>
      <w:rPr>
        <w:rFonts w:ascii="Courier New" w:hAnsi="Courier New" w:cs="Courier New" w:hint="default"/>
      </w:rPr>
    </w:lvl>
    <w:lvl w:ilvl="8" w:tplc="280A0005" w:tentative="1">
      <w:start w:val="1"/>
      <w:numFmt w:val="bullet"/>
      <w:lvlText w:val=""/>
      <w:lvlJc w:val="left"/>
      <w:pPr>
        <w:ind w:left="8618" w:hanging="360"/>
      </w:pPr>
      <w:rPr>
        <w:rFonts w:ascii="Wingdings" w:hAnsi="Wingdings" w:hint="default"/>
      </w:rPr>
    </w:lvl>
  </w:abstractNum>
  <w:abstractNum w:abstractNumId="56" w15:restartNumberingAfterBreak="0">
    <w:nsid w:val="513A6270"/>
    <w:multiLevelType w:val="hybridMultilevel"/>
    <w:tmpl w:val="696A8398"/>
    <w:lvl w:ilvl="0" w:tplc="771841E0">
      <w:start w:val="2"/>
      <w:numFmt w:val="lowerLetter"/>
      <w:lvlText w:val="%1)"/>
      <w:lvlJc w:val="left"/>
      <w:pPr>
        <w:ind w:left="822"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7" w15:restartNumberingAfterBreak="0">
    <w:nsid w:val="58A57243"/>
    <w:multiLevelType w:val="hybridMultilevel"/>
    <w:tmpl w:val="0D68AAD0"/>
    <w:lvl w:ilvl="0" w:tplc="7CB82D56">
      <w:start w:val="1"/>
      <w:numFmt w:val="decimalZero"/>
      <w:lvlText w:val="%1."/>
      <w:lvlJc w:val="left"/>
      <w:pPr>
        <w:ind w:left="720" w:hanging="360"/>
      </w:pPr>
      <w:rPr>
        <w:rFonts w:ascii="Calibri" w:hAnsi="Calibri" w:cs="Calibri" w:hint="default"/>
        <w:b/>
        <w:strike w:val="0"/>
        <w:color w:val="auto"/>
        <w:sz w:val="22"/>
        <w:szCs w:val="22"/>
      </w:rPr>
    </w:lvl>
    <w:lvl w:ilvl="1" w:tplc="280A0019" w:tentative="1">
      <w:start w:val="1"/>
      <w:numFmt w:val="lowerLetter"/>
      <w:lvlText w:val="%2."/>
      <w:lvlJc w:val="left"/>
      <w:pPr>
        <w:ind w:left="1440" w:hanging="360"/>
      </w:pPr>
    </w:lvl>
    <w:lvl w:ilvl="2" w:tplc="280A001B">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8" w15:restartNumberingAfterBreak="0">
    <w:nsid w:val="58C00070"/>
    <w:multiLevelType w:val="multilevel"/>
    <w:tmpl w:val="B26EA198"/>
    <w:lvl w:ilvl="0">
      <w:start w:val="1"/>
      <w:numFmt w:val="lowerLetter"/>
      <w:lvlText w:val="%1)"/>
      <w:lvlJc w:val="left"/>
      <w:pPr>
        <w:ind w:left="720" w:hanging="360"/>
      </w:pPr>
      <w:rPr>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59637EA8"/>
    <w:multiLevelType w:val="hybridMultilevel"/>
    <w:tmpl w:val="75AA9028"/>
    <w:lvl w:ilvl="0" w:tplc="6EDED4E4">
      <w:start w:val="1"/>
      <w:numFmt w:val="lowerRoman"/>
      <w:lvlText w:val="%1."/>
      <w:lvlJc w:val="right"/>
      <w:pPr>
        <w:ind w:left="2138" w:hanging="360"/>
      </w:pPr>
      <w:rPr>
        <w:rFonts w:hint="default"/>
        <w:color w:val="auto"/>
      </w:rPr>
    </w:lvl>
    <w:lvl w:ilvl="1" w:tplc="CB66A430">
      <w:start w:val="1"/>
      <w:numFmt w:val="lowerLetter"/>
      <w:lvlText w:val="%2)"/>
      <w:lvlJc w:val="left"/>
      <w:pPr>
        <w:ind w:left="2858" w:hanging="360"/>
      </w:pPr>
      <w:rPr>
        <w:rFonts w:hint="default"/>
      </w:rPr>
    </w:lvl>
    <w:lvl w:ilvl="2" w:tplc="280A001B" w:tentative="1">
      <w:start w:val="1"/>
      <w:numFmt w:val="lowerRoman"/>
      <w:lvlText w:val="%3."/>
      <w:lvlJc w:val="right"/>
      <w:pPr>
        <w:ind w:left="3578" w:hanging="180"/>
      </w:pPr>
    </w:lvl>
    <w:lvl w:ilvl="3" w:tplc="280A000F" w:tentative="1">
      <w:start w:val="1"/>
      <w:numFmt w:val="decimal"/>
      <w:lvlText w:val="%4."/>
      <w:lvlJc w:val="left"/>
      <w:pPr>
        <w:ind w:left="4298" w:hanging="360"/>
      </w:pPr>
    </w:lvl>
    <w:lvl w:ilvl="4" w:tplc="280A0019" w:tentative="1">
      <w:start w:val="1"/>
      <w:numFmt w:val="lowerLetter"/>
      <w:lvlText w:val="%5."/>
      <w:lvlJc w:val="left"/>
      <w:pPr>
        <w:ind w:left="5018" w:hanging="360"/>
      </w:pPr>
    </w:lvl>
    <w:lvl w:ilvl="5" w:tplc="280A001B" w:tentative="1">
      <w:start w:val="1"/>
      <w:numFmt w:val="lowerRoman"/>
      <w:lvlText w:val="%6."/>
      <w:lvlJc w:val="right"/>
      <w:pPr>
        <w:ind w:left="5738" w:hanging="180"/>
      </w:pPr>
    </w:lvl>
    <w:lvl w:ilvl="6" w:tplc="280A000F" w:tentative="1">
      <w:start w:val="1"/>
      <w:numFmt w:val="decimal"/>
      <w:lvlText w:val="%7."/>
      <w:lvlJc w:val="left"/>
      <w:pPr>
        <w:ind w:left="6458" w:hanging="360"/>
      </w:pPr>
    </w:lvl>
    <w:lvl w:ilvl="7" w:tplc="280A0019" w:tentative="1">
      <w:start w:val="1"/>
      <w:numFmt w:val="lowerLetter"/>
      <w:lvlText w:val="%8."/>
      <w:lvlJc w:val="left"/>
      <w:pPr>
        <w:ind w:left="7178" w:hanging="360"/>
      </w:pPr>
    </w:lvl>
    <w:lvl w:ilvl="8" w:tplc="280A001B" w:tentative="1">
      <w:start w:val="1"/>
      <w:numFmt w:val="lowerRoman"/>
      <w:lvlText w:val="%9."/>
      <w:lvlJc w:val="right"/>
      <w:pPr>
        <w:ind w:left="7898" w:hanging="180"/>
      </w:pPr>
    </w:lvl>
  </w:abstractNum>
  <w:abstractNum w:abstractNumId="60" w15:restartNumberingAfterBreak="0">
    <w:nsid w:val="5A682430"/>
    <w:multiLevelType w:val="hybridMultilevel"/>
    <w:tmpl w:val="0D04C3FA"/>
    <w:lvl w:ilvl="0" w:tplc="7E6428D4">
      <w:start w:val="3"/>
      <w:numFmt w:val="lowerLetter"/>
      <w:lvlText w:val="%1)"/>
      <w:lvlJc w:val="left"/>
      <w:pPr>
        <w:ind w:left="822"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1" w15:restartNumberingAfterBreak="0">
    <w:nsid w:val="5B9A685C"/>
    <w:multiLevelType w:val="multilevel"/>
    <w:tmpl w:val="C818E588"/>
    <w:styleLink w:val="WWOutlineListStyle5"/>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2" w15:restartNumberingAfterBreak="0">
    <w:nsid w:val="5F8364D8"/>
    <w:multiLevelType w:val="hybridMultilevel"/>
    <w:tmpl w:val="F48A029A"/>
    <w:lvl w:ilvl="0" w:tplc="280A000D">
      <w:start w:val="1"/>
      <w:numFmt w:val="bullet"/>
      <w:lvlText w:val=""/>
      <w:lvlJc w:val="left"/>
      <w:pPr>
        <w:ind w:left="2912" w:hanging="360"/>
      </w:pPr>
      <w:rPr>
        <w:rFonts w:ascii="Wingdings" w:hAnsi="Wingdings" w:hint="default"/>
      </w:rPr>
    </w:lvl>
    <w:lvl w:ilvl="1" w:tplc="280A0003" w:tentative="1">
      <w:start w:val="1"/>
      <w:numFmt w:val="bullet"/>
      <w:lvlText w:val="o"/>
      <w:lvlJc w:val="left"/>
      <w:pPr>
        <w:ind w:left="3632" w:hanging="360"/>
      </w:pPr>
      <w:rPr>
        <w:rFonts w:ascii="Courier New" w:hAnsi="Courier New" w:cs="Courier New" w:hint="default"/>
      </w:rPr>
    </w:lvl>
    <w:lvl w:ilvl="2" w:tplc="280A0005" w:tentative="1">
      <w:start w:val="1"/>
      <w:numFmt w:val="bullet"/>
      <w:lvlText w:val=""/>
      <w:lvlJc w:val="left"/>
      <w:pPr>
        <w:ind w:left="4352" w:hanging="360"/>
      </w:pPr>
      <w:rPr>
        <w:rFonts w:ascii="Wingdings" w:hAnsi="Wingdings" w:hint="default"/>
      </w:rPr>
    </w:lvl>
    <w:lvl w:ilvl="3" w:tplc="280A0001" w:tentative="1">
      <w:start w:val="1"/>
      <w:numFmt w:val="bullet"/>
      <w:lvlText w:val=""/>
      <w:lvlJc w:val="left"/>
      <w:pPr>
        <w:ind w:left="5072" w:hanging="360"/>
      </w:pPr>
      <w:rPr>
        <w:rFonts w:ascii="Symbol" w:hAnsi="Symbol" w:hint="default"/>
      </w:rPr>
    </w:lvl>
    <w:lvl w:ilvl="4" w:tplc="280A0003" w:tentative="1">
      <w:start w:val="1"/>
      <w:numFmt w:val="bullet"/>
      <w:lvlText w:val="o"/>
      <w:lvlJc w:val="left"/>
      <w:pPr>
        <w:ind w:left="5792" w:hanging="360"/>
      </w:pPr>
      <w:rPr>
        <w:rFonts w:ascii="Courier New" w:hAnsi="Courier New" w:cs="Courier New" w:hint="default"/>
      </w:rPr>
    </w:lvl>
    <w:lvl w:ilvl="5" w:tplc="280A0005" w:tentative="1">
      <w:start w:val="1"/>
      <w:numFmt w:val="bullet"/>
      <w:lvlText w:val=""/>
      <w:lvlJc w:val="left"/>
      <w:pPr>
        <w:ind w:left="6512" w:hanging="360"/>
      </w:pPr>
      <w:rPr>
        <w:rFonts w:ascii="Wingdings" w:hAnsi="Wingdings" w:hint="default"/>
      </w:rPr>
    </w:lvl>
    <w:lvl w:ilvl="6" w:tplc="280A0001" w:tentative="1">
      <w:start w:val="1"/>
      <w:numFmt w:val="bullet"/>
      <w:lvlText w:val=""/>
      <w:lvlJc w:val="left"/>
      <w:pPr>
        <w:ind w:left="7232" w:hanging="360"/>
      </w:pPr>
      <w:rPr>
        <w:rFonts w:ascii="Symbol" w:hAnsi="Symbol" w:hint="default"/>
      </w:rPr>
    </w:lvl>
    <w:lvl w:ilvl="7" w:tplc="280A0003" w:tentative="1">
      <w:start w:val="1"/>
      <w:numFmt w:val="bullet"/>
      <w:lvlText w:val="o"/>
      <w:lvlJc w:val="left"/>
      <w:pPr>
        <w:ind w:left="7952" w:hanging="360"/>
      </w:pPr>
      <w:rPr>
        <w:rFonts w:ascii="Courier New" w:hAnsi="Courier New" w:cs="Courier New" w:hint="default"/>
      </w:rPr>
    </w:lvl>
    <w:lvl w:ilvl="8" w:tplc="280A0005" w:tentative="1">
      <w:start w:val="1"/>
      <w:numFmt w:val="bullet"/>
      <w:lvlText w:val=""/>
      <w:lvlJc w:val="left"/>
      <w:pPr>
        <w:ind w:left="8672" w:hanging="360"/>
      </w:pPr>
      <w:rPr>
        <w:rFonts w:ascii="Wingdings" w:hAnsi="Wingdings" w:hint="default"/>
      </w:rPr>
    </w:lvl>
  </w:abstractNum>
  <w:abstractNum w:abstractNumId="63" w15:restartNumberingAfterBreak="0">
    <w:nsid w:val="606D0F61"/>
    <w:multiLevelType w:val="multilevel"/>
    <w:tmpl w:val="1AD47740"/>
    <w:styleLink w:val="WWOutlineListStyle13"/>
    <w:lvl w:ilvl="0">
      <w:start w:val="1"/>
      <w:numFmt w:val="none"/>
      <w:lvlText w:val="%1"/>
      <w:lvlJc w:val="left"/>
    </w:lvl>
    <w:lvl w:ilvl="1">
      <w:start w:val="1"/>
      <w:numFmt w:val="upperRoman"/>
      <w:pStyle w:val="Ttulo2"/>
      <w:lvlText w:val="%2."/>
      <w:lvlJc w:val="righ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4" w15:restartNumberingAfterBreak="0">
    <w:nsid w:val="61140306"/>
    <w:multiLevelType w:val="multilevel"/>
    <w:tmpl w:val="6E820B7A"/>
    <w:styleLink w:val="WWOutlineListStyle10"/>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5" w15:restartNumberingAfterBreak="0">
    <w:nsid w:val="61304A5B"/>
    <w:multiLevelType w:val="multilevel"/>
    <w:tmpl w:val="AA6A27B0"/>
    <w:lvl w:ilvl="0">
      <w:start w:val="1"/>
      <w:numFmt w:val="lowerRoman"/>
      <w:lvlText w:val="%1."/>
      <w:lvlJc w:val="right"/>
      <w:pPr>
        <w:ind w:left="1440" w:hanging="360"/>
      </w:pPr>
      <w:rPr>
        <w:rFonts w:hint="default"/>
        <w:color w:val="auto"/>
        <w:w w:val="103"/>
        <w:sz w:val="20"/>
        <w:szCs w:val="20"/>
        <w:lang w:val="es-PE"/>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66" w15:restartNumberingAfterBreak="0">
    <w:nsid w:val="65B356EC"/>
    <w:multiLevelType w:val="hybridMultilevel"/>
    <w:tmpl w:val="DA52367C"/>
    <w:lvl w:ilvl="0" w:tplc="280A0017">
      <w:start w:val="1"/>
      <w:numFmt w:val="lowerLetter"/>
      <w:lvlText w:val="%1)"/>
      <w:lvlJc w:val="left"/>
      <w:pPr>
        <w:ind w:left="822" w:hanging="360"/>
      </w:pPr>
    </w:lvl>
    <w:lvl w:ilvl="1" w:tplc="280A0019" w:tentative="1">
      <w:start w:val="1"/>
      <w:numFmt w:val="lowerLetter"/>
      <w:lvlText w:val="%2."/>
      <w:lvlJc w:val="left"/>
      <w:pPr>
        <w:ind w:left="1542" w:hanging="360"/>
      </w:pPr>
    </w:lvl>
    <w:lvl w:ilvl="2" w:tplc="280A001B" w:tentative="1">
      <w:start w:val="1"/>
      <w:numFmt w:val="lowerRoman"/>
      <w:lvlText w:val="%3."/>
      <w:lvlJc w:val="right"/>
      <w:pPr>
        <w:ind w:left="2262" w:hanging="180"/>
      </w:pPr>
    </w:lvl>
    <w:lvl w:ilvl="3" w:tplc="280A000F" w:tentative="1">
      <w:start w:val="1"/>
      <w:numFmt w:val="decimal"/>
      <w:lvlText w:val="%4."/>
      <w:lvlJc w:val="left"/>
      <w:pPr>
        <w:ind w:left="2982" w:hanging="360"/>
      </w:pPr>
    </w:lvl>
    <w:lvl w:ilvl="4" w:tplc="280A0019" w:tentative="1">
      <w:start w:val="1"/>
      <w:numFmt w:val="lowerLetter"/>
      <w:lvlText w:val="%5."/>
      <w:lvlJc w:val="left"/>
      <w:pPr>
        <w:ind w:left="3702" w:hanging="360"/>
      </w:pPr>
    </w:lvl>
    <w:lvl w:ilvl="5" w:tplc="280A001B" w:tentative="1">
      <w:start w:val="1"/>
      <w:numFmt w:val="lowerRoman"/>
      <w:lvlText w:val="%6."/>
      <w:lvlJc w:val="right"/>
      <w:pPr>
        <w:ind w:left="4422" w:hanging="180"/>
      </w:pPr>
    </w:lvl>
    <w:lvl w:ilvl="6" w:tplc="280A000F" w:tentative="1">
      <w:start w:val="1"/>
      <w:numFmt w:val="decimal"/>
      <w:lvlText w:val="%7."/>
      <w:lvlJc w:val="left"/>
      <w:pPr>
        <w:ind w:left="5142" w:hanging="360"/>
      </w:pPr>
    </w:lvl>
    <w:lvl w:ilvl="7" w:tplc="280A0019" w:tentative="1">
      <w:start w:val="1"/>
      <w:numFmt w:val="lowerLetter"/>
      <w:lvlText w:val="%8."/>
      <w:lvlJc w:val="left"/>
      <w:pPr>
        <w:ind w:left="5862" w:hanging="360"/>
      </w:pPr>
    </w:lvl>
    <w:lvl w:ilvl="8" w:tplc="280A001B" w:tentative="1">
      <w:start w:val="1"/>
      <w:numFmt w:val="lowerRoman"/>
      <w:lvlText w:val="%9."/>
      <w:lvlJc w:val="right"/>
      <w:pPr>
        <w:ind w:left="6582" w:hanging="180"/>
      </w:pPr>
    </w:lvl>
  </w:abstractNum>
  <w:abstractNum w:abstractNumId="67" w15:restartNumberingAfterBreak="0">
    <w:nsid w:val="67E345F4"/>
    <w:multiLevelType w:val="multilevel"/>
    <w:tmpl w:val="C77A0B80"/>
    <w:styleLink w:val="WWOutlineListStyle3"/>
    <w:lvl w:ilvl="0">
      <w:start w:val="1"/>
      <w:numFmt w:val="none"/>
      <w:lvlText w:val="%1"/>
      <w:lvlJc w:val="left"/>
    </w:lvl>
    <w:lvl w:ilvl="1">
      <w:start w:val="1"/>
      <w:numFmt w:val="decimal"/>
      <w:lvlText w:val="%2."/>
      <w:lvlJc w:val="left"/>
      <w:pPr>
        <w:ind w:left="720" w:hanging="360"/>
      </w:pPr>
      <w:rPr>
        <w:b/>
        <w:bCs/>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8" w15:restartNumberingAfterBreak="0">
    <w:nsid w:val="6C20436C"/>
    <w:multiLevelType w:val="hybridMultilevel"/>
    <w:tmpl w:val="9A1460FE"/>
    <w:lvl w:ilvl="0" w:tplc="280A001B">
      <w:start w:val="1"/>
      <w:numFmt w:val="low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9" w15:restartNumberingAfterBreak="0">
    <w:nsid w:val="702208B0"/>
    <w:multiLevelType w:val="hybridMultilevel"/>
    <w:tmpl w:val="CBFE6D20"/>
    <w:lvl w:ilvl="0" w:tplc="D8CA5F5A">
      <w:numFmt w:val="bullet"/>
      <w:lvlText w:val="▪"/>
      <w:lvlJc w:val="left"/>
      <w:pPr>
        <w:ind w:left="720" w:hanging="360"/>
      </w:pPr>
      <w:rPr>
        <w:rFonts w:ascii="Times New Roman" w:eastAsia="Times New Roman" w:hAnsi="Times New Roman" w:cs="Times New Roman" w:hint="default"/>
        <w:w w:val="100"/>
        <w:sz w:val="22"/>
        <w:szCs w:val="22"/>
        <w:lang w:val="es-PE" w:eastAsia="es-PE" w:bidi="es-PE"/>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0" w15:restartNumberingAfterBreak="0">
    <w:nsid w:val="75202DF7"/>
    <w:multiLevelType w:val="multilevel"/>
    <w:tmpl w:val="55DEBB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1" w15:restartNumberingAfterBreak="0">
    <w:nsid w:val="76E45C0F"/>
    <w:multiLevelType w:val="hybridMultilevel"/>
    <w:tmpl w:val="0FDCF008"/>
    <w:lvl w:ilvl="0" w:tplc="646C229A">
      <w:numFmt w:val="bullet"/>
      <w:lvlText w:val="-"/>
      <w:lvlJc w:val="left"/>
      <w:pPr>
        <w:ind w:left="4003" w:hanging="360"/>
      </w:pPr>
      <w:rPr>
        <w:rFonts w:ascii="Arial" w:eastAsia="Arial" w:hAnsi="Arial" w:cs="Arial" w:hint="default"/>
        <w:w w:val="100"/>
        <w:sz w:val="22"/>
        <w:szCs w:val="22"/>
        <w:lang w:val="es-PE" w:eastAsia="es-PE" w:bidi="es-PE"/>
      </w:rPr>
    </w:lvl>
    <w:lvl w:ilvl="1" w:tplc="280A0003" w:tentative="1">
      <w:start w:val="1"/>
      <w:numFmt w:val="bullet"/>
      <w:lvlText w:val="o"/>
      <w:lvlJc w:val="left"/>
      <w:pPr>
        <w:ind w:left="4723" w:hanging="360"/>
      </w:pPr>
      <w:rPr>
        <w:rFonts w:ascii="Courier New" w:hAnsi="Courier New" w:cs="Courier New" w:hint="default"/>
      </w:rPr>
    </w:lvl>
    <w:lvl w:ilvl="2" w:tplc="280A0005" w:tentative="1">
      <w:start w:val="1"/>
      <w:numFmt w:val="bullet"/>
      <w:lvlText w:val=""/>
      <w:lvlJc w:val="left"/>
      <w:pPr>
        <w:ind w:left="5443" w:hanging="360"/>
      </w:pPr>
      <w:rPr>
        <w:rFonts w:ascii="Wingdings" w:hAnsi="Wingdings" w:hint="default"/>
      </w:rPr>
    </w:lvl>
    <w:lvl w:ilvl="3" w:tplc="280A0001" w:tentative="1">
      <w:start w:val="1"/>
      <w:numFmt w:val="bullet"/>
      <w:lvlText w:val=""/>
      <w:lvlJc w:val="left"/>
      <w:pPr>
        <w:ind w:left="6163" w:hanging="360"/>
      </w:pPr>
      <w:rPr>
        <w:rFonts w:ascii="Symbol" w:hAnsi="Symbol" w:hint="default"/>
      </w:rPr>
    </w:lvl>
    <w:lvl w:ilvl="4" w:tplc="280A0003" w:tentative="1">
      <w:start w:val="1"/>
      <w:numFmt w:val="bullet"/>
      <w:lvlText w:val="o"/>
      <w:lvlJc w:val="left"/>
      <w:pPr>
        <w:ind w:left="6883" w:hanging="360"/>
      </w:pPr>
      <w:rPr>
        <w:rFonts w:ascii="Courier New" w:hAnsi="Courier New" w:cs="Courier New" w:hint="default"/>
      </w:rPr>
    </w:lvl>
    <w:lvl w:ilvl="5" w:tplc="280A0005" w:tentative="1">
      <w:start w:val="1"/>
      <w:numFmt w:val="bullet"/>
      <w:lvlText w:val=""/>
      <w:lvlJc w:val="left"/>
      <w:pPr>
        <w:ind w:left="7603" w:hanging="360"/>
      </w:pPr>
      <w:rPr>
        <w:rFonts w:ascii="Wingdings" w:hAnsi="Wingdings" w:hint="default"/>
      </w:rPr>
    </w:lvl>
    <w:lvl w:ilvl="6" w:tplc="280A0001" w:tentative="1">
      <w:start w:val="1"/>
      <w:numFmt w:val="bullet"/>
      <w:lvlText w:val=""/>
      <w:lvlJc w:val="left"/>
      <w:pPr>
        <w:ind w:left="8323" w:hanging="360"/>
      </w:pPr>
      <w:rPr>
        <w:rFonts w:ascii="Symbol" w:hAnsi="Symbol" w:hint="default"/>
      </w:rPr>
    </w:lvl>
    <w:lvl w:ilvl="7" w:tplc="280A0003" w:tentative="1">
      <w:start w:val="1"/>
      <w:numFmt w:val="bullet"/>
      <w:lvlText w:val="o"/>
      <w:lvlJc w:val="left"/>
      <w:pPr>
        <w:ind w:left="9043" w:hanging="360"/>
      </w:pPr>
      <w:rPr>
        <w:rFonts w:ascii="Courier New" w:hAnsi="Courier New" w:cs="Courier New" w:hint="default"/>
      </w:rPr>
    </w:lvl>
    <w:lvl w:ilvl="8" w:tplc="280A0005" w:tentative="1">
      <w:start w:val="1"/>
      <w:numFmt w:val="bullet"/>
      <w:lvlText w:val=""/>
      <w:lvlJc w:val="left"/>
      <w:pPr>
        <w:ind w:left="9763" w:hanging="360"/>
      </w:pPr>
      <w:rPr>
        <w:rFonts w:ascii="Wingdings" w:hAnsi="Wingdings" w:hint="default"/>
      </w:rPr>
    </w:lvl>
  </w:abstractNum>
  <w:abstractNum w:abstractNumId="72" w15:restartNumberingAfterBreak="0">
    <w:nsid w:val="77752829"/>
    <w:multiLevelType w:val="multilevel"/>
    <w:tmpl w:val="B26EA198"/>
    <w:lvl w:ilvl="0">
      <w:start w:val="1"/>
      <w:numFmt w:val="lowerLetter"/>
      <w:lvlText w:val="%1)"/>
      <w:lvlJc w:val="left"/>
      <w:pPr>
        <w:ind w:left="720" w:hanging="360"/>
      </w:pPr>
      <w:rPr>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3" w15:restartNumberingAfterBreak="0">
    <w:nsid w:val="7811790D"/>
    <w:multiLevelType w:val="multilevel"/>
    <w:tmpl w:val="F520708E"/>
    <w:lvl w:ilvl="0">
      <w:start w:val="1"/>
      <w:numFmt w:val="lowerLetter"/>
      <w:lvlText w:val="%1."/>
      <w:lvlJc w:val="left"/>
      <w:pPr>
        <w:ind w:left="1364" w:hanging="360"/>
      </w:pPr>
      <w:rPr>
        <w:rFonts w:ascii="Calibri" w:eastAsia="SimSun" w:hAnsi="Calibri" w:cs="Mangal"/>
        <w:w w:val="103"/>
        <w:sz w:val="20"/>
        <w:szCs w:val="20"/>
      </w:rPr>
    </w:lvl>
    <w:lvl w:ilvl="1">
      <w:numFmt w:val="bullet"/>
      <w:lvlText w:val="o"/>
      <w:lvlJc w:val="left"/>
      <w:pPr>
        <w:ind w:left="2084" w:hanging="360"/>
      </w:pPr>
      <w:rPr>
        <w:rFonts w:ascii="Courier New" w:hAnsi="Courier New" w:cs="Courier New"/>
      </w:rPr>
    </w:lvl>
    <w:lvl w:ilvl="2">
      <w:numFmt w:val="bullet"/>
      <w:lvlText w:val=""/>
      <w:lvlJc w:val="left"/>
      <w:pPr>
        <w:ind w:left="2804" w:hanging="360"/>
      </w:pPr>
      <w:rPr>
        <w:rFonts w:ascii="Wingdings" w:hAnsi="Wingdings"/>
      </w:rPr>
    </w:lvl>
    <w:lvl w:ilvl="3">
      <w:numFmt w:val="bullet"/>
      <w:lvlText w:val=""/>
      <w:lvlJc w:val="left"/>
      <w:pPr>
        <w:ind w:left="3524" w:hanging="360"/>
      </w:pPr>
      <w:rPr>
        <w:rFonts w:ascii="Symbol" w:hAnsi="Symbol"/>
      </w:rPr>
    </w:lvl>
    <w:lvl w:ilvl="4">
      <w:numFmt w:val="bullet"/>
      <w:lvlText w:val="o"/>
      <w:lvlJc w:val="left"/>
      <w:pPr>
        <w:ind w:left="4244" w:hanging="360"/>
      </w:pPr>
      <w:rPr>
        <w:rFonts w:ascii="Courier New" w:hAnsi="Courier New" w:cs="Courier New"/>
      </w:rPr>
    </w:lvl>
    <w:lvl w:ilvl="5">
      <w:numFmt w:val="bullet"/>
      <w:lvlText w:val=""/>
      <w:lvlJc w:val="left"/>
      <w:pPr>
        <w:ind w:left="4964" w:hanging="360"/>
      </w:pPr>
      <w:rPr>
        <w:rFonts w:ascii="Wingdings" w:hAnsi="Wingdings"/>
      </w:rPr>
    </w:lvl>
    <w:lvl w:ilvl="6">
      <w:numFmt w:val="bullet"/>
      <w:lvlText w:val=""/>
      <w:lvlJc w:val="left"/>
      <w:pPr>
        <w:ind w:left="5684" w:hanging="360"/>
      </w:pPr>
      <w:rPr>
        <w:rFonts w:ascii="Symbol" w:hAnsi="Symbol"/>
      </w:rPr>
    </w:lvl>
    <w:lvl w:ilvl="7">
      <w:numFmt w:val="bullet"/>
      <w:lvlText w:val="o"/>
      <w:lvlJc w:val="left"/>
      <w:pPr>
        <w:ind w:left="6404" w:hanging="360"/>
      </w:pPr>
      <w:rPr>
        <w:rFonts w:ascii="Courier New" w:hAnsi="Courier New" w:cs="Courier New"/>
      </w:rPr>
    </w:lvl>
    <w:lvl w:ilvl="8">
      <w:numFmt w:val="bullet"/>
      <w:lvlText w:val=""/>
      <w:lvlJc w:val="left"/>
      <w:pPr>
        <w:ind w:left="7124" w:hanging="360"/>
      </w:pPr>
      <w:rPr>
        <w:rFonts w:ascii="Wingdings" w:hAnsi="Wingdings"/>
      </w:rPr>
    </w:lvl>
  </w:abstractNum>
  <w:abstractNum w:abstractNumId="74" w15:restartNumberingAfterBreak="0">
    <w:nsid w:val="7910263A"/>
    <w:multiLevelType w:val="hybridMultilevel"/>
    <w:tmpl w:val="6302BDEE"/>
    <w:lvl w:ilvl="0" w:tplc="EB34D624">
      <w:numFmt w:val="bullet"/>
      <w:lvlText w:val="●"/>
      <w:lvlJc w:val="left"/>
      <w:pPr>
        <w:ind w:left="279" w:hanging="209"/>
      </w:pPr>
      <w:rPr>
        <w:rFonts w:ascii="Times New Roman" w:eastAsia="Times New Roman" w:hAnsi="Times New Roman" w:cs="Times New Roman" w:hint="default"/>
        <w:w w:val="100"/>
        <w:sz w:val="16"/>
        <w:szCs w:val="16"/>
        <w:lang w:val="es-PE" w:eastAsia="es-PE" w:bidi="es-PE"/>
      </w:rPr>
    </w:lvl>
    <w:lvl w:ilvl="1" w:tplc="B66C02EC">
      <w:numFmt w:val="bullet"/>
      <w:lvlText w:val="•"/>
      <w:lvlJc w:val="left"/>
      <w:pPr>
        <w:ind w:left="477" w:hanging="209"/>
      </w:pPr>
      <w:rPr>
        <w:rFonts w:hint="default"/>
        <w:lang w:val="es-PE" w:eastAsia="es-PE" w:bidi="es-PE"/>
      </w:rPr>
    </w:lvl>
    <w:lvl w:ilvl="2" w:tplc="73585676">
      <w:numFmt w:val="bullet"/>
      <w:lvlText w:val="•"/>
      <w:lvlJc w:val="left"/>
      <w:pPr>
        <w:ind w:left="674" w:hanging="209"/>
      </w:pPr>
      <w:rPr>
        <w:rFonts w:hint="default"/>
        <w:lang w:val="es-PE" w:eastAsia="es-PE" w:bidi="es-PE"/>
      </w:rPr>
    </w:lvl>
    <w:lvl w:ilvl="3" w:tplc="6096C628">
      <w:numFmt w:val="bullet"/>
      <w:lvlText w:val="•"/>
      <w:lvlJc w:val="left"/>
      <w:pPr>
        <w:ind w:left="872" w:hanging="209"/>
      </w:pPr>
      <w:rPr>
        <w:rFonts w:hint="default"/>
        <w:lang w:val="es-PE" w:eastAsia="es-PE" w:bidi="es-PE"/>
      </w:rPr>
    </w:lvl>
    <w:lvl w:ilvl="4" w:tplc="A790C7C6">
      <w:numFmt w:val="bullet"/>
      <w:lvlText w:val="•"/>
      <w:lvlJc w:val="left"/>
      <w:pPr>
        <w:ind w:left="1069" w:hanging="209"/>
      </w:pPr>
      <w:rPr>
        <w:rFonts w:hint="default"/>
        <w:lang w:val="es-PE" w:eastAsia="es-PE" w:bidi="es-PE"/>
      </w:rPr>
    </w:lvl>
    <w:lvl w:ilvl="5" w:tplc="75E43AA0">
      <w:numFmt w:val="bullet"/>
      <w:lvlText w:val="•"/>
      <w:lvlJc w:val="left"/>
      <w:pPr>
        <w:ind w:left="1267" w:hanging="209"/>
      </w:pPr>
      <w:rPr>
        <w:rFonts w:hint="default"/>
        <w:lang w:val="es-PE" w:eastAsia="es-PE" w:bidi="es-PE"/>
      </w:rPr>
    </w:lvl>
    <w:lvl w:ilvl="6" w:tplc="7AA2F4DA">
      <w:numFmt w:val="bullet"/>
      <w:lvlText w:val="•"/>
      <w:lvlJc w:val="left"/>
      <w:pPr>
        <w:ind w:left="1464" w:hanging="209"/>
      </w:pPr>
      <w:rPr>
        <w:rFonts w:hint="default"/>
        <w:lang w:val="es-PE" w:eastAsia="es-PE" w:bidi="es-PE"/>
      </w:rPr>
    </w:lvl>
    <w:lvl w:ilvl="7" w:tplc="FE0CA5EA">
      <w:numFmt w:val="bullet"/>
      <w:lvlText w:val="•"/>
      <w:lvlJc w:val="left"/>
      <w:pPr>
        <w:ind w:left="1661" w:hanging="209"/>
      </w:pPr>
      <w:rPr>
        <w:rFonts w:hint="default"/>
        <w:lang w:val="es-PE" w:eastAsia="es-PE" w:bidi="es-PE"/>
      </w:rPr>
    </w:lvl>
    <w:lvl w:ilvl="8" w:tplc="73BC5C7A">
      <w:numFmt w:val="bullet"/>
      <w:lvlText w:val="•"/>
      <w:lvlJc w:val="left"/>
      <w:pPr>
        <w:ind w:left="1859" w:hanging="209"/>
      </w:pPr>
      <w:rPr>
        <w:rFonts w:hint="default"/>
        <w:lang w:val="es-PE" w:eastAsia="es-PE" w:bidi="es-PE"/>
      </w:rPr>
    </w:lvl>
  </w:abstractNum>
  <w:abstractNum w:abstractNumId="75" w15:restartNumberingAfterBreak="0">
    <w:nsid w:val="7A641A32"/>
    <w:multiLevelType w:val="hybridMultilevel"/>
    <w:tmpl w:val="5F08195C"/>
    <w:lvl w:ilvl="0" w:tplc="6EDED4E4">
      <w:start w:val="1"/>
      <w:numFmt w:val="lowerRoman"/>
      <w:lvlText w:val="%1."/>
      <w:lvlJc w:val="right"/>
      <w:pPr>
        <w:ind w:left="1452" w:hanging="360"/>
      </w:pPr>
      <w:rPr>
        <w:rFonts w:hint="default"/>
        <w:color w:val="auto"/>
        <w:w w:val="100"/>
        <w:sz w:val="22"/>
        <w:szCs w:val="22"/>
        <w:lang w:val="es-PE" w:eastAsia="es-PE" w:bidi="es-PE"/>
      </w:rPr>
    </w:lvl>
    <w:lvl w:ilvl="1" w:tplc="00F049AA">
      <w:numFmt w:val="bullet"/>
      <w:lvlText w:val="•"/>
      <w:lvlJc w:val="left"/>
      <w:pPr>
        <w:ind w:left="2368" w:hanging="360"/>
      </w:pPr>
      <w:rPr>
        <w:rFonts w:hint="default"/>
        <w:lang w:val="es-PE" w:eastAsia="es-PE" w:bidi="es-PE"/>
      </w:rPr>
    </w:lvl>
    <w:lvl w:ilvl="2" w:tplc="4FBE7A86">
      <w:numFmt w:val="bullet"/>
      <w:lvlText w:val="•"/>
      <w:lvlJc w:val="left"/>
      <w:pPr>
        <w:ind w:left="3277" w:hanging="360"/>
      </w:pPr>
      <w:rPr>
        <w:rFonts w:hint="default"/>
        <w:lang w:val="es-PE" w:eastAsia="es-PE" w:bidi="es-PE"/>
      </w:rPr>
    </w:lvl>
    <w:lvl w:ilvl="3" w:tplc="F9862D88">
      <w:numFmt w:val="bullet"/>
      <w:lvlText w:val="•"/>
      <w:lvlJc w:val="left"/>
      <w:pPr>
        <w:ind w:left="4185" w:hanging="360"/>
      </w:pPr>
      <w:rPr>
        <w:rFonts w:hint="default"/>
        <w:lang w:val="es-PE" w:eastAsia="es-PE" w:bidi="es-PE"/>
      </w:rPr>
    </w:lvl>
    <w:lvl w:ilvl="4" w:tplc="36CA6FC2">
      <w:numFmt w:val="bullet"/>
      <w:lvlText w:val="•"/>
      <w:lvlJc w:val="left"/>
      <w:pPr>
        <w:ind w:left="5094" w:hanging="360"/>
      </w:pPr>
      <w:rPr>
        <w:rFonts w:hint="default"/>
        <w:lang w:val="es-PE" w:eastAsia="es-PE" w:bidi="es-PE"/>
      </w:rPr>
    </w:lvl>
    <w:lvl w:ilvl="5" w:tplc="CB00422E">
      <w:numFmt w:val="bullet"/>
      <w:lvlText w:val="•"/>
      <w:lvlJc w:val="left"/>
      <w:pPr>
        <w:ind w:left="6003" w:hanging="360"/>
      </w:pPr>
      <w:rPr>
        <w:rFonts w:hint="default"/>
        <w:lang w:val="es-PE" w:eastAsia="es-PE" w:bidi="es-PE"/>
      </w:rPr>
    </w:lvl>
    <w:lvl w:ilvl="6" w:tplc="550C2670">
      <w:numFmt w:val="bullet"/>
      <w:lvlText w:val="•"/>
      <w:lvlJc w:val="left"/>
      <w:pPr>
        <w:ind w:left="6911" w:hanging="360"/>
      </w:pPr>
      <w:rPr>
        <w:rFonts w:hint="default"/>
        <w:lang w:val="es-PE" w:eastAsia="es-PE" w:bidi="es-PE"/>
      </w:rPr>
    </w:lvl>
    <w:lvl w:ilvl="7" w:tplc="F10CD970">
      <w:numFmt w:val="bullet"/>
      <w:lvlText w:val="•"/>
      <w:lvlJc w:val="left"/>
      <w:pPr>
        <w:ind w:left="7820" w:hanging="360"/>
      </w:pPr>
      <w:rPr>
        <w:rFonts w:hint="default"/>
        <w:lang w:val="es-PE" w:eastAsia="es-PE" w:bidi="es-PE"/>
      </w:rPr>
    </w:lvl>
    <w:lvl w:ilvl="8" w:tplc="1556E594">
      <w:numFmt w:val="bullet"/>
      <w:lvlText w:val="•"/>
      <w:lvlJc w:val="left"/>
      <w:pPr>
        <w:ind w:left="8729" w:hanging="360"/>
      </w:pPr>
      <w:rPr>
        <w:rFonts w:hint="default"/>
        <w:lang w:val="es-PE" w:eastAsia="es-PE" w:bidi="es-PE"/>
      </w:rPr>
    </w:lvl>
  </w:abstractNum>
  <w:abstractNum w:abstractNumId="76" w15:restartNumberingAfterBreak="0">
    <w:nsid w:val="7B1D6979"/>
    <w:multiLevelType w:val="hybridMultilevel"/>
    <w:tmpl w:val="8CD8CEDA"/>
    <w:lvl w:ilvl="0" w:tplc="41C0F3E4">
      <w:start w:val="1"/>
      <w:numFmt w:val="lowerLetter"/>
      <w:lvlText w:val="%1)"/>
      <w:lvlJc w:val="left"/>
      <w:pPr>
        <w:ind w:left="769" w:hanging="360"/>
      </w:pPr>
      <w:rPr>
        <w:rFonts w:hint="default"/>
        <w:b w:val="0"/>
        <w:i w:val="0"/>
        <w:sz w:val="18"/>
        <w:szCs w:val="16"/>
      </w:rPr>
    </w:lvl>
    <w:lvl w:ilvl="1" w:tplc="FFFFFFFF">
      <w:start w:val="1"/>
      <w:numFmt w:val="lowerLetter"/>
      <w:lvlText w:val="%2."/>
      <w:lvlJc w:val="left"/>
      <w:pPr>
        <w:ind w:left="1489" w:hanging="360"/>
      </w:pPr>
    </w:lvl>
    <w:lvl w:ilvl="2" w:tplc="FFFFFFFF">
      <w:start w:val="1"/>
      <w:numFmt w:val="lowerRoman"/>
      <w:lvlText w:val="%3."/>
      <w:lvlJc w:val="right"/>
      <w:pPr>
        <w:ind w:left="2209" w:hanging="180"/>
      </w:pPr>
    </w:lvl>
    <w:lvl w:ilvl="3" w:tplc="FFFFFFFF" w:tentative="1">
      <w:start w:val="1"/>
      <w:numFmt w:val="decimal"/>
      <w:lvlText w:val="%4."/>
      <w:lvlJc w:val="left"/>
      <w:pPr>
        <w:ind w:left="2929" w:hanging="360"/>
      </w:pPr>
    </w:lvl>
    <w:lvl w:ilvl="4" w:tplc="FFFFFFFF" w:tentative="1">
      <w:start w:val="1"/>
      <w:numFmt w:val="lowerLetter"/>
      <w:lvlText w:val="%5."/>
      <w:lvlJc w:val="left"/>
      <w:pPr>
        <w:ind w:left="3649" w:hanging="360"/>
      </w:pPr>
    </w:lvl>
    <w:lvl w:ilvl="5" w:tplc="FFFFFFFF" w:tentative="1">
      <w:start w:val="1"/>
      <w:numFmt w:val="lowerRoman"/>
      <w:lvlText w:val="%6."/>
      <w:lvlJc w:val="right"/>
      <w:pPr>
        <w:ind w:left="4369" w:hanging="180"/>
      </w:pPr>
    </w:lvl>
    <w:lvl w:ilvl="6" w:tplc="FFFFFFFF" w:tentative="1">
      <w:start w:val="1"/>
      <w:numFmt w:val="decimal"/>
      <w:lvlText w:val="%7."/>
      <w:lvlJc w:val="left"/>
      <w:pPr>
        <w:ind w:left="5089" w:hanging="360"/>
      </w:pPr>
    </w:lvl>
    <w:lvl w:ilvl="7" w:tplc="FFFFFFFF" w:tentative="1">
      <w:start w:val="1"/>
      <w:numFmt w:val="lowerLetter"/>
      <w:lvlText w:val="%8."/>
      <w:lvlJc w:val="left"/>
      <w:pPr>
        <w:ind w:left="5809" w:hanging="360"/>
      </w:pPr>
    </w:lvl>
    <w:lvl w:ilvl="8" w:tplc="FFFFFFFF" w:tentative="1">
      <w:start w:val="1"/>
      <w:numFmt w:val="lowerRoman"/>
      <w:lvlText w:val="%9."/>
      <w:lvlJc w:val="right"/>
      <w:pPr>
        <w:ind w:left="6529" w:hanging="180"/>
      </w:pPr>
    </w:lvl>
  </w:abstractNum>
  <w:abstractNum w:abstractNumId="77" w15:restartNumberingAfterBreak="0">
    <w:nsid w:val="7B703F57"/>
    <w:multiLevelType w:val="multilevel"/>
    <w:tmpl w:val="5526ECBE"/>
    <w:styleLink w:val="WWOutlineListStyle11"/>
    <w:lvl w:ilvl="0">
      <w:start w:val="1"/>
      <w:numFmt w:val="none"/>
      <w:lvlText w:val="%1"/>
      <w:lvlJc w:val="left"/>
    </w:lvl>
    <w:lvl w:ilvl="1">
      <w:start w:val="1"/>
      <w:numFmt w:val="decimal"/>
      <w:lvlText w:val="0%2."/>
      <w:lvlJc w:val="left"/>
      <w:pPr>
        <w:ind w:left="720" w:hanging="360"/>
      </w:pPr>
      <w:rPr>
        <w:b/>
        <w:bCs/>
        <w:color w:val="auto"/>
        <w:sz w:val="22"/>
      </w:rPr>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8" w15:restartNumberingAfterBreak="0">
    <w:nsid w:val="7EFC5A55"/>
    <w:multiLevelType w:val="hybridMultilevel"/>
    <w:tmpl w:val="B0E843E8"/>
    <w:lvl w:ilvl="0" w:tplc="A60E15D0">
      <w:start w:val="1"/>
      <w:numFmt w:val="decimal"/>
      <w:lvlText w:val="%1."/>
      <w:lvlJc w:val="left"/>
      <w:pPr>
        <w:ind w:left="679" w:hanging="221"/>
      </w:pPr>
      <w:rPr>
        <w:rFonts w:asciiTheme="minorHAnsi" w:eastAsia="Arial" w:hAnsiTheme="minorHAnsi" w:cstheme="minorHAnsi" w:hint="default"/>
        <w:b/>
        <w:bCs/>
        <w:w w:val="91"/>
        <w:sz w:val="22"/>
        <w:szCs w:val="22"/>
        <w:lang w:val="es-PE" w:eastAsia="es-PE" w:bidi="es-PE"/>
      </w:rPr>
    </w:lvl>
    <w:lvl w:ilvl="1" w:tplc="A9D61B84">
      <w:start w:val="1"/>
      <w:numFmt w:val="lowerLetter"/>
      <w:lvlText w:val="%2)"/>
      <w:lvlJc w:val="left"/>
      <w:pPr>
        <w:ind w:left="1526" w:hanging="360"/>
      </w:pPr>
      <w:rPr>
        <w:rFonts w:asciiTheme="minorHAnsi" w:eastAsia="Arial" w:hAnsiTheme="minorHAnsi" w:cstheme="minorHAnsi" w:hint="default"/>
        <w:spacing w:val="-1"/>
        <w:w w:val="88"/>
        <w:sz w:val="22"/>
        <w:szCs w:val="22"/>
        <w:lang w:val="es-PE" w:eastAsia="es-PE" w:bidi="es-PE"/>
      </w:rPr>
    </w:lvl>
    <w:lvl w:ilvl="2" w:tplc="D180DC4C">
      <w:numFmt w:val="bullet"/>
      <w:lvlText w:val="•"/>
      <w:lvlJc w:val="left"/>
      <w:pPr>
        <w:ind w:left="2522" w:hanging="360"/>
      </w:pPr>
      <w:rPr>
        <w:rFonts w:hint="default"/>
        <w:lang w:val="es-PE" w:eastAsia="es-PE" w:bidi="es-PE"/>
      </w:rPr>
    </w:lvl>
    <w:lvl w:ilvl="3" w:tplc="FE26C23E">
      <w:numFmt w:val="bullet"/>
      <w:lvlText w:val="•"/>
      <w:lvlJc w:val="left"/>
      <w:pPr>
        <w:ind w:left="3525" w:hanging="360"/>
      </w:pPr>
      <w:rPr>
        <w:rFonts w:hint="default"/>
        <w:lang w:val="es-PE" w:eastAsia="es-PE" w:bidi="es-PE"/>
      </w:rPr>
    </w:lvl>
    <w:lvl w:ilvl="4" w:tplc="4DAAD0E8">
      <w:numFmt w:val="bullet"/>
      <w:lvlText w:val="•"/>
      <w:lvlJc w:val="left"/>
      <w:pPr>
        <w:ind w:left="4528" w:hanging="360"/>
      </w:pPr>
      <w:rPr>
        <w:rFonts w:hint="default"/>
        <w:lang w:val="es-PE" w:eastAsia="es-PE" w:bidi="es-PE"/>
      </w:rPr>
    </w:lvl>
    <w:lvl w:ilvl="5" w:tplc="CC2E87CC">
      <w:numFmt w:val="bullet"/>
      <w:lvlText w:val="•"/>
      <w:lvlJc w:val="left"/>
      <w:pPr>
        <w:ind w:left="5531" w:hanging="360"/>
      </w:pPr>
      <w:rPr>
        <w:rFonts w:hint="default"/>
        <w:lang w:val="es-PE" w:eastAsia="es-PE" w:bidi="es-PE"/>
      </w:rPr>
    </w:lvl>
    <w:lvl w:ilvl="6" w:tplc="1CBEFB0E">
      <w:numFmt w:val="bullet"/>
      <w:lvlText w:val="•"/>
      <w:lvlJc w:val="left"/>
      <w:pPr>
        <w:ind w:left="6534" w:hanging="360"/>
      </w:pPr>
      <w:rPr>
        <w:rFonts w:hint="default"/>
        <w:lang w:val="es-PE" w:eastAsia="es-PE" w:bidi="es-PE"/>
      </w:rPr>
    </w:lvl>
    <w:lvl w:ilvl="7" w:tplc="D0C6E41C">
      <w:numFmt w:val="bullet"/>
      <w:lvlText w:val="•"/>
      <w:lvlJc w:val="left"/>
      <w:pPr>
        <w:ind w:left="7537" w:hanging="360"/>
      </w:pPr>
      <w:rPr>
        <w:rFonts w:hint="default"/>
        <w:lang w:val="es-PE" w:eastAsia="es-PE" w:bidi="es-PE"/>
      </w:rPr>
    </w:lvl>
    <w:lvl w:ilvl="8" w:tplc="B3347784">
      <w:numFmt w:val="bullet"/>
      <w:lvlText w:val="•"/>
      <w:lvlJc w:val="left"/>
      <w:pPr>
        <w:ind w:left="8540" w:hanging="360"/>
      </w:pPr>
      <w:rPr>
        <w:rFonts w:hint="default"/>
        <w:lang w:val="es-PE" w:eastAsia="es-PE" w:bidi="es-PE"/>
      </w:rPr>
    </w:lvl>
  </w:abstractNum>
  <w:num w:numId="1">
    <w:abstractNumId w:val="63"/>
  </w:num>
  <w:num w:numId="2">
    <w:abstractNumId w:val="49"/>
  </w:num>
  <w:num w:numId="3">
    <w:abstractNumId w:val="77"/>
  </w:num>
  <w:num w:numId="4">
    <w:abstractNumId w:val="64"/>
  </w:num>
  <w:num w:numId="5">
    <w:abstractNumId w:val="50"/>
  </w:num>
  <w:num w:numId="6">
    <w:abstractNumId w:val="0"/>
  </w:num>
  <w:num w:numId="7">
    <w:abstractNumId w:val="36"/>
  </w:num>
  <w:num w:numId="8">
    <w:abstractNumId w:val="5"/>
  </w:num>
  <w:num w:numId="9">
    <w:abstractNumId w:val="61"/>
  </w:num>
  <w:num w:numId="10">
    <w:abstractNumId w:val="30"/>
  </w:num>
  <w:num w:numId="11">
    <w:abstractNumId w:val="67"/>
  </w:num>
  <w:num w:numId="12">
    <w:abstractNumId w:val="45"/>
  </w:num>
  <w:num w:numId="13">
    <w:abstractNumId w:val="44"/>
  </w:num>
  <w:num w:numId="14">
    <w:abstractNumId w:val="54"/>
  </w:num>
  <w:num w:numId="15">
    <w:abstractNumId w:val="26"/>
  </w:num>
  <w:num w:numId="16">
    <w:abstractNumId w:val="9"/>
  </w:num>
  <w:num w:numId="17">
    <w:abstractNumId w:val="13"/>
  </w:num>
  <w:num w:numId="18">
    <w:abstractNumId w:val="35"/>
  </w:num>
  <w:num w:numId="19">
    <w:abstractNumId w:val="73"/>
  </w:num>
  <w:num w:numId="20">
    <w:abstractNumId w:val="1"/>
  </w:num>
  <w:num w:numId="21">
    <w:abstractNumId w:val="3"/>
  </w:num>
  <w:num w:numId="22">
    <w:abstractNumId w:val="10"/>
  </w:num>
  <w:num w:numId="23">
    <w:abstractNumId w:val="23"/>
  </w:num>
  <w:num w:numId="24">
    <w:abstractNumId w:val="34"/>
  </w:num>
  <w:num w:numId="25">
    <w:abstractNumId w:val="21"/>
  </w:num>
  <w:num w:numId="26">
    <w:abstractNumId w:val="17"/>
  </w:num>
  <w:num w:numId="27">
    <w:abstractNumId w:val="40"/>
  </w:num>
  <w:num w:numId="28">
    <w:abstractNumId w:val="4"/>
  </w:num>
  <w:num w:numId="29">
    <w:abstractNumId w:val="74"/>
  </w:num>
  <w:num w:numId="30">
    <w:abstractNumId w:val="16"/>
  </w:num>
  <w:num w:numId="31">
    <w:abstractNumId w:val="78"/>
  </w:num>
  <w:num w:numId="32">
    <w:abstractNumId w:val="25"/>
  </w:num>
  <w:num w:numId="33">
    <w:abstractNumId w:val="51"/>
  </w:num>
  <w:num w:numId="34">
    <w:abstractNumId w:val="55"/>
  </w:num>
  <w:num w:numId="35">
    <w:abstractNumId w:val="71"/>
  </w:num>
  <w:num w:numId="36">
    <w:abstractNumId w:val="8"/>
  </w:num>
  <w:num w:numId="37">
    <w:abstractNumId w:val="59"/>
  </w:num>
  <w:num w:numId="38">
    <w:abstractNumId w:val="15"/>
  </w:num>
  <w:num w:numId="39">
    <w:abstractNumId w:val="24"/>
  </w:num>
  <w:num w:numId="40">
    <w:abstractNumId w:val="27"/>
  </w:num>
  <w:num w:numId="41">
    <w:abstractNumId w:val="46"/>
  </w:num>
  <w:num w:numId="42">
    <w:abstractNumId w:val="14"/>
  </w:num>
  <w:num w:numId="43">
    <w:abstractNumId w:val="22"/>
  </w:num>
  <w:num w:numId="44">
    <w:abstractNumId w:val="65"/>
  </w:num>
  <w:num w:numId="45">
    <w:abstractNumId w:val="41"/>
  </w:num>
  <w:num w:numId="46">
    <w:abstractNumId w:val="32"/>
  </w:num>
  <w:num w:numId="47">
    <w:abstractNumId w:val="52"/>
  </w:num>
  <w:num w:numId="48">
    <w:abstractNumId w:val="39"/>
  </w:num>
  <w:num w:numId="49">
    <w:abstractNumId w:val="7"/>
  </w:num>
  <w:num w:numId="50">
    <w:abstractNumId w:val="75"/>
  </w:num>
  <w:num w:numId="51">
    <w:abstractNumId w:val="38"/>
  </w:num>
  <w:num w:numId="52">
    <w:abstractNumId w:val="42"/>
  </w:num>
  <w:num w:numId="53">
    <w:abstractNumId w:val="57"/>
  </w:num>
  <w:num w:numId="54">
    <w:abstractNumId w:val="31"/>
  </w:num>
  <w:num w:numId="55">
    <w:abstractNumId w:val="43"/>
  </w:num>
  <w:num w:numId="56">
    <w:abstractNumId w:val="19"/>
  </w:num>
  <w:num w:numId="57">
    <w:abstractNumId w:val="37"/>
  </w:num>
  <w:num w:numId="58">
    <w:abstractNumId w:val="28"/>
  </w:num>
  <w:num w:numId="59">
    <w:abstractNumId w:val="6"/>
  </w:num>
  <w:num w:numId="60">
    <w:abstractNumId w:val="11"/>
  </w:num>
  <w:num w:numId="61">
    <w:abstractNumId w:val="53"/>
  </w:num>
  <w:num w:numId="62">
    <w:abstractNumId w:val="2"/>
  </w:num>
  <w:num w:numId="63">
    <w:abstractNumId w:val="72"/>
  </w:num>
  <w:num w:numId="64">
    <w:abstractNumId w:val="18"/>
  </w:num>
  <w:num w:numId="65">
    <w:abstractNumId w:val="70"/>
  </w:num>
  <w:num w:numId="66">
    <w:abstractNumId w:val="47"/>
  </w:num>
  <w:num w:numId="67">
    <w:abstractNumId w:val="62"/>
  </w:num>
  <w:num w:numId="68">
    <w:abstractNumId w:val="33"/>
  </w:num>
  <w:num w:numId="69">
    <w:abstractNumId w:val="69"/>
  </w:num>
  <w:num w:numId="70">
    <w:abstractNumId w:val="48"/>
  </w:num>
  <w:num w:numId="71">
    <w:abstractNumId w:val="66"/>
  </w:num>
  <w:num w:numId="72">
    <w:abstractNumId w:val="68"/>
  </w:num>
  <w:num w:numId="73">
    <w:abstractNumId w:val="20"/>
  </w:num>
  <w:num w:numId="74">
    <w:abstractNumId w:val="29"/>
  </w:num>
  <w:num w:numId="75">
    <w:abstractNumId w:val="76"/>
  </w:num>
  <w:num w:numId="76">
    <w:abstractNumId w:val="60"/>
  </w:num>
  <w:num w:numId="77">
    <w:abstractNumId w:val="56"/>
  </w:num>
  <w:num w:numId="78">
    <w:abstractNumId w:val="58"/>
  </w:num>
  <w:num w:numId="79">
    <w:abstractNumId w:val="12"/>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ctiveWritingStyle w:appName="MSWord" w:lang="en-US" w:vendorID="64" w:dllVersion="4096" w:nlCheck="1" w:checkStyle="0"/>
  <w:activeWritingStyle w:appName="MSWord" w:lang="es-ES" w:vendorID="64" w:dllVersion="4096" w:nlCheck="1" w:checkStyle="0"/>
  <w:activeWritingStyle w:appName="MSWord" w:lang="es-PE"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0" w:nlCheck="1" w:checkStyle="0"/>
  <w:activeWritingStyle w:appName="MSWord" w:lang="es-PE" w:vendorID="64" w:dllVersion="0" w:nlCheck="1" w:checkStyle="0"/>
  <w:activeWritingStyle w:appName="MSWord" w:lang="en-US" w:vendorID="64" w:dllVersion="0" w:nlCheck="1" w:checkStyle="0"/>
  <w:activeWritingStyle w:appName="MSWord" w:lang="pt-BR" w:vendorID="64" w:dllVersion="0" w:nlCheck="1" w:checkStyle="0"/>
  <w:activeWritingStyle w:appName="MSWord" w:lang="es-CO"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ES" w:vendorID="64" w:dllVersion="6" w:nlCheck="1" w:checkStyle="1"/>
  <w:activeWritingStyle w:appName="MSWord" w:lang="es-PE" w:vendorID="64" w:dllVersion="6" w:nlCheck="1" w:checkStyle="1"/>
  <w:activeWritingStyle w:appName="MSWord" w:lang="es-CO" w:vendorID="64" w:dllVersion="6" w:nlCheck="1" w:checkStyle="1"/>
  <w:activeWritingStyle w:appName="MSWord" w:lang="pt-BR" w:vendorID="64" w:dllVersion="6" w:nlCheck="1" w:checkStyle="0"/>
  <w:activeWritingStyle w:appName="MSWord" w:lang="es-PE" w:vendorID="64" w:dllVersion="131078" w:nlCheck="1" w:checkStyle="0"/>
  <w:activeWritingStyle w:appName="MSWord" w:lang="es-ES" w:vendorID="64" w:dllVersion="131078" w:nlCheck="1" w:checkStyle="0"/>
  <w:activeWritingStyle w:appName="MSWord" w:lang="es-CO" w:vendorID="64" w:dllVersion="131078" w:nlCheck="1" w:checkStyle="0"/>
  <w:activeWritingStyle w:appName="MSWord" w:lang="pt-BR" w:vendorID="64" w:dllVersion="131078" w:nlCheck="1" w:checkStyle="0"/>
  <w:proofState w:spelling="clean" w:grammar="clean"/>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C14"/>
    <w:rsid w:val="00000D78"/>
    <w:rsid w:val="00002E4E"/>
    <w:rsid w:val="0000341E"/>
    <w:rsid w:val="000047F7"/>
    <w:rsid w:val="000048EA"/>
    <w:rsid w:val="00004DF3"/>
    <w:rsid w:val="000063DD"/>
    <w:rsid w:val="0000673D"/>
    <w:rsid w:val="00006B54"/>
    <w:rsid w:val="00010972"/>
    <w:rsid w:val="00011943"/>
    <w:rsid w:val="000130E6"/>
    <w:rsid w:val="000135C9"/>
    <w:rsid w:val="000142A4"/>
    <w:rsid w:val="000146AC"/>
    <w:rsid w:val="00015832"/>
    <w:rsid w:val="00015991"/>
    <w:rsid w:val="00015C93"/>
    <w:rsid w:val="00015DD1"/>
    <w:rsid w:val="000163FE"/>
    <w:rsid w:val="00016C2D"/>
    <w:rsid w:val="00016D50"/>
    <w:rsid w:val="0001737F"/>
    <w:rsid w:val="00017D12"/>
    <w:rsid w:val="0002115B"/>
    <w:rsid w:val="000228D8"/>
    <w:rsid w:val="00024EEA"/>
    <w:rsid w:val="0002605F"/>
    <w:rsid w:val="00027023"/>
    <w:rsid w:val="000270B3"/>
    <w:rsid w:val="00030476"/>
    <w:rsid w:val="00030B6A"/>
    <w:rsid w:val="00031141"/>
    <w:rsid w:val="00033CC5"/>
    <w:rsid w:val="00034187"/>
    <w:rsid w:val="00034FBE"/>
    <w:rsid w:val="00035F70"/>
    <w:rsid w:val="00035FC7"/>
    <w:rsid w:val="00036415"/>
    <w:rsid w:val="00036CA2"/>
    <w:rsid w:val="00036D56"/>
    <w:rsid w:val="00036E5C"/>
    <w:rsid w:val="0003777E"/>
    <w:rsid w:val="000407B1"/>
    <w:rsid w:val="00040D9C"/>
    <w:rsid w:val="00041003"/>
    <w:rsid w:val="000411CF"/>
    <w:rsid w:val="00041BE7"/>
    <w:rsid w:val="000433BB"/>
    <w:rsid w:val="000439FE"/>
    <w:rsid w:val="000447E8"/>
    <w:rsid w:val="00044FD2"/>
    <w:rsid w:val="00046CFE"/>
    <w:rsid w:val="00047619"/>
    <w:rsid w:val="0004795B"/>
    <w:rsid w:val="000502AB"/>
    <w:rsid w:val="0005089A"/>
    <w:rsid w:val="000539AF"/>
    <w:rsid w:val="00054A53"/>
    <w:rsid w:val="000554EA"/>
    <w:rsid w:val="000571F4"/>
    <w:rsid w:val="000607F8"/>
    <w:rsid w:val="00060B37"/>
    <w:rsid w:val="00060E4E"/>
    <w:rsid w:val="00061542"/>
    <w:rsid w:val="00063DCD"/>
    <w:rsid w:val="00064909"/>
    <w:rsid w:val="00065100"/>
    <w:rsid w:val="00065954"/>
    <w:rsid w:val="00065E04"/>
    <w:rsid w:val="00066077"/>
    <w:rsid w:val="00066792"/>
    <w:rsid w:val="00066C62"/>
    <w:rsid w:val="0007062E"/>
    <w:rsid w:val="00070AA8"/>
    <w:rsid w:val="00070B57"/>
    <w:rsid w:val="000718B4"/>
    <w:rsid w:val="00071B5A"/>
    <w:rsid w:val="00071BCD"/>
    <w:rsid w:val="00071E91"/>
    <w:rsid w:val="0007221B"/>
    <w:rsid w:val="00072E84"/>
    <w:rsid w:val="00073B02"/>
    <w:rsid w:val="000750B7"/>
    <w:rsid w:val="00076BBE"/>
    <w:rsid w:val="00081C77"/>
    <w:rsid w:val="0008316F"/>
    <w:rsid w:val="00083FE9"/>
    <w:rsid w:val="000844D1"/>
    <w:rsid w:val="0008491D"/>
    <w:rsid w:val="00084CA2"/>
    <w:rsid w:val="00085C9B"/>
    <w:rsid w:val="000860BB"/>
    <w:rsid w:val="000873A0"/>
    <w:rsid w:val="000875E3"/>
    <w:rsid w:val="00090617"/>
    <w:rsid w:val="000909B9"/>
    <w:rsid w:val="00093E2D"/>
    <w:rsid w:val="00093F17"/>
    <w:rsid w:val="00094047"/>
    <w:rsid w:val="00095405"/>
    <w:rsid w:val="00095FB5"/>
    <w:rsid w:val="000969FF"/>
    <w:rsid w:val="0009740D"/>
    <w:rsid w:val="00097CD1"/>
    <w:rsid w:val="000A0C14"/>
    <w:rsid w:val="000A2388"/>
    <w:rsid w:val="000A2592"/>
    <w:rsid w:val="000A46CF"/>
    <w:rsid w:val="000A5C72"/>
    <w:rsid w:val="000A5E61"/>
    <w:rsid w:val="000A728B"/>
    <w:rsid w:val="000A73BE"/>
    <w:rsid w:val="000A76D1"/>
    <w:rsid w:val="000B00B8"/>
    <w:rsid w:val="000B1CA8"/>
    <w:rsid w:val="000B21D4"/>
    <w:rsid w:val="000B351D"/>
    <w:rsid w:val="000B39AC"/>
    <w:rsid w:val="000B4960"/>
    <w:rsid w:val="000B4EB2"/>
    <w:rsid w:val="000B5167"/>
    <w:rsid w:val="000B5F65"/>
    <w:rsid w:val="000B7BBD"/>
    <w:rsid w:val="000B7D26"/>
    <w:rsid w:val="000B7EF5"/>
    <w:rsid w:val="000C1974"/>
    <w:rsid w:val="000C1F07"/>
    <w:rsid w:val="000C2007"/>
    <w:rsid w:val="000C217A"/>
    <w:rsid w:val="000C2CCB"/>
    <w:rsid w:val="000C38C8"/>
    <w:rsid w:val="000C3C21"/>
    <w:rsid w:val="000C3EB8"/>
    <w:rsid w:val="000C5914"/>
    <w:rsid w:val="000D0FED"/>
    <w:rsid w:val="000D36DB"/>
    <w:rsid w:val="000D3733"/>
    <w:rsid w:val="000D389F"/>
    <w:rsid w:val="000D5368"/>
    <w:rsid w:val="000D555A"/>
    <w:rsid w:val="000D6FF2"/>
    <w:rsid w:val="000D7391"/>
    <w:rsid w:val="000E05D8"/>
    <w:rsid w:val="000E2CD2"/>
    <w:rsid w:val="000E2F07"/>
    <w:rsid w:val="000E3480"/>
    <w:rsid w:val="000E41C5"/>
    <w:rsid w:val="000E433F"/>
    <w:rsid w:val="000E484F"/>
    <w:rsid w:val="000E4B3D"/>
    <w:rsid w:val="000E52A7"/>
    <w:rsid w:val="000E598C"/>
    <w:rsid w:val="000E663F"/>
    <w:rsid w:val="000F09D3"/>
    <w:rsid w:val="000F21CC"/>
    <w:rsid w:val="000F2B74"/>
    <w:rsid w:val="000F3027"/>
    <w:rsid w:val="000F4E71"/>
    <w:rsid w:val="000F6B0E"/>
    <w:rsid w:val="001009CC"/>
    <w:rsid w:val="00101975"/>
    <w:rsid w:val="00102566"/>
    <w:rsid w:val="00103E2E"/>
    <w:rsid w:val="001045E2"/>
    <w:rsid w:val="0010507D"/>
    <w:rsid w:val="00105B41"/>
    <w:rsid w:val="00105DDB"/>
    <w:rsid w:val="00106881"/>
    <w:rsid w:val="00107722"/>
    <w:rsid w:val="001077BE"/>
    <w:rsid w:val="00112A68"/>
    <w:rsid w:val="001140D9"/>
    <w:rsid w:val="00114B81"/>
    <w:rsid w:val="00120F97"/>
    <w:rsid w:val="001210BA"/>
    <w:rsid w:val="00121110"/>
    <w:rsid w:val="00121D9A"/>
    <w:rsid w:val="00122467"/>
    <w:rsid w:val="00123EBC"/>
    <w:rsid w:val="00124C04"/>
    <w:rsid w:val="001250F8"/>
    <w:rsid w:val="00125812"/>
    <w:rsid w:val="00125845"/>
    <w:rsid w:val="00126E5E"/>
    <w:rsid w:val="00127626"/>
    <w:rsid w:val="00127C7F"/>
    <w:rsid w:val="00127C8B"/>
    <w:rsid w:val="0013147D"/>
    <w:rsid w:val="00132769"/>
    <w:rsid w:val="001347EF"/>
    <w:rsid w:val="0013682E"/>
    <w:rsid w:val="00137D0D"/>
    <w:rsid w:val="00141603"/>
    <w:rsid w:val="001417F2"/>
    <w:rsid w:val="00141AC6"/>
    <w:rsid w:val="00142F40"/>
    <w:rsid w:val="001430C4"/>
    <w:rsid w:val="0014422F"/>
    <w:rsid w:val="00145368"/>
    <w:rsid w:val="00145532"/>
    <w:rsid w:val="001456E8"/>
    <w:rsid w:val="00146E71"/>
    <w:rsid w:val="0015117A"/>
    <w:rsid w:val="00151C0A"/>
    <w:rsid w:val="00151DA2"/>
    <w:rsid w:val="00153A15"/>
    <w:rsid w:val="00153A41"/>
    <w:rsid w:val="00153E92"/>
    <w:rsid w:val="001540DE"/>
    <w:rsid w:val="00154587"/>
    <w:rsid w:val="00155473"/>
    <w:rsid w:val="00156B31"/>
    <w:rsid w:val="00156C69"/>
    <w:rsid w:val="001615F5"/>
    <w:rsid w:val="00161777"/>
    <w:rsid w:val="0016189D"/>
    <w:rsid w:val="001623B5"/>
    <w:rsid w:val="00162B39"/>
    <w:rsid w:val="00164BEA"/>
    <w:rsid w:val="001650EC"/>
    <w:rsid w:val="00166288"/>
    <w:rsid w:val="001674EF"/>
    <w:rsid w:val="00167C32"/>
    <w:rsid w:val="001704D9"/>
    <w:rsid w:val="00170618"/>
    <w:rsid w:val="00170C04"/>
    <w:rsid w:val="00171274"/>
    <w:rsid w:val="001749D4"/>
    <w:rsid w:val="00176005"/>
    <w:rsid w:val="0017677E"/>
    <w:rsid w:val="001806F4"/>
    <w:rsid w:val="00180A63"/>
    <w:rsid w:val="001834E9"/>
    <w:rsid w:val="00184D9F"/>
    <w:rsid w:val="00185C12"/>
    <w:rsid w:val="00185CB2"/>
    <w:rsid w:val="00185EA1"/>
    <w:rsid w:val="0018608D"/>
    <w:rsid w:val="001862CE"/>
    <w:rsid w:val="001867B2"/>
    <w:rsid w:val="00186CCC"/>
    <w:rsid w:val="00187C77"/>
    <w:rsid w:val="00187FBA"/>
    <w:rsid w:val="00191079"/>
    <w:rsid w:val="00191CAA"/>
    <w:rsid w:val="0019250E"/>
    <w:rsid w:val="00193AFD"/>
    <w:rsid w:val="00194D71"/>
    <w:rsid w:val="00194D9D"/>
    <w:rsid w:val="001951C6"/>
    <w:rsid w:val="00196065"/>
    <w:rsid w:val="001960C9"/>
    <w:rsid w:val="0019626B"/>
    <w:rsid w:val="0019670D"/>
    <w:rsid w:val="00197FC7"/>
    <w:rsid w:val="001A014D"/>
    <w:rsid w:val="001A0818"/>
    <w:rsid w:val="001A205B"/>
    <w:rsid w:val="001A4D0C"/>
    <w:rsid w:val="001A4E0F"/>
    <w:rsid w:val="001A5713"/>
    <w:rsid w:val="001A5E70"/>
    <w:rsid w:val="001A5F87"/>
    <w:rsid w:val="001A61CA"/>
    <w:rsid w:val="001A7AD1"/>
    <w:rsid w:val="001B0131"/>
    <w:rsid w:val="001B1770"/>
    <w:rsid w:val="001B2B22"/>
    <w:rsid w:val="001B3CDF"/>
    <w:rsid w:val="001B4496"/>
    <w:rsid w:val="001B542C"/>
    <w:rsid w:val="001B6E80"/>
    <w:rsid w:val="001C17CA"/>
    <w:rsid w:val="001C19FD"/>
    <w:rsid w:val="001C1C04"/>
    <w:rsid w:val="001C268C"/>
    <w:rsid w:val="001C4254"/>
    <w:rsid w:val="001C57A2"/>
    <w:rsid w:val="001C669F"/>
    <w:rsid w:val="001C7D10"/>
    <w:rsid w:val="001D0172"/>
    <w:rsid w:val="001D0C1F"/>
    <w:rsid w:val="001D1994"/>
    <w:rsid w:val="001D60DC"/>
    <w:rsid w:val="001D6AAB"/>
    <w:rsid w:val="001E0243"/>
    <w:rsid w:val="001E18EE"/>
    <w:rsid w:val="001E2072"/>
    <w:rsid w:val="001E3737"/>
    <w:rsid w:val="001E43E1"/>
    <w:rsid w:val="001E450A"/>
    <w:rsid w:val="001E4A91"/>
    <w:rsid w:val="001E4EEF"/>
    <w:rsid w:val="001E5AF9"/>
    <w:rsid w:val="001E5BA1"/>
    <w:rsid w:val="001E6925"/>
    <w:rsid w:val="001E73E1"/>
    <w:rsid w:val="001F0576"/>
    <w:rsid w:val="001F1A04"/>
    <w:rsid w:val="001F374C"/>
    <w:rsid w:val="001F4960"/>
    <w:rsid w:val="001F4B2E"/>
    <w:rsid w:val="001F4F31"/>
    <w:rsid w:val="001F7D0C"/>
    <w:rsid w:val="00200122"/>
    <w:rsid w:val="002006BA"/>
    <w:rsid w:val="0020120A"/>
    <w:rsid w:val="00203795"/>
    <w:rsid w:val="00205691"/>
    <w:rsid w:val="00205C7B"/>
    <w:rsid w:val="00206646"/>
    <w:rsid w:val="00206D5C"/>
    <w:rsid w:val="002104AD"/>
    <w:rsid w:val="0021084E"/>
    <w:rsid w:val="00212801"/>
    <w:rsid w:val="0021300B"/>
    <w:rsid w:val="00213728"/>
    <w:rsid w:val="002156A0"/>
    <w:rsid w:val="00215897"/>
    <w:rsid w:val="00216754"/>
    <w:rsid w:val="00216787"/>
    <w:rsid w:val="002205EA"/>
    <w:rsid w:val="00222BEA"/>
    <w:rsid w:val="00222D3D"/>
    <w:rsid w:val="00222EEE"/>
    <w:rsid w:val="00225409"/>
    <w:rsid w:val="00225CCD"/>
    <w:rsid w:val="00225E65"/>
    <w:rsid w:val="002262B5"/>
    <w:rsid w:val="002272E3"/>
    <w:rsid w:val="0023029A"/>
    <w:rsid w:val="002312BC"/>
    <w:rsid w:val="0023174D"/>
    <w:rsid w:val="002330B1"/>
    <w:rsid w:val="002333C9"/>
    <w:rsid w:val="00234549"/>
    <w:rsid w:val="00235282"/>
    <w:rsid w:val="00236A95"/>
    <w:rsid w:val="002378C9"/>
    <w:rsid w:val="00237A11"/>
    <w:rsid w:val="00237C89"/>
    <w:rsid w:val="0024040C"/>
    <w:rsid w:val="002405C0"/>
    <w:rsid w:val="00240C89"/>
    <w:rsid w:val="00241EB9"/>
    <w:rsid w:val="0024221F"/>
    <w:rsid w:val="00242CD9"/>
    <w:rsid w:val="0024305B"/>
    <w:rsid w:val="00245AAA"/>
    <w:rsid w:val="002464CE"/>
    <w:rsid w:val="002473AB"/>
    <w:rsid w:val="00247589"/>
    <w:rsid w:val="00247743"/>
    <w:rsid w:val="00247DAD"/>
    <w:rsid w:val="00252C04"/>
    <w:rsid w:val="002530AD"/>
    <w:rsid w:val="0025437D"/>
    <w:rsid w:val="002545BE"/>
    <w:rsid w:val="00255480"/>
    <w:rsid w:val="00255AE5"/>
    <w:rsid w:val="00255FB7"/>
    <w:rsid w:val="0025630C"/>
    <w:rsid w:val="00257013"/>
    <w:rsid w:val="002577B2"/>
    <w:rsid w:val="00260593"/>
    <w:rsid w:val="00262685"/>
    <w:rsid w:val="00262805"/>
    <w:rsid w:val="00263D3F"/>
    <w:rsid w:val="0026600D"/>
    <w:rsid w:val="00267E8B"/>
    <w:rsid w:val="00271A7A"/>
    <w:rsid w:val="00271CA6"/>
    <w:rsid w:val="002738D8"/>
    <w:rsid w:val="0027652A"/>
    <w:rsid w:val="002765D9"/>
    <w:rsid w:val="00277AFB"/>
    <w:rsid w:val="00280208"/>
    <w:rsid w:val="00280226"/>
    <w:rsid w:val="00280B9F"/>
    <w:rsid w:val="00280DC5"/>
    <w:rsid w:val="002810D2"/>
    <w:rsid w:val="00281AB2"/>
    <w:rsid w:val="00282BA3"/>
    <w:rsid w:val="00282FC6"/>
    <w:rsid w:val="00283526"/>
    <w:rsid w:val="00284078"/>
    <w:rsid w:val="00285872"/>
    <w:rsid w:val="00287966"/>
    <w:rsid w:val="00287CF6"/>
    <w:rsid w:val="00290015"/>
    <w:rsid w:val="002905E7"/>
    <w:rsid w:val="00291EB9"/>
    <w:rsid w:val="0029284A"/>
    <w:rsid w:val="00292EE3"/>
    <w:rsid w:val="002930DE"/>
    <w:rsid w:val="002932DC"/>
    <w:rsid w:val="00293423"/>
    <w:rsid w:val="00293607"/>
    <w:rsid w:val="00293C9B"/>
    <w:rsid w:val="00295681"/>
    <w:rsid w:val="0029702E"/>
    <w:rsid w:val="002A0129"/>
    <w:rsid w:val="002A2D30"/>
    <w:rsid w:val="002A3A48"/>
    <w:rsid w:val="002A3AF1"/>
    <w:rsid w:val="002A5381"/>
    <w:rsid w:val="002A6271"/>
    <w:rsid w:val="002A636A"/>
    <w:rsid w:val="002A651F"/>
    <w:rsid w:val="002A6865"/>
    <w:rsid w:val="002A6B61"/>
    <w:rsid w:val="002A6CE1"/>
    <w:rsid w:val="002B13EC"/>
    <w:rsid w:val="002B2421"/>
    <w:rsid w:val="002B2665"/>
    <w:rsid w:val="002B448D"/>
    <w:rsid w:val="002B520F"/>
    <w:rsid w:val="002B5445"/>
    <w:rsid w:val="002B56E5"/>
    <w:rsid w:val="002B644A"/>
    <w:rsid w:val="002B6628"/>
    <w:rsid w:val="002B684D"/>
    <w:rsid w:val="002B6995"/>
    <w:rsid w:val="002B784A"/>
    <w:rsid w:val="002C1774"/>
    <w:rsid w:val="002C1825"/>
    <w:rsid w:val="002C1B9A"/>
    <w:rsid w:val="002C50F8"/>
    <w:rsid w:val="002C511A"/>
    <w:rsid w:val="002C64B4"/>
    <w:rsid w:val="002C6AF5"/>
    <w:rsid w:val="002C7BAB"/>
    <w:rsid w:val="002C7E47"/>
    <w:rsid w:val="002C7EEE"/>
    <w:rsid w:val="002D0926"/>
    <w:rsid w:val="002D0EEF"/>
    <w:rsid w:val="002D323E"/>
    <w:rsid w:val="002D3618"/>
    <w:rsid w:val="002D3734"/>
    <w:rsid w:val="002D42FC"/>
    <w:rsid w:val="002D496E"/>
    <w:rsid w:val="002D5EFD"/>
    <w:rsid w:val="002D64A7"/>
    <w:rsid w:val="002D68DC"/>
    <w:rsid w:val="002D6FA6"/>
    <w:rsid w:val="002E2085"/>
    <w:rsid w:val="002E3D33"/>
    <w:rsid w:val="002E4428"/>
    <w:rsid w:val="002E4C22"/>
    <w:rsid w:val="002E583A"/>
    <w:rsid w:val="002E6AD1"/>
    <w:rsid w:val="002E7288"/>
    <w:rsid w:val="002E7E2A"/>
    <w:rsid w:val="002F079E"/>
    <w:rsid w:val="002F1074"/>
    <w:rsid w:val="002F2E5E"/>
    <w:rsid w:val="002F3862"/>
    <w:rsid w:val="002F42C7"/>
    <w:rsid w:val="002F48E4"/>
    <w:rsid w:val="002F51D4"/>
    <w:rsid w:val="002F5325"/>
    <w:rsid w:val="002F61DB"/>
    <w:rsid w:val="002F6633"/>
    <w:rsid w:val="002F6ACD"/>
    <w:rsid w:val="002F7BDA"/>
    <w:rsid w:val="00300566"/>
    <w:rsid w:val="00300A1E"/>
    <w:rsid w:val="00301B03"/>
    <w:rsid w:val="00301BF1"/>
    <w:rsid w:val="003027B1"/>
    <w:rsid w:val="003029E1"/>
    <w:rsid w:val="0030358D"/>
    <w:rsid w:val="0030429E"/>
    <w:rsid w:val="00306356"/>
    <w:rsid w:val="00307A6D"/>
    <w:rsid w:val="00307A90"/>
    <w:rsid w:val="0031044C"/>
    <w:rsid w:val="0031143A"/>
    <w:rsid w:val="00311E31"/>
    <w:rsid w:val="003123D3"/>
    <w:rsid w:val="00314162"/>
    <w:rsid w:val="00315D3B"/>
    <w:rsid w:val="003172DA"/>
    <w:rsid w:val="0031739A"/>
    <w:rsid w:val="003174C4"/>
    <w:rsid w:val="0031768D"/>
    <w:rsid w:val="0031787A"/>
    <w:rsid w:val="00320B63"/>
    <w:rsid w:val="00320BC9"/>
    <w:rsid w:val="0032177C"/>
    <w:rsid w:val="0032182F"/>
    <w:rsid w:val="00322462"/>
    <w:rsid w:val="00324A80"/>
    <w:rsid w:val="00325035"/>
    <w:rsid w:val="00326C1D"/>
    <w:rsid w:val="00327885"/>
    <w:rsid w:val="003304E7"/>
    <w:rsid w:val="00331B5A"/>
    <w:rsid w:val="00331DFA"/>
    <w:rsid w:val="00333E50"/>
    <w:rsid w:val="003342C9"/>
    <w:rsid w:val="003346CA"/>
    <w:rsid w:val="00334F7F"/>
    <w:rsid w:val="00335B57"/>
    <w:rsid w:val="00335E64"/>
    <w:rsid w:val="00336141"/>
    <w:rsid w:val="00336A4E"/>
    <w:rsid w:val="00337DE7"/>
    <w:rsid w:val="00340430"/>
    <w:rsid w:val="003406D5"/>
    <w:rsid w:val="00340D92"/>
    <w:rsid w:val="0034272F"/>
    <w:rsid w:val="00343FE8"/>
    <w:rsid w:val="003440B9"/>
    <w:rsid w:val="00345774"/>
    <w:rsid w:val="0034615F"/>
    <w:rsid w:val="003461F2"/>
    <w:rsid w:val="003466BA"/>
    <w:rsid w:val="00346E5D"/>
    <w:rsid w:val="00346E95"/>
    <w:rsid w:val="003470AD"/>
    <w:rsid w:val="00350301"/>
    <w:rsid w:val="003518CE"/>
    <w:rsid w:val="003520F2"/>
    <w:rsid w:val="00353D08"/>
    <w:rsid w:val="0035401E"/>
    <w:rsid w:val="003544A3"/>
    <w:rsid w:val="0035663E"/>
    <w:rsid w:val="00356A5A"/>
    <w:rsid w:val="0035735A"/>
    <w:rsid w:val="0035763B"/>
    <w:rsid w:val="0036030D"/>
    <w:rsid w:val="00360F4A"/>
    <w:rsid w:val="003614B6"/>
    <w:rsid w:val="003617BC"/>
    <w:rsid w:val="00361B84"/>
    <w:rsid w:val="00362D4B"/>
    <w:rsid w:val="0036313F"/>
    <w:rsid w:val="00363243"/>
    <w:rsid w:val="003674E0"/>
    <w:rsid w:val="00367607"/>
    <w:rsid w:val="003715F7"/>
    <w:rsid w:val="00371C8C"/>
    <w:rsid w:val="00372DBE"/>
    <w:rsid w:val="0037319C"/>
    <w:rsid w:val="003738F5"/>
    <w:rsid w:val="00374052"/>
    <w:rsid w:val="00375066"/>
    <w:rsid w:val="00375EFB"/>
    <w:rsid w:val="00377053"/>
    <w:rsid w:val="0038001B"/>
    <w:rsid w:val="003816CE"/>
    <w:rsid w:val="003822B3"/>
    <w:rsid w:val="00384062"/>
    <w:rsid w:val="00384844"/>
    <w:rsid w:val="0038539D"/>
    <w:rsid w:val="00385651"/>
    <w:rsid w:val="003862AB"/>
    <w:rsid w:val="00391B30"/>
    <w:rsid w:val="00391D44"/>
    <w:rsid w:val="00392324"/>
    <w:rsid w:val="00392FC7"/>
    <w:rsid w:val="003949B5"/>
    <w:rsid w:val="00394EAA"/>
    <w:rsid w:val="0039563E"/>
    <w:rsid w:val="00395ABC"/>
    <w:rsid w:val="00395CAE"/>
    <w:rsid w:val="003A07B5"/>
    <w:rsid w:val="003A0F23"/>
    <w:rsid w:val="003A12EB"/>
    <w:rsid w:val="003A2AFC"/>
    <w:rsid w:val="003A3BC3"/>
    <w:rsid w:val="003A4F54"/>
    <w:rsid w:val="003A6DD3"/>
    <w:rsid w:val="003A71F1"/>
    <w:rsid w:val="003A77FB"/>
    <w:rsid w:val="003B017F"/>
    <w:rsid w:val="003B155C"/>
    <w:rsid w:val="003B15B2"/>
    <w:rsid w:val="003B1746"/>
    <w:rsid w:val="003B2A09"/>
    <w:rsid w:val="003B384E"/>
    <w:rsid w:val="003B388E"/>
    <w:rsid w:val="003B581D"/>
    <w:rsid w:val="003B6AD1"/>
    <w:rsid w:val="003B7190"/>
    <w:rsid w:val="003B7A1F"/>
    <w:rsid w:val="003C1454"/>
    <w:rsid w:val="003C31FD"/>
    <w:rsid w:val="003C5771"/>
    <w:rsid w:val="003C6063"/>
    <w:rsid w:val="003C6896"/>
    <w:rsid w:val="003C763D"/>
    <w:rsid w:val="003C7851"/>
    <w:rsid w:val="003D02A0"/>
    <w:rsid w:val="003D2628"/>
    <w:rsid w:val="003D2B99"/>
    <w:rsid w:val="003D32FD"/>
    <w:rsid w:val="003D3F79"/>
    <w:rsid w:val="003D531B"/>
    <w:rsid w:val="003D5D4A"/>
    <w:rsid w:val="003D711A"/>
    <w:rsid w:val="003E1587"/>
    <w:rsid w:val="003E3239"/>
    <w:rsid w:val="003E3B61"/>
    <w:rsid w:val="003E3D19"/>
    <w:rsid w:val="003E5ED4"/>
    <w:rsid w:val="003E636B"/>
    <w:rsid w:val="003F061F"/>
    <w:rsid w:val="003F0A4D"/>
    <w:rsid w:val="003F0A8B"/>
    <w:rsid w:val="003F147F"/>
    <w:rsid w:val="003F1D75"/>
    <w:rsid w:val="003F1EBF"/>
    <w:rsid w:val="003F2624"/>
    <w:rsid w:val="003F320F"/>
    <w:rsid w:val="003F3AF8"/>
    <w:rsid w:val="003F47EC"/>
    <w:rsid w:val="003F4CD3"/>
    <w:rsid w:val="003F51B7"/>
    <w:rsid w:val="003F5950"/>
    <w:rsid w:val="003F5C8E"/>
    <w:rsid w:val="003F6699"/>
    <w:rsid w:val="003F6A58"/>
    <w:rsid w:val="003F776F"/>
    <w:rsid w:val="00400DA0"/>
    <w:rsid w:val="00401C7C"/>
    <w:rsid w:val="004025A6"/>
    <w:rsid w:val="00402AFF"/>
    <w:rsid w:val="0040393D"/>
    <w:rsid w:val="004047FB"/>
    <w:rsid w:val="00404C5D"/>
    <w:rsid w:val="00404CCA"/>
    <w:rsid w:val="0040579B"/>
    <w:rsid w:val="00405DAD"/>
    <w:rsid w:val="00407882"/>
    <w:rsid w:val="00410AA1"/>
    <w:rsid w:val="004116D5"/>
    <w:rsid w:val="00411CB0"/>
    <w:rsid w:val="0041285A"/>
    <w:rsid w:val="00412C95"/>
    <w:rsid w:val="00413A6C"/>
    <w:rsid w:val="00413EC4"/>
    <w:rsid w:val="00414B4B"/>
    <w:rsid w:val="00415A7B"/>
    <w:rsid w:val="00416BE1"/>
    <w:rsid w:val="0041785D"/>
    <w:rsid w:val="004179F4"/>
    <w:rsid w:val="00417BF8"/>
    <w:rsid w:val="0042039B"/>
    <w:rsid w:val="004203DF"/>
    <w:rsid w:val="00420C7D"/>
    <w:rsid w:val="00420FD3"/>
    <w:rsid w:val="00421163"/>
    <w:rsid w:val="00422242"/>
    <w:rsid w:val="00422928"/>
    <w:rsid w:val="00422FD4"/>
    <w:rsid w:val="004230F7"/>
    <w:rsid w:val="0042375B"/>
    <w:rsid w:val="00423C10"/>
    <w:rsid w:val="004254EC"/>
    <w:rsid w:val="00425E47"/>
    <w:rsid w:val="00425EE1"/>
    <w:rsid w:val="00425F44"/>
    <w:rsid w:val="004260D7"/>
    <w:rsid w:val="00426217"/>
    <w:rsid w:val="0042647C"/>
    <w:rsid w:val="00426847"/>
    <w:rsid w:val="0042728C"/>
    <w:rsid w:val="0043012A"/>
    <w:rsid w:val="00431EEF"/>
    <w:rsid w:val="004327ED"/>
    <w:rsid w:val="004328AC"/>
    <w:rsid w:val="00432900"/>
    <w:rsid w:val="004340B0"/>
    <w:rsid w:val="0043470C"/>
    <w:rsid w:val="00434DD8"/>
    <w:rsid w:val="004356D1"/>
    <w:rsid w:val="00435CB3"/>
    <w:rsid w:val="00435EBF"/>
    <w:rsid w:val="004378D9"/>
    <w:rsid w:val="00440177"/>
    <w:rsid w:val="0044019F"/>
    <w:rsid w:val="00443BD9"/>
    <w:rsid w:val="00443F01"/>
    <w:rsid w:val="00446CEB"/>
    <w:rsid w:val="00451FB2"/>
    <w:rsid w:val="00452412"/>
    <w:rsid w:val="00453225"/>
    <w:rsid w:val="00453394"/>
    <w:rsid w:val="00453F12"/>
    <w:rsid w:val="00454284"/>
    <w:rsid w:val="00457C11"/>
    <w:rsid w:val="00460447"/>
    <w:rsid w:val="00460C70"/>
    <w:rsid w:val="004635B9"/>
    <w:rsid w:val="004636EC"/>
    <w:rsid w:val="0046532C"/>
    <w:rsid w:val="00467397"/>
    <w:rsid w:val="00467995"/>
    <w:rsid w:val="00470D0F"/>
    <w:rsid w:val="00471112"/>
    <w:rsid w:val="00471327"/>
    <w:rsid w:val="004720C4"/>
    <w:rsid w:val="004724F1"/>
    <w:rsid w:val="00472EF0"/>
    <w:rsid w:val="00472F1D"/>
    <w:rsid w:val="00473BB6"/>
    <w:rsid w:val="00474EA5"/>
    <w:rsid w:val="00475C5E"/>
    <w:rsid w:val="00475CE8"/>
    <w:rsid w:val="00476302"/>
    <w:rsid w:val="00476CFA"/>
    <w:rsid w:val="00477319"/>
    <w:rsid w:val="00480122"/>
    <w:rsid w:val="00480D1F"/>
    <w:rsid w:val="004819CA"/>
    <w:rsid w:val="00484180"/>
    <w:rsid w:val="00484365"/>
    <w:rsid w:val="00484B26"/>
    <w:rsid w:val="00486454"/>
    <w:rsid w:val="00486A0C"/>
    <w:rsid w:val="004874E9"/>
    <w:rsid w:val="00487E6D"/>
    <w:rsid w:val="004900BD"/>
    <w:rsid w:val="00490893"/>
    <w:rsid w:val="004909B8"/>
    <w:rsid w:val="004913B2"/>
    <w:rsid w:val="00491591"/>
    <w:rsid w:val="00491BAD"/>
    <w:rsid w:val="0049322F"/>
    <w:rsid w:val="004962D1"/>
    <w:rsid w:val="00496724"/>
    <w:rsid w:val="00496D8B"/>
    <w:rsid w:val="004974A7"/>
    <w:rsid w:val="004A0F12"/>
    <w:rsid w:val="004A16B5"/>
    <w:rsid w:val="004A334C"/>
    <w:rsid w:val="004A4965"/>
    <w:rsid w:val="004A4F47"/>
    <w:rsid w:val="004A56BC"/>
    <w:rsid w:val="004B01CB"/>
    <w:rsid w:val="004B03D9"/>
    <w:rsid w:val="004B07B6"/>
    <w:rsid w:val="004B153D"/>
    <w:rsid w:val="004B1C4E"/>
    <w:rsid w:val="004B2246"/>
    <w:rsid w:val="004B372F"/>
    <w:rsid w:val="004B5E8C"/>
    <w:rsid w:val="004B644D"/>
    <w:rsid w:val="004B76D6"/>
    <w:rsid w:val="004B7E5B"/>
    <w:rsid w:val="004B7F84"/>
    <w:rsid w:val="004B7FD9"/>
    <w:rsid w:val="004C054E"/>
    <w:rsid w:val="004C0776"/>
    <w:rsid w:val="004C09A8"/>
    <w:rsid w:val="004C2865"/>
    <w:rsid w:val="004C3853"/>
    <w:rsid w:val="004C38CE"/>
    <w:rsid w:val="004D012D"/>
    <w:rsid w:val="004D212F"/>
    <w:rsid w:val="004D2A9D"/>
    <w:rsid w:val="004D2B65"/>
    <w:rsid w:val="004D39FD"/>
    <w:rsid w:val="004D6035"/>
    <w:rsid w:val="004D758C"/>
    <w:rsid w:val="004E0628"/>
    <w:rsid w:val="004E0706"/>
    <w:rsid w:val="004E21E2"/>
    <w:rsid w:val="004E3528"/>
    <w:rsid w:val="004E3D35"/>
    <w:rsid w:val="004E40F8"/>
    <w:rsid w:val="004E4BA8"/>
    <w:rsid w:val="004E6052"/>
    <w:rsid w:val="004E6274"/>
    <w:rsid w:val="004E66FF"/>
    <w:rsid w:val="004E6D22"/>
    <w:rsid w:val="004E70A5"/>
    <w:rsid w:val="004E7414"/>
    <w:rsid w:val="004F100F"/>
    <w:rsid w:val="004F1746"/>
    <w:rsid w:val="004F1C32"/>
    <w:rsid w:val="004F20C0"/>
    <w:rsid w:val="004F6D6E"/>
    <w:rsid w:val="004F708D"/>
    <w:rsid w:val="00500684"/>
    <w:rsid w:val="00501E43"/>
    <w:rsid w:val="00502999"/>
    <w:rsid w:val="005029FB"/>
    <w:rsid w:val="0050412A"/>
    <w:rsid w:val="005043EE"/>
    <w:rsid w:val="00504C0F"/>
    <w:rsid w:val="00504EF8"/>
    <w:rsid w:val="00505087"/>
    <w:rsid w:val="0050773E"/>
    <w:rsid w:val="00507B9F"/>
    <w:rsid w:val="0051036A"/>
    <w:rsid w:val="00510B21"/>
    <w:rsid w:val="00510F6B"/>
    <w:rsid w:val="00511744"/>
    <w:rsid w:val="00513B68"/>
    <w:rsid w:val="005200B5"/>
    <w:rsid w:val="00521E79"/>
    <w:rsid w:val="005221A0"/>
    <w:rsid w:val="00522326"/>
    <w:rsid w:val="0052260C"/>
    <w:rsid w:val="00523D1C"/>
    <w:rsid w:val="00525CEF"/>
    <w:rsid w:val="00526127"/>
    <w:rsid w:val="00526528"/>
    <w:rsid w:val="00531842"/>
    <w:rsid w:val="00531AD4"/>
    <w:rsid w:val="00531C17"/>
    <w:rsid w:val="00532192"/>
    <w:rsid w:val="00533B8D"/>
    <w:rsid w:val="0053484F"/>
    <w:rsid w:val="00540B33"/>
    <w:rsid w:val="00540D96"/>
    <w:rsid w:val="00541934"/>
    <w:rsid w:val="0054236B"/>
    <w:rsid w:val="00542BEE"/>
    <w:rsid w:val="0054316A"/>
    <w:rsid w:val="00543501"/>
    <w:rsid w:val="005438FC"/>
    <w:rsid w:val="00543B09"/>
    <w:rsid w:val="00546233"/>
    <w:rsid w:val="00547AFB"/>
    <w:rsid w:val="00547DD6"/>
    <w:rsid w:val="005512BE"/>
    <w:rsid w:val="00552337"/>
    <w:rsid w:val="00552970"/>
    <w:rsid w:val="00552B12"/>
    <w:rsid w:val="00552C5D"/>
    <w:rsid w:val="0055310A"/>
    <w:rsid w:val="0055412B"/>
    <w:rsid w:val="0055580D"/>
    <w:rsid w:val="005570ED"/>
    <w:rsid w:val="00557C53"/>
    <w:rsid w:val="0056127C"/>
    <w:rsid w:val="00561BD3"/>
    <w:rsid w:val="00562151"/>
    <w:rsid w:val="00562C48"/>
    <w:rsid w:val="00562D0C"/>
    <w:rsid w:val="0056460B"/>
    <w:rsid w:val="00565905"/>
    <w:rsid w:val="00566027"/>
    <w:rsid w:val="0056653D"/>
    <w:rsid w:val="0056664B"/>
    <w:rsid w:val="00566AFD"/>
    <w:rsid w:val="00566E7E"/>
    <w:rsid w:val="005670E5"/>
    <w:rsid w:val="005673F5"/>
    <w:rsid w:val="005674DB"/>
    <w:rsid w:val="005675E4"/>
    <w:rsid w:val="00571B35"/>
    <w:rsid w:val="00572702"/>
    <w:rsid w:val="00572EF4"/>
    <w:rsid w:val="005730F8"/>
    <w:rsid w:val="00573EF8"/>
    <w:rsid w:val="0057474E"/>
    <w:rsid w:val="00574A21"/>
    <w:rsid w:val="0057561B"/>
    <w:rsid w:val="00576AE4"/>
    <w:rsid w:val="005775EC"/>
    <w:rsid w:val="00577CBC"/>
    <w:rsid w:val="0058017C"/>
    <w:rsid w:val="0058033E"/>
    <w:rsid w:val="0058102D"/>
    <w:rsid w:val="005810CD"/>
    <w:rsid w:val="005814BC"/>
    <w:rsid w:val="0058237A"/>
    <w:rsid w:val="005828D0"/>
    <w:rsid w:val="00582F5D"/>
    <w:rsid w:val="00585C9E"/>
    <w:rsid w:val="00587609"/>
    <w:rsid w:val="00590965"/>
    <w:rsid w:val="005920BB"/>
    <w:rsid w:val="00592E31"/>
    <w:rsid w:val="00593188"/>
    <w:rsid w:val="005942BD"/>
    <w:rsid w:val="00595838"/>
    <w:rsid w:val="00596A7E"/>
    <w:rsid w:val="005A040A"/>
    <w:rsid w:val="005A0785"/>
    <w:rsid w:val="005A1081"/>
    <w:rsid w:val="005A2181"/>
    <w:rsid w:val="005A21D2"/>
    <w:rsid w:val="005A273B"/>
    <w:rsid w:val="005A2946"/>
    <w:rsid w:val="005A3890"/>
    <w:rsid w:val="005A3F50"/>
    <w:rsid w:val="005A3FF9"/>
    <w:rsid w:val="005A4C77"/>
    <w:rsid w:val="005A4E95"/>
    <w:rsid w:val="005A576E"/>
    <w:rsid w:val="005A687A"/>
    <w:rsid w:val="005A6B59"/>
    <w:rsid w:val="005A6DCA"/>
    <w:rsid w:val="005A6E9C"/>
    <w:rsid w:val="005A7095"/>
    <w:rsid w:val="005A7BB6"/>
    <w:rsid w:val="005B165B"/>
    <w:rsid w:val="005B19D3"/>
    <w:rsid w:val="005B4D0D"/>
    <w:rsid w:val="005B4F5C"/>
    <w:rsid w:val="005B7CDE"/>
    <w:rsid w:val="005C002C"/>
    <w:rsid w:val="005C0E69"/>
    <w:rsid w:val="005C1EC4"/>
    <w:rsid w:val="005C2EBD"/>
    <w:rsid w:val="005C3A38"/>
    <w:rsid w:val="005C3D28"/>
    <w:rsid w:val="005C4609"/>
    <w:rsid w:val="005C598B"/>
    <w:rsid w:val="005C61B7"/>
    <w:rsid w:val="005D0FFA"/>
    <w:rsid w:val="005D1D93"/>
    <w:rsid w:val="005D2308"/>
    <w:rsid w:val="005D3D16"/>
    <w:rsid w:val="005D4035"/>
    <w:rsid w:val="005D4DC4"/>
    <w:rsid w:val="005D58C6"/>
    <w:rsid w:val="005D7E05"/>
    <w:rsid w:val="005E0509"/>
    <w:rsid w:val="005E2BC8"/>
    <w:rsid w:val="005E380B"/>
    <w:rsid w:val="005E3C98"/>
    <w:rsid w:val="005E538E"/>
    <w:rsid w:val="005E60E7"/>
    <w:rsid w:val="005E62DD"/>
    <w:rsid w:val="005E6CD7"/>
    <w:rsid w:val="005E731D"/>
    <w:rsid w:val="005E7A82"/>
    <w:rsid w:val="005E7D4C"/>
    <w:rsid w:val="005F09A0"/>
    <w:rsid w:val="005F09EA"/>
    <w:rsid w:val="005F15BE"/>
    <w:rsid w:val="005F1669"/>
    <w:rsid w:val="005F195C"/>
    <w:rsid w:val="005F2718"/>
    <w:rsid w:val="005F31B6"/>
    <w:rsid w:val="005F431E"/>
    <w:rsid w:val="005F5CDD"/>
    <w:rsid w:val="005F6167"/>
    <w:rsid w:val="005F628C"/>
    <w:rsid w:val="005F774E"/>
    <w:rsid w:val="0060147E"/>
    <w:rsid w:val="006037FC"/>
    <w:rsid w:val="00603E7E"/>
    <w:rsid w:val="00604BAC"/>
    <w:rsid w:val="00604F0F"/>
    <w:rsid w:val="006065B9"/>
    <w:rsid w:val="006078B8"/>
    <w:rsid w:val="00607D78"/>
    <w:rsid w:val="00611EBA"/>
    <w:rsid w:val="00612462"/>
    <w:rsid w:val="00614231"/>
    <w:rsid w:val="00614976"/>
    <w:rsid w:val="006158AE"/>
    <w:rsid w:val="00616B98"/>
    <w:rsid w:val="00620E13"/>
    <w:rsid w:val="00621426"/>
    <w:rsid w:val="00621CEC"/>
    <w:rsid w:val="00621E5A"/>
    <w:rsid w:val="00623BFE"/>
    <w:rsid w:val="0062440B"/>
    <w:rsid w:val="00626223"/>
    <w:rsid w:val="006264AB"/>
    <w:rsid w:val="00626578"/>
    <w:rsid w:val="006265FF"/>
    <w:rsid w:val="00627CBB"/>
    <w:rsid w:val="00630CA4"/>
    <w:rsid w:val="00631ACD"/>
    <w:rsid w:val="006337EE"/>
    <w:rsid w:val="006341D7"/>
    <w:rsid w:val="00635C4E"/>
    <w:rsid w:val="00635F28"/>
    <w:rsid w:val="00636090"/>
    <w:rsid w:val="006368E6"/>
    <w:rsid w:val="00636A74"/>
    <w:rsid w:val="00637450"/>
    <w:rsid w:val="00637850"/>
    <w:rsid w:val="00637ADF"/>
    <w:rsid w:val="00637C31"/>
    <w:rsid w:val="006414CF"/>
    <w:rsid w:val="006418C7"/>
    <w:rsid w:val="00642395"/>
    <w:rsid w:val="006424E9"/>
    <w:rsid w:val="0064324D"/>
    <w:rsid w:val="00643C31"/>
    <w:rsid w:val="00643E0A"/>
    <w:rsid w:val="006471E1"/>
    <w:rsid w:val="006474FE"/>
    <w:rsid w:val="00647A2C"/>
    <w:rsid w:val="006502C6"/>
    <w:rsid w:val="0065129C"/>
    <w:rsid w:val="00651A3E"/>
    <w:rsid w:val="00652218"/>
    <w:rsid w:val="006522F3"/>
    <w:rsid w:val="00652B3E"/>
    <w:rsid w:val="0065315D"/>
    <w:rsid w:val="00655003"/>
    <w:rsid w:val="00655013"/>
    <w:rsid w:val="00655149"/>
    <w:rsid w:val="00655980"/>
    <w:rsid w:val="00656002"/>
    <w:rsid w:val="006600DD"/>
    <w:rsid w:val="00662E39"/>
    <w:rsid w:val="00665632"/>
    <w:rsid w:val="0066579E"/>
    <w:rsid w:val="006663F1"/>
    <w:rsid w:val="0066652E"/>
    <w:rsid w:val="00666B39"/>
    <w:rsid w:val="00667383"/>
    <w:rsid w:val="00667F51"/>
    <w:rsid w:val="006715CA"/>
    <w:rsid w:val="00672BA1"/>
    <w:rsid w:val="00672ED6"/>
    <w:rsid w:val="0067404C"/>
    <w:rsid w:val="00674AFB"/>
    <w:rsid w:val="00674F10"/>
    <w:rsid w:val="006779BC"/>
    <w:rsid w:val="0068031F"/>
    <w:rsid w:val="00680C64"/>
    <w:rsid w:val="006829AD"/>
    <w:rsid w:val="00682EE2"/>
    <w:rsid w:val="00683160"/>
    <w:rsid w:val="006833FC"/>
    <w:rsid w:val="006836CC"/>
    <w:rsid w:val="006840E6"/>
    <w:rsid w:val="00685EA6"/>
    <w:rsid w:val="00685FFB"/>
    <w:rsid w:val="00686F58"/>
    <w:rsid w:val="00686FB7"/>
    <w:rsid w:val="00687E8F"/>
    <w:rsid w:val="006904F5"/>
    <w:rsid w:val="006905A0"/>
    <w:rsid w:val="0069109B"/>
    <w:rsid w:val="00691B8E"/>
    <w:rsid w:val="00692A3E"/>
    <w:rsid w:val="00692D71"/>
    <w:rsid w:val="00692DC5"/>
    <w:rsid w:val="006934D1"/>
    <w:rsid w:val="00694759"/>
    <w:rsid w:val="006948AE"/>
    <w:rsid w:val="0069540F"/>
    <w:rsid w:val="0069542C"/>
    <w:rsid w:val="00695FD1"/>
    <w:rsid w:val="0069607A"/>
    <w:rsid w:val="006A079F"/>
    <w:rsid w:val="006A1AA7"/>
    <w:rsid w:val="006A47EB"/>
    <w:rsid w:val="006A5903"/>
    <w:rsid w:val="006A5A01"/>
    <w:rsid w:val="006A61EF"/>
    <w:rsid w:val="006A76E5"/>
    <w:rsid w:val="006A7FD8"/>
    <w:rsid w:val="006B0746"/>
    <w:rsid w:val="006B1176"/>
    <w:rsid w:val="006B19A3"/>
    <w:rsid w:val="006B27C9"/>
    <w:rsid w:val="006B3E6C"/>
    <w:rsid w:val="006B6B24"/>
    <w:rsid w:val="006C0831"/>
    <w:rsid w:val="006C134B"/>
    <w:rsid w:val="006C1AC2"/>
    <w:rsid w:val="006C1CBF"/>
    <w:rsid w:val="006C2142"/>
    <w:rsid w:val="006C2DCD"/>
    <w:rsid w:val="006C3405"/>
    <w:rsid w:val="006C3877"/>
    <w:rsid w:val="006C54F2"/>
    <w:rsid w:val="006C630B"/>
    <w:rsid w:val="006C683E"/>
    <w:rsid w:val="006C7D56"/>
    <w:rsid w:val="006D0400"/>
    <w:rsid w:val="006D0E4B"/>
    <w:rsid w:val="006D5186"/>
    <w:rsid w:val="006D577D"/>
    <w:rsid w:val="006D67CD"/>
    <w:rsid w:val="006E09CA"/>
    <w:rsid w:val="006E0FEE"/>
    <w:rsid w:val="006E16BF"/>
    <w:rsid w:val="006E2399"/>
    <w:rsid w:val="006E34D7"/>
    <w:rsid w:val="006E372E"/>
    <w:rsid w:val="006E461D"/>
    <w:rsid w:val="006E6795"/>
    <w:rsid w:val="006E6BAD"/>
    <w:rsid w:val="006E71C9"/>
    <w:rsid w:val="006E7826"/>
    <w:rsid w:val="006F0594"/>
    <w:rsid w:val="006F086D"/>
    <w:rsid w:val="006F0CBE"/>
    <w:rsid w:val="006F0FBF"/>
    <w:rsid w:val="006F205E"/>
    <w:rsid w:val="006F35A8"/>
    <w:rsid w:val="006F3C64"/>
    <w:rsid w:val="006F3CCE"/>
    <w:rsid w:val="006F5DB6"/>
    <w:rsid w:val="006F623E"/>
    <w:rsid w:val="006F6836"/>
    <w:rsid w:val="006F725A"/>
    <w:rsid w:val="00701483"/>
    <w:rsid w:val="00701C5E"/>
    <w:rsid w:val="00702F7C"/>
    <w:rsid w:val="00704258"/>
    <w:rsid w:val="0070458D"/>
    <w:rsid w:val="007051F3"/>
    <w:rsid w:val="00706A69"/>
    <w:rsid w:val="0070724F"/>
    <w:rsid w:val="00710BDC"/>
    <w:rsid w:val="00711958"/>
    <w:rsid w:val="007122D5"/>
    <w:rsid w:val="00713EE3"/>
    <w:rsid w:val="00715482"/>
    <w:rsid w:val="0071680B"/>
    <w:rsid w:val="00717231"/>
    <w:rsid w:val="007174C5"/>
    <w:rsid w:val="0071752D"/>
    <w:rsid w:val="00717BF6"/>
    <w:rsid w:val="007204FB"/>
    <w:rsid w:val="00725520"/>
    <w:rsid w:val="00725811"/>
    <w:rsid w:val="00734CF2"/>
    <w:rsid w:val="00735179"/>
    <w:rsid w:val="007351CF"/>
    <w:rsid w:val="007357D6"/>
    <w:rsid w:val="00735C1A"/>
    <w:rsid w:val="007363DD"/>
    <w:rsid w:val="00736E5E"/>
    <w:rsid w:val="0073723B"/>
    <w:rsid w:val="0073772E"/>
    <w:rsid w:val="00737B58"/>
    <w:rsid w:val="00741DB8"/>
    <w:rsid w:val="007424D1"/>
    <w:rsid w:val="007424ED"/>
    <w:rsid w:val="00744381"/>
    <w:rsid w:val="007445F4"/>
    <w:rsid w:val="00746F2C"/>
    <w:rsid w:val="00747188"/>
    <w:rsid w:val="0075130C"/>
    <w:rsid w:val="00751A56"/>
    <w:rsid w:val="00751E7D"/>
    <w:rsid w:val="00752D18"/>
    <w:rsid w:val="00753653"/>
    <w:rsid w:val="007547A7"/>
    <w:rsid w:val="007548A1"/>
    <w:rsid w:val="00754D6E"/>
    <w:rsid w:val="007550F1"/>
    <w:rsid w:val="00755E64"/>
    <w:rsid w:val="00755F8E"/>
    <w:rsid w:val="00757470"/>
    <w:rsid w:val="00761B7E"/>
    <w:rsid w:val="00763667"/>
    <w:rsid w:val="00763E0E"/>
    <w:rsid w:val="0076623D"/>
    <w:rsid w:val="00770A14"/>
    <w:rsid w:val="007725B6"/>
    <w:rsid w:val="00773117"/>
    <w:rsid w:val="0077346F"/>
    <w:rsid w:val="00774FA4"/>
    <w:rsid w:val="007765D7"/>
    <w:rsid w:val="007767F6"/>
    <w:rsid w:val="00776BE8"/>
    <w:rsid w:val="00777BE5"/>
    <w:rsid w:val="00780BD2"/>
    <w:rsid w:val="0078168A"/>
    <w:rsid w:val="00781EEC"/>
    <w:rsid w:val="007827B9"/>
    <w:rsid w:val="00782B7C"/>
    <w:rsid w:val="007837AD"/>
    <w:rsid w:val="00783C71"/>
    <w:rsid w:val="00784740"/>
    <w:rsid w:val="00784920"/>
    <w:rsid w:val="007849EB"/>
    <w:rsid w:val="00785BA8"/>
    <w:rsid w:val="00785BDC"/>
    <w:rsid w:val="00786531"/>
    <w:rsid w:val="0078711F"/>
    <w:rsid w:val="007872A9"/>
    <w:rsid w:val="00787BC0"/>
    <w:rsid w:val="00787CAD"/>
    <w:rsid w:val="00790374"/>
    <w:rsid w:val="0079044E"/>
    <w:rsid w:val="007914B8"/>
    <w:rsid w:val="007930FB"/>
    <w:rsid w:val="007936C5"/>
    <w:rsid w:val="00794363"/>
    <w:rsid w:val="007A0065"/>
    <w:rsid w:val="007A190F"/>
    <w:rsid w:val="007A206A"/>
    <w:rsid w:val="007A2BBC"/>
    <w:rsid w:val="007A39A9"/>
    <w:rsid w:val="007A422B"/>
    <w:rsid w:val="007A467D"/>
    <w:rsid w:val="007A47AF"/>
    <w:rsid w:val="007A48E0"/>
    <w:rsid w:val="007A4AA4"/>
    <w:rsid w:val="007A4B4D"/>
    <w:rsid w:val="007A542B"/>
    <w:rsid w:val="007A5A13"/>
    <w:rsid w:val="007A5EA2"/>
    <w:rsid w:val="007A6F13"/>
    <w:rsid w:val="007A7EB0"/>
    <w:rsid w:val="007A7F2D"/>
    <w:rsid w:val="007B0F06"/>
    <w:rsid w:val="007B1C67"/>
    <w:rsid w:val="007B24EB"/>
    <w:rsid w:val="007B4C9E"/>
    <w:rsid w:val="007B52A3"/>
    <w:rsid w:val="007B598A"/>
    <w:rsid w:val="007B69B7"/>
    <w:rsid w:val="007B74EE"/>
    <w:rsid w:val="007C04AE"/>
    <w:rsid w:val="007C06D1"/>
    <w:rsid w:val="007C0EAE"/>
    <w:rsid w:val="007C106C"/>
    <w:rsid w:val="007C1D63"/>
    <w:rsid w:val="007C279C"/>
    <w:rsid w:val="007C3A82"/>
    <w:rsid w:val="007C5664"/>
    <w:rsid w:val="007C5B60"/>
    <w:rsid w:val="007C5C39"/>
    <w:rsid w:val="007C65C0"/>
    <w:rsid w:val="007C68D8"/>
    <w:rsid w:val="007C6D8C"/>
    <w:rsid w:val="007C6E39"/>
    <w:rsid w:val="007D192E"/>
    <w:rsid w:val="007D3CCE"/>
    <w:rsid w:val="007D473C"/>
    <w:rsid w:val="007D4A40"/>
    <w:rsid w:val="007D5D41"/>
    <w:rsid w:val="007D5F2B"/>
    <w:rsid w:val="007D6DB4"/>
    <w:rsid w:val="007D753D"/>
    <w:rsid w:val="007D7FAE"/>
    <w:rsid w:val="007E03FE"/>
    <w:rsid w:val="007E1C1F"/>
    <w:rsid w:val="007E3BC8"/>
    <w:rsid w:val="007E3FBB"/>
    <w:rsid w:val="007E67FB"/>
    <w:rsid w:val="007E7A46"/>
    <w:rsid w:val="007F119C"/>
    <w:rsid w:val="007F17AD"/>
    <w:rsid w:val="007F1A5E"/>
    <w:rsid w:val="007F27CA"/>
    <w:rsid w:val="007F2EB3"/>
    <w:rsid w:val="007F3115"/>
    <w:rsid w:val="007F39D0"/>
    <w:rsid w:val="007F4F41"/>
    <w:rsid w:val="007F4FDB"/>
    <w:rsid w:val="007F7217"/>
    <w:rsid w:val="008006E8"/>
    <w:rsid w:val="00800A7D"/>
    <w:rsid w:val="008010E0"/>
    <w:rsid w:val="00802366"/>
    <w:rsid w:val="00802867"/>
    <w:rsid w:val="00803070"/>
    <w:rsid w:val="008032AA"/>
    <w:rsid w:val="00803523"/>
    <w:rsid w:val="008042BA"/>
    <w:rsid w:val="00805EAC"/>
    <w:rsid w:val="0080670E"/>
    <w:rsid w:val="00806C21"/>
    <w:rsid w:val="00807984"/>
    <w:rsid w:val="00807EE6"/>
    <w:rsid w:val="00810596"/>
    <w:rsid w:val="008121FA"/>
    <w:rsid w:val="008124F9"/>
    <w:rsid w:val="00813403"/>
    <w:rsid w:val="00814A84"/>
    <w:rsid w:val="00814E35"/>
    <w:rsid w:val="00815A3C"/>
    <w:rsid w:val="0081632B"/>
    <w:rsid w:val="00816E11"/>
    <w:rsid w:val="00817473"/>
    <w:rsid w:val="008179D1"/>
    <w:rsid w:val="00820CAE"/>
    <w:rsid w:val="00820E42"/>
    <w:rsid w:val="00821E42"/>
    <w:rsid w:val="00822CD5"/>
    <w:rsid w:val="00822E96"/>
    <w:rsid w:val="00824E49"/>
    <w:rsid w:val="0082620B"/>
    <w:rsid w:val="008315A2"/>
    <w:rsid w:val="00832481"/>
    <w:rsid w:val="00832911"/>
    <w:rsid w:val="008335F8"/>
    <w:rsid w:val="00833B9A"/>
    <w:rsid w:val="008345DF"/>
    <w:rsid w:val="008347D8"/>
    <w:rsid w:val="00834BC5"/>
    <w:rsid w:val="00836BB3"/>
    <w:rsid w:val="00837F7B"/>
    <w:rsid w:val="00840D38"/>
    <w:rsid w:val="008426A4"/>
    <w:rsid w:val="008428D0"/>
    <w:rsid w:val="008470CE"/>
    <w:rsid w:val="00847500"/>
    <w:rsid w:val="00851E3D"/>
    <w:rsid w:val="00854392"/>
    <w:rsid w:val="00855A6A"/>
    <w:rsid w:val="00856FC3"/>
    <w:rsid w:val="00860751"/>
    <w:rsid w:val="008629D1"/>
    <w:rsid w:val="0086304B"/>
    <w:rsid w:val="008661CE"/>
    <w:rsid w:val="008663E0"/>
    <w:rsid w:val="00866CF3"/>
    <w:rsid w:val="008670F7"/>
    <w:rsid w:val="00867BA7"/>
    <w:rsid w:val="00870086"/>
    <w:rsid w:val="00870506"/>
    <w:rsid w:val="00871F8F"/>
    <w:rsid w:val="008721A4"/>
    <w:rsid w:val="0087273A"/>
    <w:rsid w:val="00874AF9"/>
    <w:rsid w:val="00875438"/>
    <w:rsid w:val="008755AB"/>
    <w:rsid w:val="00875B8E"/>
    <w:rsid w:val="00875D01"/>
    <w:rsid w:val="0087783F"/>
    <w:rsid w:val="00880DFA"/>
    <w:rsid w:val="0088197A"/>
    <w:rsid w:val="00881C8F"/>
    <w:rsid w:val="00883983"/>
    <w:rsid w:val="00885398"/>
    <w:rsid w:val="008861DB"/>
    <w:rsid w:val="00886A74"/>
    <w:rsid w:val="00890562"/>
    <w:rsid w:val="0089061F"/>
    <w:rsid w:val="008909F9"/>
    <w:rsid w:val="00891323"/>
    <w:rsid w:val="00891327"/>
    <w:rsid w:val="008919D7"/>
    <w:rsid w:val="00891B65"/>
    <w:rsid w:val="0089262B"/>
    <w:rsid w:val="008936CC"/>
    <w:rsid w:val="0089504F"/>
    <w:rsid w:val="00896FDA"/>
    <w:rsid w:val="00897A12"/>
    <w:rsid w:val="008A003B"/>
    <w:rsid w:val="008A24FC"/>
    <w:rsid w:val="008A2B48"/>
    <w:rsid w:val="008A32B0"/>
    <w:rsid w:val="008A4375"/>
    <w:rsid w:val="008A4D96"/>
    <w:rsid w:val="008A7238"/>
    <w:rsid w:val="008B0C3F"/>
    <w:rsid w:val="008B2520"/>
    <w:rsid w:val="008B2CA3"/>
    <w:rsid w:val="008B36ED"/>
    <w:rsid w:val="008B4069"/>
    <w:rsid w:val="008B45E2"/>
    <w:rsid w:val="008B59B2"/>
    <w:rsid w:val="008B6436"/>
    <w:rsid w:val="008B6AF8"/>
    <w:rsid w:val="008B6DF1"/>
    <w:rsid w:val="008B7679"/>
    <w:rsid w:val="008B7819"/>
    <w:rsid w:val="008C121D"/>
    <w:rsid w:val="008C315C"/>
    <w:rsid w:val="008C3809"/>
    <w:rsid w:val="008C3BB8"/>
    <w:rsid w:val="008C4921"/>
    <w:rsid w:val="008C4DB9"/>
    <w:rsid w:val="008C62BB"/>
    <w:rsid w:val="008C6DE6"/>
    <w:rsid w:val="008D0363"/>
    <w:rsid w:val="008D102F"/>
    <w:rsid w:val="008D14A7"/>
    <w:rsid w:val="008D3282"/>
    <w:rsid w:val="008D512C"/>
    <w:rsid w:val="008D5793"/>
    <w:rsid w:val="008D6014"/>
    <w:rsid w:val="008D61AA"/>
    <w:rsid w:val="008D6A17"/>
    <w:rsid w:val="008D7092"/>
    <w:rsid w:val="008E1C30"/>
    <w:rsid w:val="008E23FD"/>
    <w:rsid w:val="008E319A"/>
    <w:rsid w:val="008E3364"/>
    <w:rsid w:val="008E4B95"/>
    <w:rsid w:val="008E5817"/>
    <w:rsid w:val="008F01BB"/>
    <w:rsid w:val="008F0C50"/>
    <w:rsid w:val="008F192B"/>
    <w:rsid w:val="008F1A6C"/>
    <w:rsid w:val="008F1AE5"/>
    <w:rsid w:val="008F2B75"/>
    <w:rsid w:val="008F329C"/>
    <w:rsid w:val="008F358E"/>
    <w:rsid w:val="008F3E06"/>
    <w:rsid w:val="008F40FB"/>
    <w:rsid w:val="008F4168"/>
    <w:rsid w:val="008F5C9B"/>
    <w:rsid w:val="008F6524"/>
    <w:rsid w:val="009000E6"/>
    <w:rsid w:val="00900668"/>
    <w:rsid w:val="00901EB2"/>
    <w:rsid w:val="0090375A"/>
    <w:rsid w:val="009038A1"/>
    <w:rsid w:val="009043A2"/>
    <w:rsid w:val="00905288"/>
    <w:rsid w:val="00905334"/>
    <w:rsid w:val="009060FD"/>
    <w:rsid w:val="00907AB3"/>
    <w:rsid w:val="00907B4D"/>
    <w:rsid w:val="00910799"/>
    <w:rsid w:val="00910AAF"/>
    <w:rsid w:val="00911849"/>
    <w:rsid w:val="00914415"/>
    <w:rsid w:val="00914E0B"/>
    <w:rsid w:val="00914EEC"/>
    <w:rsid w:val="00915FA9"/>
    <w:rsid w:val="00916A07"/>
    <w:rsid w:val="00916A5A"/>
    <w:rsid w:val="009171D1"/>
    <w:rsid w:val="00917BD0"/>
    <w:rsid w:val="009200F4"/>
    <w:rsid w:val="00921277"/>
    <w:rsid w:val="009214B2"/>
    <w:rsid w:val="0092292F"/>
    <w:rsid w:val="00922E9F"/>
    <w:rsid w:val="00922FCE"/>
    <w:rsid w:val="00923908"/>
    <w:rsid w:val="00924652"/>
    <w:rsid w:val="009253BC"/>
    <w:rsid w:val="009256B9"/>
    <w:rsid w:val="009259A6"/>
    <w:rsid w:val="00927095"/>
    <w:rsid w:val="00930647"/>
    <w:rsid w:val="009316BB"/>
    <w:rsid w:val="00931964"/>
    <w:rsid w:val="0093290C"/>
    <w:rsid w:val="00933D0E"/>
    <w:rsid w:val="00934B3B"/>
    <w:rsid w:val="00935A89"/>
    <w:rsid w:val="00935E18"/>
    <w:rsid w:val="00936AD8"/>
    <w:rsid w:val="0093710F"/>
    <w:rsid w:val="00937352"/>
    <w:rsid w:val="0094097A"/>
    <w:rsid w:val="00941743"/>
    <w:rsid w:val="00941B2D"/>
    <w:rsid w:val="00942F15"/>
    <w:rsid w:val="00944760"/>
    <w:rsid w:val="009449B9"/>
    <w:rsid w:val="00945037"/>
    <w:rsid w:val="00946092"/>
    <w:rsid w:val="00946167"/>
    <w:rsid w:val="0094642E"/>
    <w:rsid w:val="009553FA"/>
    <w:rsid w:val="00955699"/>
    <w:rsid w:val="0095674A"/>
    <w:rsid w:val="00957122"/>
    <w:rsid w:val="00960ECD"/>
    <w:rsid w:val="00962911"/>
    <w:rsid w:val="00965373"/>
    <w:rsid w:val="00972115"/>
    <w:rsid w:val="00972D1C"/>
    <w:rsid w:val="0097357F"/>
    <w:rsid w:val="009746B8"/>
    <w:rsid w:val="0097498D"/>
    <w:rsid w:val="00975728"/>
    <w:rsid w:val="00975B8D"/>
    <w:rsid w:val="00975D3B"/>
    <w:rsid w:val="00975FF5"/>
    <w:rsid w:val="0097655A"/>
    <w:rsid w:val="009768FD"/>
    <w:rsid w:val="00976B23"/>
    <w:rsid w:val="00981547"/>
    <w:rsid w:val="00981680"/>
    <w:rsid w:val="009823A0"/>
    <w:rsid w:val="00982C54"/>
    <w:rsid w:val="009833B8"/>
    <w:rsid w:val="0098384C"/>
    <w:rsid w:val="00985B7B"/>
    <w:rsid w:val="00985CAB"/>
    <w:rsid w:val="009869E6"/>
    <w:rsid w:val="00986AEB"/>
    <w:rsid w:val="00986B0E"/>
    <w:rsid w:val="00990C02"/>
    <w:rsid w:val="00991206"/>
    <w:rsid w:val="00991C67"/>
    <w:rsid w:val="00994EF9"/>
    <w:rsid w:val="00995C36"/>
    <w:rsid w:val="00996AAF"/>
    <w:rsid w:val="00996E66"/>
    <w:rsid w:val="00997257"/>
    <w:rsid w:val="009A0266"/>
    <w:rsid w:val="009A0C73"/>
    <w:rsid w:val="009A0E5E"/>
    <w:rsid w:val="009A2EAD"/>
    <w:rsid w:val="009A4332"/>
    <w:rsid w:val="009A56D0"/>
    <w:rsid w:val="009A610F"/>
    <w:rsid w:val="009A645F"/>
    <w:rsid w:val="009A6C7B"/>
    <w:rsid w:val="009A762C"/>
    <w:rsid w:val="009A76FD"/>
    <w:rsid w:val="009B0143"/>
    <w:rsid w:val="009B1037"/>
    <w:rsid w:val="009B1BA8"/>
    <w:rsid w:val="009B28A4"/>
    <w:rsid w:val="009C0061"/>
    <w:rsid w:val="009C0E82"/>
    <w:rsid w:val="009C1051"/>
    <w:rsid w:val="009C331C"/>
    <w:rsid w:val="009C35A2"/>
    <w:rsid w:val="009C3814"/>
    <w:rsid w:val="009C45CD"/>
    <w:rsid w:val="009C5078"/>
    <w:rsid w:val="009C5681"/>
    <w:rsid w:val="009C728F"/>
    <w:rsid w:val="009C7BB5"/>
    <w:rsid w:val="009D0BB8"/>
    <w:rsid w:val="009D11E5"/>
    <w:rsid w:val="009D1F21"/>
    <w:rsid w:val="009D1F69"/>
    <w:rsid w:val="009D2592"/>
    <w:rsid w:val="009D2FD4"/>
    <w:rsid w:val="009D3971"/>
    <w:rsid w:val="009D3D70"/>
    <w:rsid w:val="009D7095"/>
    <w:rsid w:val="009D70B6"/>
    <w:rsid w:val="009D74C6"/>
    <w:rsid w:val="009D7A28"/>
    <w:rsid w:val="009D7C8A"/>
    <w:rsid w:val="009E0768"/>
    <w:rsid w:val="009E15EE"/>
    <w:rsid w:val="009E1AF1"/>
    <w:rsid w:val="009E4109"/>
    <w:rsid w:val="009E4688"/>
    <w:rsid w:val="009E47C2"/>
    <w:rsid w:val="009E4E4D"/>
    <w:rsid w:val="009E567F"/>
    <w:rsid w:val="009E5DAC"/>
    <w:rsid w:val="009E63A1"/>
    <w:rsid w:val="009E6851"/>
    <w:rsid w:val="009E6958"/>
    <w:rsid w:val="009E6E44"/>
    <w:rsid w:val="009F0920"/>
    <w:rsid w:val="009F1615"/>
    <w:rsid w:val="009F2B3E"/>
    <w:rsid w:val="009F3266"/>
    <w:rsid w:val="009F3467"/>
    <w:rsid w:val="009F4030"/>
    <w:rsid w:val="009F4362"/>
    <w:rsid w:val="009F45C1"/>
    <w:rsid w:val="009F7A64"/>
    <w:rsid w:val="00A001DB"/>
    <w:rsid w:val="00A0043D"/>
    <w:rsid w:val="00A0262B"/>
    <w:rsid w:val="00A02FB5"/>
    <w:rsid w:val="00A03E13"/>
    <w:rsid w:val="00A05006"/>
    <w:rsid w:val="00A0640E"/>
    <w:rsid w:val="00A072B8"/>
    <w:rsid w:val="00A07726"/>
    <w:rsid w:val="00A1390B"/>
    <w:rsid w:val="00A14BA9"/>
    <w:rsid w:val="00A15CF9"/>
    <w:rsid w:val="00A16DA0"/>
    <w:rsid w:val="00A203F0"/>
    <w:rsid w:val="00A203F1"/>
    <w:rsid w:val="00A208A5"/>
    <w:rsid w:val="00A22ED8"/>
    <w:rsid w:val="00A239D9"/>
    <w:rsid w:val="00A2497C"/>
    <w:rsid w:val="00A25F73"/>
    <w:rsid w:val="00A25F9A"/>
    <w:rsid w:val="00A32197"/>
    <w:rsid w:val="00A33319"/>
    <w:rsid w:val="00A34C8B"/>
    <w:rsid w:val="00A35680"/>
    <w:rsid w:val="00A37A86"/>
    <w:rsid w:val="00A406AF"/>
    <w:rsid w:val="00A422B4"/>
    <w:rsid w:val="00A424E2"/>
    <w:rsid w:val="00A42EF6"/>
    <w:rsid w:val="00A43184"/>
    <w:rsid w:val="00A43943"/>
    <w:rsid w:val="00A439F7"/>
    <w:rsid w:val="00A44D8E"/>
    <w:rsid w:val="00A46C11"/>
    <w:rsid w:val="00A46F16"/>
    <w:rsid w:val="00A470ED"/>
    <w:rsid w:val="00A5034D"/>
    <w:rsid w:val="00A505D0"/>
    <w:rsid w:val="00A51C72"/>
    <w:rsid w:val="00A52BC7"/>
    <w:rsid w:val="00A53641"/>
    <w:rsid w:val="00A539A1"/>
    <w:rsid w:val="00A56114"/>
    <w:rsid w:val="00A57EBA"/>
    <w:rsid w:val="00A60DE1"/>
    <w:rsid w:val="00A61291"/>
    <w:rsid w:val="00A62241"/>
    <w:rsid w:val="00A62752"/>
    <w:rsid w:val="00A6361B"/>
    <w:rsid w:val="00A641D1"/>
    <w:rsid w:val="00A64504"/>
    <w:rsid w:val="00A65361"/>
    <w:rsid w:val="00A658CA"/>
    <w:rsid w:val="00A668CA"/>
    <w:rsid w:val="00A67BC4"/>
    <w:rsid w:val="00A706AA"/>
    <w:rsid w:val="00A70A82"/>
    <w:rsid w:val="00A72013"/>
    <w:rsid w:val="00A73B8D"/>
    <w:rsid w:val="00A73BF3"/>
    <w:rsid w:val="00A75F3F"/>
    <w:rsid w:val="00A76715"/>
    <w:rsid w:val="00A769AF"/>
    <w:rsid w:val="00A774ED"/>
    <w:rsid w:val="00A77AE3"/>
    <w:rsid w:val="00A81F11"/>
    <w:rsid w:val="00A82633"/>
    <w:rsid w:val="00A84897"/>
    <w:rsid w:val="00A84B12"/>
    <w:rsid w:val="00A85797"/>
    <w:rsid w:val="00A877A2"/>
    <w:rsid w:val="00A87B13"/>
    <w:rsid w:val="00A87FAA"/>
    <w:rsid w:val="00A91FA9"/>
    <w:rsid w:val="00A92650"/>
    <w:rsid w:val="00A92A47"/>
    <w:rsid w:val="00A9313F"/>
    <w:rsid w:val="00A94244"/>
    <w:rsid w:val="00A942B7"/>
    <w:rsid w:val="00A9445C"/>
    <w:rsid w:val="00A9504C"/>
    <w:rsid w:val="00A9672F"/>
    <w:rsid w:val="00A96AFC"/>
    <w:rsid w:val="00AA0527"/>
    <w:rsid w:val="00AA08D9"/>
    <w:rsid w:val="00AA0F90"/>
    <w:rsid w:val="00AA1611"/>
    <w:rsid w:val="00AA173D"/>
    <w:rsid w:val="00AA29C1"/>
    <w:rsid w:val="00AA3F55"/>
    <w:rsid w:val="00AA4893"/>
    <w:rsid w:val="00AA4A3A"/>
    <w:rsid w:val="00AA4CE2"/>
    <w:rsid w:val="00AA4DA2"/>
    <w:rsid w:val="00AA5692"/>
    <w:rsid w:val="00AB00D2"/>
    <w:rsid w:val="00AB02AE"/>
    <w:rsid w:val="00AB1390"/>
    <w:rsid w:val="00AB1685"/>
    <w:rsid w:val="00AB29A9"/>
    <w:rsid w:val="00AB5B72"/>
    <w:rsid w:val="00AB6661"/>
    <w:rsid w:val="00AB7A27"/>
    <w:rsid w:val="00AC1D72"/>
    <w:rsid w:val="00AC242C"/>
    <w:rsid w:val="00AC31B0"/>
    <w:rsid w:val="00AC3975"/>
    <w:rsid w:val="00AC4629"/>
    <w:rsid w:val="00AC63C0"/>
    <w:rsid w:val="00AC73DA"/>
    <w:rsid w:val="00AC788F"/>
    <w:rsid w:val="00AD003E"/>
    <w:rsid w:val="00AD00BC"/>
    <w:rsid w:val="00AD20F3"/>
    <w:rsid w:val="00AD25DB"/>
    <w:rsid w:val="00AD688D"/>
    <w:rsid w:val="00AD6AAD"/>
    <w:rsid w:val="00AD6DF2"/>
    <w:rsid w:val="00AD7020"/>
    <w:rsid w:val="00AE0A3E"/>
    <w:rsid w:val="00AE16BA"/>
    <w:rsid w:val="00AE3284"/>
    <w:rsid w:val="00AE54FE"/>
    <w:rsid w:val="00AE6276"/>
    <w:rsid w:val="00AE6346"/>
    <w:rsid w:val="00AE784A"/>
    <w:rsid w:val="00AF1619"/>
    <w:rsid w:val="00AF24A1"/>
    <w:rsid w:val="00AF32E3"/>
    <w:rsid w:val="00AF5D93"/>
    <w:rsid w:val="00AF7BF9"/>
    <w:rsid w:val="00AF7D44"/>
    <w:rsid w:val="00B01897"/>
    <w:rsid w:val="00B0320C"/>
    <w:rsid w:val="00B04DED"/>
    <w:rsid w:val="00B05359"/>
    <w:rsid w:val="00B054F1"/>
    <w:rsid w:val="00B05A2D"/>
    <w:rsid w:val="00B06152"/>
    <w:rsid w:val="00B07AFF"/>
    <w:rsid w:val="00B1091E"/>
    <w:rsid w:val="00B1230A"/>
    <w:rsid w:val="00B12A2D"/>
    <w:rsid w:val="00B14585"/>
    <w:rsid w:val="00B155E5"/>
    <w:rsid w:val="00B15619"/>
    <w:rsid w:val="00B15C7A"/>
    <w:rsid w:val="00B1637B"/>
    <w:rsid w:val="00B16D17"/>
    <w:rsid w:val="00B20149"/>
    <w:rsid w:val="00B201EA"/>
    <w:rsid w:val="00B21D7E"/>
    <w:rsid w:val="00B225FD"/>
    <w:rsid w:val="00B2563A"/>
    <w:rsid w:val="00B26361"/>
    <w:rsid w:val="00B273CD"/>
    <w:rsid w:val="00B27ECC"/>
    <w:rsid w:val="00B3083E"/>
    <w:rsid w:val="00B31B47"/>
    <w:rsid w:val="00B32A8A"/>
    <w:rsid w:val="00B35071"/>
    <w:rsid w:val="00B36556"/>
    <w:rsid w:val="00B402A3"/>
    <w:rsid w:val="00B40ABE"/>
    <w:rsid w:val="00B41B79"/>
    <w:rsid w:val="00B423F8"/>
    <w:rsid w:val="00B42BD7"/>
    <w:rsid w:val="00B430A3"/>
    <w:rsid w:val="00B445B7"/>
    <w:rsid w:val="00B44A04"/>
    <w:rsid w:val="00B456C8"/>
    <w:rsid w:val="00B45DF6"/>
    <w:rsid w:val="00B46FB1"/>
    <w:rsid w:val="00B4709C"/>
    <w:rsid w:val="00B504B2"/>
    <w:rsid w:val="00B52C77"/>
    <w:rsid w:val="00B55FB8"/>
    <w:rsid w:val="00B563B6"/>
    <w:rsid w:val="00B568F9"/>
    <w:rsid w:val="00B57950"/>
    <w:rsid w:val="00B579F3"/>
    <w:rsid w:val="00B57F21"/>
    <w:rsid w:val="00B60195"/>
    <w:rsid w:val="00B615F2"/>
    <w:rsid w:val="00B61ED2"/>
    <w:rsid w:val="00B63126"/>
    <w:rsid w:val="00B65811"/>
    <w:rsid w:val="00B66BBB"/>
    <w:rsid w:val="00B70A77"/>
    <w:rsid w:val="00B71F83"/>
    <w:rsid w:val="00B721A0"/>
    <w:rsid w:val="00B73BF7"/>
    <w:rsid w:val="00B73CF2"/>
    <w:rsid w:val="00B74475"/>
    <w:rsid w:val="00B75DC2"/>
    <w:rsid w:val="00B75DE2"/>
    <w:rsid w:val="00B779E4"/>
    <w:rsid w:val="00B81C74"/>
    <w:rsid w:val="00B821FD"/>
    <w:rsid w:val="00B82279"/>
    <w:rsid w:val="00B82B23"/>
    <w:rsid w:val="00B83254"/>
    <w:rsid w:val="00B83786"/>
    <w:rsid w:val="00B8400B"/>
    <w:rsid w:val="00B8523F"/>
    <w:rsid w:val="00B8547A"/>
    <w:rsid w:val="00B85CD1"/>
    <w:rsid w:val="00B878AF"/>
    <w:rsid w:val="00B87FB6"/>
    <w:rsid w:val="00B90492"/>
    <w:rsid w:val="00B909BE"/>
    <w:rsid w:val="00B91C8D"/>
    <w:rsid w:val="00B922E2"/>
    <w:rsid w:val="00B92975"/>
    <w:rsid w:val="00B931B3"/>
    <w:rsid w:val="00B93CE6"/>
    <w:rsid w:val="00B95A59"/>
    <w:rsid w:val="00B96584"/>
    <w:rsid w:val="00BA0E79"/>
    <w:rsid w:val="00BA2E88"/>
    <w:rsid w:val="00BA336C"/>
    <w:rsid w:val="00BA41D0"/>
    <w:rsid w:val="00BA524B"/>
    <w:rsid w:val="00BA55F1"/>
    <w:rsid w:val="00BA589C"/>
    <w:rsid w:val="00BA5A54"/>
    <w:rsid w:val="00BA6729"/>
    <w:rsid w:val="00BA6A8F"/>
    <w:rsid w:val="00BA6C7E"/>
    <w:rsid w:val="00BA731A"/>
    <w:rsid w:val="00BB0708"/>
    <w:rsid w:val="00BB09F2"/>
    <w:rsid w:val="00BB1EF4"/>
    <w:rsid w:val="00BB50DF"/>
    <w:rsid w:val="00BB66BE"/>
    <w:rsid w:val="00BB6ED3"/>
    <w:rsid w:val="00BC164E"/>
    <w:rsid w:val="00BC1BAC"/>
    <w:rsid w:val="00BC1D4E"/>
    <w:rsid w:val="00BC2162"/>
    <w:rsid w:val="00BC2971"/>
    <w:rsid w:val="00BC2AEC"/>
    <w:rsid w:val="00BC3DA8"/>
    <w:rsid w:val="00BC44DE"/>
    <w:rsid w:val="00BC538F"/>
    <w:rsid w:val="00BC7728"/>
    <w:rsid w:val="00BC7ADA"/>
    <w:rsid w:val="00BD14AD"/>
    <w:rsid w:val="00BD4C81"/>
    <w:rsid w:val="00BD69DD"/>
    <w:rsid w:val="00BD6B1F"/>
    <w:rsid w:val="00BD7276"/>
    <w:rsid w:val="00BE20D3"/>
    <w:rsid w:val="00BE2115"/>
    <w:rsid w:val="00BE2334"/>
    <w:rsid w:val="00BE23F9"/>
    <w:rsid w:val="00BE272B"/>
    <w:rsid w:val="00BE52D1"/>
    <w:rsid w:val="00BE730B"/>
    <w:rsid w:val="00BE7FB4"/>
    <w:rsid w:val="00BF01CE"/>
    <w:rsid w:val="00BF18AB"/>
    <w:rsid w:val="00BF1B18"/>
    <w:rsid w:val="00BF1DA7"/>
    <w:rsid w:val="00BF41A6"/>
    <w:rsid w:val="00BF4350"/>
    <w:rsid w:val="00BF56D7"/>
    <w:rsid w:val="00BF5B06"/>
    <w:rsid w:val="00BF5F52"/>
    <w:rsid w:val="00BF6670"/>
    <w:rsid w:val="00BF72AE"/>
    <w:rsid w:val="00BF7300"/>
    <w:rsid w:val="00BF75C3"/>
    <w:rsid w:val="00BF7929"/>
    <w:rsid w:val="00C0085C"/>
    <w:rsid w:val="00C01968"/>
    <w:rsid w:val="00C01BBF"/>
    <w:rsid w:val="00C03490"/>
    <w:rsid w:val="00C039A3"/>
    <w:rsid w:val="00C03DEF"/>
    <w:rsid w:val="00C053AC"/>
    <w:rsid w:val="00C057F6"/>
    <w:rsid w:val="00C05EC3"/>
    <w:rsid w:val="00C0648F"/>
    <w:rsid w:val="00C07253"/>
    <w:rsid w:val="00C07582"/>
    <w:rsid w:val="00C07CB1"/>
    <w:rsid w:val="00C1021A"/>
    <w:rsid w:val="00C1047A"/>
    <w:rsid w:val="00C13B2C"/>
    <w:rsid w:val="00C14B51"/>
    <w:rsid w:val="00C1565C"/>
    <w:rsid w:val="00C15BA5"/>
    <w:rsid w:val="00C16958"/>
    <w:rsid w:val="00C16E08"/>
    <w:rsid w:val="00C16F66"/>
    <w:rsid w:val="00C2202D"/>
    <w:rsid w:val="00C253A8"/>
    <w:rsid w:val="00C26596"/>
    <w:rsid w:val="00C268B3"/>
    <w:rsid w:val="00C26E8A"/>
    <w:rsid w:val="00C27A55"/>
    <w:rsid w:val="00C305F8"/>
    <w:rsid w:val="00C31760"/>
    <w:rsid w:val="00C31982"/>
    <w:rsid w:val="00C31997"/>
    <w:rsid w:val="00C32A09"/>
    <w:rsid w:val="00C345B7"/>
    <w:rsid w:val="00C35A62"/>
    <w:rsid w:val="00C366E4"/>
    <w:rsid w:val="00C3775A"/>
    <w:rsid w:val="00C403FF"/>
    <w:rsid w:val="00C40B00"/>
    <w:rsid w:val="00C40B20"/>
    <w:rsid w:val="00C40F62"/>
    <w:rsid w:val="00C42790"/>
    <w:rsid w:val="00C42B0E"/>
    <w:rsid w:val="00C443B8"/>
    <w:rsid w:val="00C44A2E"/>
    <w:rsid w:val="00C45857"/>
    <w:rsid w:val="00C466BB"/>
    <w:rsid w:val="00C46B88"/>
    <w:rsid w:val="00C46E3A"/>
    <w:rsid w:val="00C50259"/>
    <w:rsid w:val="00C52829"/>
    <w:rsid w:val="00C52D1C"/>
    <w:rsid w:val="00C551D5"/>
    <w:rsid w:val="00C5565E"/>
    <w:rsid w:val="00C55970"/>
    <w:rsid w:val="00C562A1"/>
    <w:rsid w:val="00C56604"/>
    <w:rsid w:val="00C56D97"/>
    <w:rsid w:val="00C57FF6"/>
    <w:rsid w:val="00C60A70"/>
    <w:rsid w:val="00C60CBB"/>
    <w:rsid w:val="00C61239"/>
    <w:rsid w:val="00C6151F"/>
    <w:rsid w:val="00C62613"/>
    <w:rsid w:val="00C62696"/>
    <w:rsid w:val="00C631D2"/>
    <w:rsid w:val="00C64DCF"/>
    <w:rsid w:val="00C64E61"/>
    <w:rsid w:val="00C656DD"/>
    <w:rsid w:val="00C66205"/>
    <w:rsid w:val="00C718CC"/>
    <w:rsid w:val="00C727E5"/>
    <w:rsid w:val="00C73AF6"/>
    <w:rsid w:val="00C73FDF"/>
    <w:rsid w:val="00C742C6"/>
    <w:rsid w:val="00C7465B"/>
    <w:rsid w:val="00C74705"/>
    <w:rsid w:val="00C752BB"/>
    <w:rsid w:val="00C7711E"/>
    <w:rsid w:val="00C774DC"/>
    <w:rsid w:val="00C77CC6"/>
    <w:rsid w:val="00C800A7"/>
    <w:rsid w:val="00C80714"/>
    <w:rsid w:val="00C8086E"/>
    <w:rsid w:val="00C817D6"/>
    <w:rsid w:val="00C8355D"/>
    <w:rsid w:val="00C83E38"/>
    <w:rsid w:val="00C842EB"/>
    <w:rsid w:val="00C84791"/>
    <w:rsid w:val="00C84A9B"/>
    <w:rsid w:val="00C84AB6"/>
    <w:rsid w:val="00C84D51"/>
    <w:rsid w:val="00C84D64"/>
    <w:rsid w:val="00C84F7B"/>
    <w:rsid w:val="00C86848"/>
    <w:rsid w:val="00C874A7"/>
    <w:rsid w:val="00C91654"/>
    <w:rsid w:val="00C92C67"/>
    <w:rsid w:val="00C94718"/>
    <w:rsid w:val="00C948B4"/>
    <w:rsid w:val="00CA0EEB"/>
    <w:rsid w:val="00CA1C6F"/>
    <w:rsid w:val="00CA23ED"/>
    <w:rsid w:val="00CA2FA2"/>
    <w:rsid w:val="00CA3179"/>
    <w:rsid w:val="00CA38A8"/>
    <w:rsid w:val="00CA4657"/>
    <w:rsid w:val="00CA48ED"/>
    <w:rsid w:val="00CA48EF"/>
    <w:rsid w:val="00CA4A81"/>
    <w:rsid w:val="00CA5012"/>
    <w:rsid w:val="00CA5639"/>
    <w:rsid w:val="00CA6603"/>
    <w:rsid w:val="00CA6D0A"/>
    <w:rsid w:val="00CA6E8B"/>
    <w:rsid w:val="00CA7BB7"/>
    <w:rsid w:val="00CA7F27"/>
    <w:rsid w:val="00CB2C7D"/>
    <w:rsid w:val="00CB3747"/>
    <w:rsid w:val="00CB6252"/>
    <w:rsid w:val="00CC0593"/>
    <w:rsid w:val="00CC114B"/>
    <w:rsid w:val="00CC2DC3"/>
    <w:rsid w:val="00CC31C9"/>
    <w:rsid w:val="00CC342F"/>
    <w:rsid w:val="00CC3A92"/>
    <w:rsid w:val="00CC3F8D"/>
    <w:rsid w:val="00CC47EB"/>
    <w:rsid w:val="00CC48E9"/>
    <w:rsid w:val="00CC513D"/>
    <w:rsid w:val="00CC564E"/>
    <w:rsid w:val="00CC57EE"/>
    <w:rsid w:val="00CC67BE"/>
    <w:rsid w:val="00CC6B41"/>
    <w:rsid w:val="00CC6D20"/>
    <w:rsid w:val="00CC7197"/>
    <w:rsid w:val="00CC7C87"/>
    <w:rsid w:val="00CD028A"/>
    <w:rsid w:val="00CD1DB4"/>
    <w:rsid w:val="00CD5037"/>
    <w:rsid w:val="00CD5D50"/>
    <w:rsid w:val="00CD678A"/>
    <w:rsid w:val="00CD67D2"/>
    <w:rsid w:val="00CD75A2"/>
    <w:rsid w:val="00CD7C39"/>
    <w:rsid w:val="00CE1DF9"/>
    <w:rsid w:val="00CE2075"/>
    <w:rsid w:val="00CE2A0F"/>
    <w:rsid w:val="00CE4023"/>
    <w:rsid w:val="00CE5D4C"/>
    <w:rsid w:val="00CE6554"/>
    <w:rsid w:val="00CE69E7"/>
    <w:rsid w:val="00CE6A3F"/>
    <w:rsid w:val="00CE71FB"/>
    <w:rsid w:val="00CF05DB"/>
    <w:rsid w:val="00CF0745"/>
    <w:rsid w:val="00CF10A9"/>
    <w:rsid w:val="00CF213E"/>
    <w:rsid w:val="00CF2451"/>
    <w:rsid w:val="00CF3C5E"/>
    <w:rsid w:val="00CF426E"/>
    <w:rsid w:val="00CF481C"/>
    <w:rsid w:val="00CF4C4E"/>
    <w:rsid w:val="00CF79EA"/>
    <w:rsid w:val="00D007F3"/>
    <w:rsid w:val="00D015B8"/>
    <w:rsid w:val="00D03BC2"/>
    <w:rsid w:val="00D042DD"/>
    <w:rsid w:val="00D043E7"/>
    <w:rsid w:val="00D05578"/>
    <w:rsid w:val="00D05F95"/>
    <w:rsid w:val="00D10856"/>
    <w:rsid w:val="00D11747"/>
    <w:rsid w:val="00D12910"/>
    <w:rsid w:val="00D1309B"/>
    <w:rsid w:val="00D13C59"/>
    <w:rsid w:val="00D144FC"/>
    <w:rsid w:val="00D15694"/>
    <w:rsid w:val="00D15AF8"/>
    <w:rsid w:val="00D17636"/>
    <w:rsid w:val="00D20099"/>
    <w:rsid w:val="00D212CE"/>
    <w:rsid w:val="00D226A7"/>
    <w:rsid w:val="00D227BD"/>
    <w:rsid w:val="00D240D3"/>
    <w:rsid w:val="00D24219"/>
    <w:rsid w:val="00D258EA"/>
    <w:rsid w:val="00D25EF9"/>
    <w:rsid w:val="00D279B4"/>
    <w:rsid w:val="00D27C27"/>
    <w:rsid w:val="00D27D24"/>
    <w:rsid w:val="00D27D76"/>
    <w:rsid w:val="00D3075A"/>
    <w:rsid w:val="00D30AD1"/>
    <w:rsid w:val="00D3155F"/>
    <w:rsid w:val="00D31A87"/>
    <w:rsid w:val="00D32D2C"/>
    <w:rsid w:val="00D33CA9"/>
    <w:rsid w:val="00D3420C"/>
    <w:rsid w:val="00D346A0"/>
    <w:rsid w:val="00D34767"/>
    <w:rsid w:val="00D3576E"/>
    <w:rsid w:val="00D35962"/>
    <w:rsid w:val="00D360BE"/>
    <w:rsid w:val="00D36BB9"/>
    <w:rsid w:val="00D37A1B"/>
    <w:rsid w:val="00D40165"/>
    <w:rsid w:val="00D42B4D"/>
    <w:rsid w:val="00D4585A"/>
    <w:rsid w:val="00D45B7B"/>
    <w:rsid w:val="00D45F87"/>
    <w:rsid w:val="00D4733C"/>
    <w:rsid w:val="00D500EA"/>
    <w:rsid w:val="00D506EF"/>
    <w:rsid w:val="00D51835"/>
    <w:rsid w:val="00D52EE7"/>
    <w:rsid w:val="00D55A12"/>
    <w:rsid w:val="00D55BCC"/>
    <w:rsid w:val="00D55D5B"/>
    <w:rsid w:val="00D56077"/>
    <w:rsid w:val="00D5631D"/>
    <w:rsid w:val="00D57476"/>
    <w:rsid w:val="00D60052"/>
    <w:rsid w:val="00D60B3A"/>
    <w:rsid w:val="00D61EC2"/>
    <w:rsid w:val="00D63329"/>
    <w:rsid w:val="00D63DDA"/>
    <w:rsid w:val="00D643A4"/>
    <w:rsid w:val="00D64F4F"/>
    <w:rsid w:val="00D65257"/>
    <w:rsid w:val="00D6631E"/>
    <w:rsid w:val="00D66A6B"/>
    <w:rsid w:val="00D7084A"/>
    <w:rsid w:val="00D718B1"/>
    <w:rsid w:val="00D72CEE"/>
    <w:rsid w:val="00D73334"/>
    <w:rsid w:val="00D75AE7"/>
    <w:rsid w:val="00D76713"/>
    <w:rsid w:val="00D76E5B"/>
    <w:rsid w:val="00D77221"/>
    <w:rsid w:val="00D777B3"/>
    <w:rsid w:val="00D81048"/>
    <w:rsid w:val="00D821E9"/>
    <w:rsid w:val="00D853B9"/>
    <w:rsid w:val="00D85991"/>
    <w:rsid w:val="00D8650C"/>
    <w:rsid w:val="00D86891"/>
    <w:rsid w:val="00D86FE3"/>
    <w:rsid w:val="00D906C8"/>
    <w:rsid w:val="00D90DD6"/>
    <w:rsid w:val="00D90FA5"/>
    <w:rsid w:val="00D9173C"/>
    <w:rsid w:val="00D91DE6"/>
    <w:rsid w:val="00D93C4C"/>
    <w:rsid w:val="00D944F9"/>
    <w:rsid w:val="00D94EB3"/>
    <w:rsid w:val="00D956DB"/>
    <w:rsid w:val="00D956F7"/>
    <w:rsid w:val="00D9612B"/>
    <w:rsid w:val="00D969E6"/>
    <w:rsid w:val="00D96A4F"/>
    <w:rsid w:val="00D9713A"/>
    <w:rsid w:val="00D97666"/>
    <w:rsid w:val="00D97DE2"/>
    <w:rsid w:val="00DA036F"/>
    <w:rsid w:val="00DA0879"/>
    <w:rsid w:val="00DA0A3B"/>
    <w:rsid w:val="00DA0E17"/>
    <w:rsid w:val="00DA3601"/>
    <w:rsid w:val="00DA41BE"/>
    <w:rsid w:val="00DA70E8"/>
    <w:rsid w:val="00DA72D8"/>
    <w:rsid w:val="00DA7EA4"/>
    <w:rsid w:val="00DB0004"/>
    <w:rsid w:val="00DB1C66"/>
    <w:rsid w:val="00DB2F73"/>
    <w:rsid w:val="00DB3594"/>
    <w:rsid w:val="00DB4275"/>
    <w:rsid w:val="00DB43CC"/>
    <w:rsid w:val="00DB4D3E"/>
    <w:rsid w:val="00DB5B1E"/>
    <w:rsid w:val="00DB71EC"/>
    <w:rsid w:val="00DB7538"/>
    <w:rsid w:val="00DC107E"/>
    <w:rsid w:val="00DC205A"/>
    <w:rsid w:val="00DC3403"/>
    <w:rsid w:val="00DC3692"/>
    <w:rsid w:val="00DC3D32"/>
    <w:rsid w:val="00DC3E23"/>
    <w:rsid w:val="00DC52E3"/>
    <w:rsid w:val="00DC56F6"/>
    <w:rsid w:val="00DC5B4B"/>
    <w:rsid w:val="00DC6C49"/>
    <w:rsid w:val="00DC6CBB"/>
    <w:rsid w:val="00DC74AB"/>
    <w:rsid w:val="00DC7822"/>
    <w:rsid w:val="00DD0529"/>
    <w:rsid w:val="00DD0741"/>
    <w:rsid w:val="00DD0A44"/>
    <w:rsid w:val="00DD1DA5"/>
    <w:rsid w:val="00DD20E0"/>
    <w:rsid w:val="00DD27EC"/>
    <w:rsid w:val="00DD2900"/>
    <w:rsid w:val="00DD2FFF"/>
    <w:rsid w:val="00DD67A1"/>
    <w:rsid w:val="00DD6B2E"/>
    <w:rsid w:val="00DD6F1C"/>
    <w:rsid w:val="00DD755D"/>
    <w:rsid w:val="00DD7920"/>
    <w:rsid w:val="00DE03AC"/>
    <w:rsid w:val="00DE0CAF"/>
    <w:rsid w:val="00DE0D9C"/>
    <w:rsid w:val="00DE20C8"/>
    <w:rsid w:val="00DE44F8"/>
    <w:rsid w:val="00DE5A15"/>
    <w:rsid w:val="00DE5E93"/>
    <w:rsid w:val="00DE6731"/>
    <w:rsid w:val="00DE723F"/>
    <w:rsid w:val="00DF06E0"/>
    <w:rsid w:val="00DF16F0"/>
    <w:rsid w:val="00DF17DB"/>
    <w:rsid w:val="00DF2AD5"/>
    <w:rsid w:val="00DF3064"/>
    <w:rsid w:val="00DF359B"/>
    <w:rsid w:val="00DF3C06"/>
    <w:rsid w:val="00DF5665"/>
    <w:rsid w:val="00E036EA"/>
    <w:rsid w:val="00E03BA0"/>
    <w:rsid w:val="00E065DC"/>
    <w:rsid w:val="00E06D5F"/>
    <w:rsid w:val="00E070C7"/>
    <w:rsid w:val="00E11883"/>
    <w:rsid w:val="00E11E3C"/>
    <w:rsid w:val="00E11E5E"/>
    <w:rsid w:val="00E12668"/>
    <w:rsid w:val="00E126AB"/>
    <w:rsid w:val="00E12FB9"/>
    <w:rsid w:val="00E13D95"/>
    <w:rsid w:val="00E14973"/>
    <w:rsid w:val="00E16457"/>
    <w:rsid w:val="00E16F0E"/>
    <w:rsid w:val="00E17175"/>
    <w:rsid w:val="00E171C3"/>
    <w:rsid w:val="00E17A2F"/>
    <w:rsid w:val="00E17BF4"/>
    <w:rsid w:val="00E216BF"/>
    <w:rsid w:val="00E21E34"/>
    <w:rsid w:val="00E22533"/>
    <w:rsid w:val="00E233D6"/>
    <w:rsid w:val="00E246E3"/>
    <w:rsid w:val="00E252EE"/>
    <w:rsid w:val="00E2568C"/>
    <w:rsid w:val="00E256B7"/>
    <w:rsid w:val="00E257A0"/>
    <w:rsid w:val="00E27F7E"/>
    <w:rsid w:val="00E304B7"/>
    <w:rsid w:val="00E30EDD"/>
    <w:rsid w:val="00E327CF"/>
    <w:rsid w:val="00E3299A"/>
    <w:rsid w:val="00E329C4"/>
    <w:rsid w:val="00E34833"/>
    <w:rsid w:val="00E34A16"/>
    <w:rsid w:val="00E35348"/>
    <w:rsid w:val="00E368EA"/>
    <w:rsid w:val="00E40BD5"/>
    <w:rsid w:val="00E40F10"/>
    <w:rsid w:val="00E41616"/>
    <w:rsid w:val="00E42E83"/>
    <w:rsid w:val="00E42FDB"/>
    <w:rsid w:val="00E43C4F"/>
    <w:rsid w:val="00E4504F"/>
    <w:rsid w:val="00E455D9"/>
    <w:rsid w:val="00E45D38"/>
    <w:rsid w:val="00E46FCF"/>
    <w:rsid w:val="00E47F38"/>
    <w:rsid w:val="00E50295"/>
    <w:rsid w:val="00E50E48"/>
    <w:rsid w:val="00E516FB"/>
    <w:rsid w:val="00E525CF"/>
    <w:rsid w:val="00E52904"/>
    <w:rsid w:val="00E529DD"/>
    <w:rsid w:val="00E550E5"/>
    <w:rsid w:val="00E55DF1"/>
    <w:rsid w:val="00E56D1E"/>
    <w:rsid w:val="00E570F4"/>
    <w:rsid w:val="00E57233"/>
    <w:rsid w:val="00E57F03"/>
    <w:rsid w:val="00E60276"/>
    <w:rsid w:val="00E6027C"/>
    <w:rsid w:val="00E60E33"/>
    <w:rsid w:val="00E61453"/>
    <w:rsid w:val="00E620BC"/>
    <w:rsid w:val="00E62E73"/>
    <w:rsid w:val="00E63E80"/>
    <w:rsid w:val="00E66AA8"/>
    <w:rsid w:val="00E66EFD"/>
    <w:rsid w:val="00E71241"/>
    <w:rsid w:val="00E72692"/>
    <w:rsid w:val="00E73CAB"/>
    <w:rsid w:val="00E74BE9"/>
    <w:rsid w:val="00E821FA"/>
    <w:rsid w:val="00E82AE5"/>
    <w:rsid w:val="00E84BEE"/>
    <w:rsid w:val="00E85AE7"/>
    <w:rsid w:val="00E8645C"/>
    <w:rsid w:val="00E86E20"/>
    <w:rsid w:val="00E87F45"/>
    <w:rsid w:val="00E927C0"/>
    <w:rsid w:val="00E92D7F"/>
    <w:rsid w:val="00E92FC3"/>
    <w:rsid w:val="00E93178"/>
    <w:rsid w:val="00E93F7E"/>
    <w:rsid w:val="00E96D87"/>
    <w:rsid w:val="00E979F9"/>
    <w:rsid w:val="00EA0323"/>
    <w:rsid w:val="00EA033C"/>
    <w:rsid w:val="00EA1449"/>
    <w:rsid w:val="00EA20BA"/>
    <w:rsid w:val="00EA2A1B"/>
    <w:rsid w:val="00EA2B45"/>
    <w:rsid w:val="00EA2ED2"/>
    <w:rsid w:val="00EA4E15"/>
    <w:rsid w:val="00EA4F45"/>
    <w:rsid w:val="00EA5126"/>
    <w:rsid w:val="00EA53E3"/>
    <w:rsid w:val="00EA5E3E"/>
    <w:rsid w:val="00EA705E"/>
    <w:rsid w:val="00EA7B16"/>
    <w:rsid w:val="00EA7FC2"/>
    <w:rsid w:val="00EB03EC"/>
    <w:rsid w:val="00EB0D04"/>
    <w:rsid w:val="00EB27CF"/>
    <w:rsid w:val="00EB2D73"/>
    <w:rsid w:val="00EB31FA"/>
    <w:rsid w:val="00EB38E8"/>
    <w:rsid w:val="00EB416D"/>
    <w:rsid w:val="00EB4428"/>
    <w:rsid w:val="00EB558F"/>
    <w:rsid w:val="00EB6C1D"/>
    <w:rsid w:val="00EB6CA4"/>
    <w:rsid w:val="00EC04D5"/>
    <w:rsid w:val="00EC29D3"/>
    <w:rsid w:val="00EC3FF1"/>
    <w:rsid w:val="00EC58AA"/>
    <w:rsid w:val="00EC5AF3"/>
    <w:rsid w:val="00EC5F42"/>
    <w:rsid w:val="00EC733A"/>
    <w:rsid w:val="00EC7AA3"/>
    <w:rsid w:val="00ED0518"/>
    <w:rsid w:val="00ED13D0"/>
    <w:rsid w:val="00ED2CDE"/>
    <w:rsid w:val="00ED489A"/>
    <w:rsid w:val="00ED589E"/>
    <w:rsid w:val="00ED61FE"/>
    <w:rsid w:val="00ED66D8"/>
    <w:rsid w:val="00ED6F70"/>
    <w:rsid w:val="00ED70BB"/>
    <w:rsid w:val="00ED77C5"/>
    <w:rsid w:val="00EE0BBA"/>
    <w:rsid w:val="00EE19BB"/>
    <w:rsid w:val="00EE238D"/>
    <w:rsid w:val="00EE2C8E"/>
    <w:rsid w:val="00EE337A"/>
    <w:rsid w:val="00EE5A8A"/>
    <w:rsid w:val="00EE6653"/>
    <w:rsid w:val="00EE72C8"/>
    <w:rsid w:val="00EE7F19"/>
    <w:rsid w:val="00EF0DE2"/>
    <w:rsid w:val="00EF30B2"/>
    <w:rsid w:val="00EF3A7D"/>
    <w:rsid w:val="00EF417C"/>
    <w:rsid w:val="00EF4565"/>
    <w:rsid w:val="00EF4958"/>
    <w:rsid w:val="00EF4B83"/>
    <w:rsid w:val="00EF7C9F"/>
    <w:rsid w:val="00F00B84"/>
    <w:rsid w:val="00F00D4B"/>
    <w:rsid w:val="00F0179B"/>
    <w:rsid w:val="00F0221A"/>
    <w:rsid w:val="00F02652"/>
    <w:rsid w:val="00F02BA8"/>
    <w:rsid w:val="00F03AC6"/>
    <w:rsid w:val="00F03D3E"/>
    <w:rsid w:val="00F05C67"/>
    <w:rsid w:val="00F05DF0"/>
    <w:rsid w:val="00F06DDE"/>
    <w:rsid w:val="00F06ED3"/>
    <w:rsid w:val="00F1183C"/>
    <w:rsid w:val="00F11F50"/>
    <w:rsid w:val="00F125FC"/>
    <w:rsid w:val="00F1264A"/>
    <w:rsid w:val="00F1397A"/>
    <w:rsid w:val="00F139CE"/>
    <w:rsid w:val="00F13EA5"/>
    <w:rsid w:val="00F13FAD"/>
    <w:rsid w:val="00F16612"/>
    <w:rsid w:val="00F172AB"/>
    <w:rsid w:val="00F176FE"/>
    <w:rsid w:val="00F20DCC"/>
    <w:rsid w:val="00F21FD6"/>
    <w:rsid w:val="00F22118"/>
    <w:rsid w:val="00F22BD5"/>
    <w:rsid w:val="00F23231"/>
    <w:rsid w:val="00F233A6"/>
    <w:rsid w:val="00F23DB0"/>
    <w:rsid w:val="00F2437C"/>
    <w:rsid w:val="00F245C2"/>
    <w:rsid w:val="00F2663F"/>
    <w:rsid w:val="00F27440"/>
    <w:rsid w:val="00F27A69"/>
    <w:rsid w:val="00F27B54"/>
    <w:rsid w:val="00F3021F"/>
    <w:rsid w:val="00F311CA"/>
    <w:rsid w:val="00F31598"/>
    <w:rsid w:val="00F31D34"/>
    <w:rsid w:val="00F34121"/>
    <w:rsid w:val="00F3540B"/>
    <w:rsid w:val="00F36EF1"/>
    <w:rsid w:val="00F37429"/>
    <w:rsid w:val="00F402CF"/>
    <w:rsid w:val="00F41923"/>
    <w:rsid w:val="00F419AA"/>
    <w:rsid w:val="00F41E24"/>
    <w:rsid w:val="00F437E1"/>
    <w:rsid w:val="00F43AFD"/>
    <w:rsid w:val="00F43D92"/>
    <w:rsid w:val="00F4734E"/>
    <w:rsid w:val="00F47427"/>
    <w:rsid w:val="00F47F76"/>
    <w:rsid w:val="00F50B55"/>
    <w:rsid w:val="00F50F2B"/>
    <w:rsid w:val="00F5122E"/>
    <w:rsid w:val="00F51812"/>
    <w:rsid w:val="00F518AB"/>
    <w:rsid w:val="00F5273A"/>
    <w:rsid w:val="00F536EC"/>
    <w:rsid w:val="00F53E8C"/>
    <w:rsid w:val="00F54722"/>
    <w:rsid w:val="00F548FA"/>
    <w:rsid w:val="00F54D47"/>
    <w:rsid w:val="00F56784"/>
    <w:rsid w:val="00F5691B"/>
    <w:rsid w:val="00F56E12"/>
    <w:rsid w:val="00F57051"/>
    <w:rsid w:val="00F57B48"/>
    <w:rsid w:val="00F57C20"/>
    <w:rsid w:val="00F60DFE"/>
    <w:rsid w:val="00F612F6"/>
    <w:rsid w:val="00F61CA8"/>
    <w:rsid w:val="00F6265B"/>
    <w:rsid w:val="00F630F0"/>
    <w:rsid w:val="00F6317D"/>
    <w:rsid w:val="00F63284"/>
    <w:rsid w:val="00F634B3"/>
    <w:rsid w:val="00F63773"/>
    <w:rsid w:val="00F6402A"/>
    <w:rsid w:val="00F64707"/>
    <w:rsid w:val="00F64FC2"/>
    <w:rsid w:val="00F70D1D"/>
    <w:rsid w:val="00F70E64"/>
    <w:rsid w:val="00F71B5D"/>
    <w:rsid w:val="00F72D4E"/>
    <w:rsid w:val="00F745C0"/>
    <w:rsid w:val="00F75343"/>
    <w:rsid w:val="00F75688"/>
    <w:rsid w:val="00F77117"/>
    <w:rsid w:val="00F804A8"/>
    <w:rsid w:val="00F80536"/>
    <w:rsid w:val="00F8076B"/>
    <w:rsid w:val="00F8224A"/>
    <w:rsid w:val="00F822EB"/>
    <w:rsid w:val="00F82B3F"/>
    <w:rsid w:val="00F8392F"/>
    <w:rsid w:val="00F87C15"/>
    <w:rsid w:val="00F90C88"/>
    <w:rsid w:val="00F91E8E"/>
    <w:rsid w:val="00F9252F"/>
    <w:rsid w:val="00F92C32"/>
    <w:rsid w:val="00F9477B"/>
    <w:rsid w:val="00F95800"/>
    <w:rsid w:val="00F9585D"/>
    <w:rsid w:val="00FA0351"/>
    <w:rsid w:val="00FA04F5"/>
    <w:rsid w:val="00FA0E4D"/>
    <w:rsid w:val="00FA0F10"/>
    <w:rsid w:val="00FA182D"/>
    <w:rsid w:val="00FA1B28"/>
    <w:rsid w:val="00FA28A7"/>
    <w:rsid w:val="00FA35AF"/>
    <w:rsid w:val="00FA4CFA"/>
    <w:rsid w:val="00FA4D4B"/>
    <w:rsid w:val="00FA556C"/>
    <w:rsid w:val="00FA5B35"/>
    <w:rsid w:val="00FA64DA"/>
    <w:rsid w:val="00FA6F0F"/>
    <w:rsid w:val="00FA6FBD"/>
    <w:rsid w:val="00FA71F1"/>
    <w:rsid w:val="00FA7AD9"/>
    <w:rsid w:val="00FB0081"/>
    <w:rsid w:val="00FB06F5"/>
    <w:rsid w:val="00FB0A73"/>
    <w:rsid w:val="00FB1100"/>
    <w:rsid w:val="00FB138A"/>
    <w:rsid w:val="00FB1834"/>
    <w:rsid w:val="00FB19B0"/>
    <w:rsid w:val="00FB235A"/>
    <w:rsid w:val="00FB2FE8"/>
    <w:rsid w:val="00FB3860"/>
    <w:rsid w:val="00FB3BCC"/>
    <w:rsid w:val="00FB3C9F"/>
    <w:rsid w:val="00FB410B"/>
    <w:rsid w:val="00FB56D2"/>
    <w:rsid w:val="00FB59E7"/>
    <w:rsid w:val="00FC1AA8"/>
    <w:rsid w:val="00FC1DFE"/>
    <w:rsid w:val="00FC3EDE"/>
    <w:rsid w:val="00FC496F"/>
    <w:rsid w:val="00FC5376"/>
    <w:rsid w:val="00FC5B6C"/>
    <w:rsid w:val="00FC673B"/>
    <w:rsid w:val="00FC6C46"/>
    <w:rsid w:val="00FC74F6"/>
    <w:rsid w:val="00FC7DC5"/>
    <w:rsid w:val="00FD0471"/>
    <w:rsid w:val="00FD149E"/>
    <w:rsid w:val="00FD2028"/>
    <w:rsid w:val="00FD31C1"/>
    <w:rsid w:val="00FD3E71"/>
    <w:rsid w:val="00FD44F3"/>
    <w:rsid w:val="00FD4956"/>
    <w:rsid w:val="00FD59B7"/>
    <w:rsid w:val="00FD5AE6"/>
    <w:rsid w:val="00FD6100"/>
    <w:rsid w:val="00FD7A34"/>
    <w:rsid w:val="00FD7D24"/>
    <w:rsid w:val="00FE0F98"/>
    <w:rsid w:val="00FE1E5F"/>
    <w:rsid w:val="00FE3C64"/>
    <w:rsid w:val="00FE41A3"/>
    <w:rsid w:val="00FE4CD3"/>
    <w:rsid w:val="00FE53BD"/>
    <w:rsid w:val="00FE5759"/>
    <w:rsid w:val="00FE704D"/>
    <w:rsid w:val="00FF0CBD"/>
    <w:rsid w:val="00FF234C"/>
    <w:rsid w:val="00FF446B"/>
    <w:rsid w:val="00FF5227"/>
    <w:rsid w:val="00FF60F0"/>
    <w:rsid w:val="00FF6F18"/>
    <w:rsid w:val="00FF700E"/>
    <w:rsid w:val="00FF7810"/>
    <w:rsid w:val="0192A435"/>
    <w:rsid w:val="019829D9"/>
    <w:rsid w:val="01ADB395"/>
    <w:rsid w:val="01C69E6F"/>
    <w:rsid w:val="0201C68C"/>
    <w:rsid w:val="0266A73A"/>
    <w:rsid w:val="03553DC7"/>
    <w:rsid w:val="03629633"/>
    <w:rsid w:val="042FC5EA"/>
    <w:rsid w:val="04E3FB1F"/>
    <w:rsid w:val="054C8354"/>
    <w:rsid w:val="06169A08"/>
    <w:rsid w:val="061C3255"/>
    <w:rsid w:val="063AF0D3"/>
    <w:rsid w:val="070B9B0D"/>
    <w:rsid w:val="08B522C7"/>
    <w:rsid w:val="08E3AB89"/>
    <w:rsid w:val="095EBFC4"/>
    <w:rsid w:val="099CA11F"/>
    <w:rsid w:val="0A901DE6"/>
    <w:rsid w:val="0AA5BB32"/>
    <w:rsid w:val="0AE2C957"/>
    <w:rsid w:val="0B46738D"/>
    <w:rsid w:val="0BB8C6C9"/>
    <w:rsid w:val="0BE69FA7"/>
    <w:rsid w:val="0C6E89B4"/>
    <w:rsid w:val="0DBF1532"/>
    <w:rsid w:val="0F94C175"/>
    <w:rsid w:val="1010874C"/>
    <w:rsid w:val="10376D67"/>
    <w:rsid w:val="10531E96"/>
    <w:rsid w:val="110267B1"/>
    <w:rsid w:val="129B90B8"/>
    <w:rsid w:val="13512305"/>
    <w:rsid w:val="14149256"/>
    <w:rsid w:val="14378B25"/>
    <w:rsid w:val="14E6EF8D"/>
    <w:rsid w:val="15719FE5"/>
    <w:rsid w:val="15DEB085"/>
    <w:rsid w:val="16969D07"/>
    <w:rsid w:val="16CCE0E1"/>
    <w:rsid w:val="17520F3E"/>
    <w:rsid w:val="175F653A"/>
    <w:rsid w:val="1817311F"/>
    <w:rsid w:val="18C49D66"/>
    <w:rsid w:val="1953F8C4"/>
    <w:rsid w:val="19AA4666"/>
    <w:rsid w:val="1BE8E21A"/>
    <w:rsid w:val="1C0B22B9"/>
    <w:rsid w:val="1C2249E3"/>
    <w:rsid w:val="1C5E3F15"/>
    <w:rsid w:val="1D419BF5"/>
    <w:rsid w:val="1D598593"/>
    <w:rsid w:val="1DB93067"/>
    <w:rsid w:val="200D1C17"/>
    <w:rsid w:val="20205928"/>
    <w:rsid w:val="204E7725"/>
    <w:rsid w:val="20D29179"/>
    <w:rsid w:val="22EDEF74"/>
    <w:rsid w:val="24BE1315"/>
    <w:rsid w:val="24E08D3A"/>
    <w:rsid w:val="2586E3C0"/>
    <w:rsid w:val="25A8079D"/>
    <w:rsid w:val="25D86360"/>
    <w:rsid w:val="26101937"/>
    <w:rsid w:val="26A3831A"/>
    <w:rsid w:val="26FEDB6B"/>
    <w:rsid w:val="27559D04"/>
    <w:rsid w:val="2862C1D7"/>
    <w:rsid w:val="28727604"/>
    <w:rsid w:val="28C2B4A6"/>
    <w:rsid w:val="29A2E2E9"/>
    <w:rsid w:val="29A8776C"/>
    <w:rsid w:val="2B080F6C"/>
    <w:rsid w:val="2C15215B"/>
    <w:rsid w:val="2CA41DB1"/>
    <w:rsid w:val="2D9EEE9E"/>
    <w:rsid w:val="2EDCEBA6"/>
    <w:rsid w:val="2F1BFFBC"/>
    <w:rsid w:val="2FEC33A1"/>
    <w:rsid w:val="305BDCEF"/>
    <w:rsid w:val="327A021F"/>
    <w:rsid w:val="3403F183"/>
    <w:rsid w:val="349E013A"/>
    <w:rsid w:val="36B37E18"/>
    <w:rsid w:val="3700E85F"/>
    <w:rsid w:val="375FE44D"/>
    <w:rsid w:val="387F83B0"/>
    <w:rsid w:val="38A4A75F"/>
    <w:rsid w:val="396848CB"/>
    <w:rsid w:val="3AC79038"/>
    <w:rsid w:val="3C3FAB10"/>
    <w:rsid w:val="3CA4FA36"/>
    <w:rsid w:val="3CC93680"/>
    <w:rsid w:val="3D02B353"/>
    <w:rsid w:val="3D117934"/>
    <w:rsid w:val="3D12030A"/>
    <w:rsid w:val="3E4F5B68"/>
    <w:rsid w:val="3FA8BA86"/>
    <w:rsid w:val="3FBD0747"/>
    <w:rsid w:val="3FDEF3BE"/>
    <w:rsid w:val="40BD195E"/>
    <w:rsid w:val="40ECEA70"/>
    <w:rsid w:val="41092AAF"/>
    <w:rsid w:val="411D7E56"/>
    <w:rsid w:val="421D950D"/>
    <w:rsid w:val="42305616"/>
    <w:rsid w:val="42F7CFEF"/>
    <w:rsid w:val="441B9280"/>
    <w:rsid w:val="442C8E3E"/>
    <w:rsid w:val="443D2FF8"/>
    <w:rsid w:val="44F5CDF9"/>
    <w:rsid w:val="45A7F625"/>
    <w:rsid w:val="474EF27F"/>
    <w:rsid w:val="476EB209"/>
    <w:rsid w:val="487702B8"/>
    <w:rsid w:val="491EE927"/>
    <w:rsid w:val="4973524D"/>
    <w:rsid w:val="498338C5"/>
    <w:rsid w:val="4A12D319"/>
    <w:rsid w:val="4A172286"/>
    <w:rsid w:val="4A588C07"/>
    <w:rsid w:val="4AE29088"/>
    <w:rsid w:val="4BC354DD"/>
    <w:rsid w:val="4C8D63C6"/>
    <w:rsid w:val="4C9323D4"/>
    <w:rsid w:val="4CB4B332"/>
    <w:rsid w:val="4D3010E5"/>
    <w:rsid w:val="4E1A6679"/>
    <w:rsid w:val="4E5F5CC9"/>
    <w:rsid w:val="50098FEE"/>
    <w:rsid w:val="50263661"/>
    <w:rsid w:val="508A0FA7"/>
    <w:rsid w:val="509C4EE8"/>
    <w:rsid w:val="51689EE7"/>
    <w:rsid w:val="51A5604F"/>
    <w:rsid w:val="51DC1FD5"/>
    <w:rsid w:val="52DEF3B4"/>
    <w:rsid w:val="5357149A"/>
    <w:rsid w:val="5395284B"/>
    <w:rsid w:val="53997DF3"/>
    <w:rsid w:val="53D16285"/>
    <w:rsid w:val="53E68D4C"/>
    <w:rsid w:val="566B11A5"/>
    <w:rsid w:val="56BF0662"/>
    <w:rsid w:val="5825EA39"/>
    <w:rsid w:val="5873FB4B"/>
    <w:rsid w:val="5B60F002"/>
    <w:rsid w:val="5C18320A"/>
    <w:rsid w:val="5CE5CB29"/>
    <w:rsid w:val="5D462388"/>
    <w:rsid w:val="5E7E8682"/>
    <w:rsid w:val="5F58466A"/>
    <w:rsid w:val="5F7F05BF"/>
    <w:rsid w:val="61A70A81"/>
    <w:rsid w:val="63B0F78D"/>
    <w:rsid w:val="65331D21"/>
    <w:rsid w:val="670DF906"/>
    <w:rsid w:val="67CE8E66"/>
    <w:rsid w:val="6814B35B"/>
    <w:rsid w:val="6835F546"/>
    <w:rsid w:val="684DE99A"/>
    <w:rsid w:val="69205732"/>
    <w:rsid w:val="695BF120"/>
    <w:rsid w:val="69A63951"/>
    <w:rsid w:val="6A7F2700"/>
    <w:rsid w:val="6AC68362"/>
    <w:rsid w:val="6B94352D"/>
    <w:rsid w:val="6E0E41C8"/>
    <w:rsid w:val="700B46F8"/>
    <w:rsid w:val="7022D643"/>
    <w:rsid w:val="7092EEAD"/>
    <w:rsid w:val="70A66514"/>
    <w:rsid w:val="7111DC36"/>
    <w:rsid w:val="7120CA4F"/>
    <w:rsid w:val="7175BCDB"/>
    <w:rsid w:val="71D79D04"/>
    <w:rsid w:val="7232C192"/>
    <w:rsid w:val="7248B2FB"/>
    <w:rsid w:val="7305669A"/>
    <w:rsid w:val="738AA4FF"/>
    <w:rsid w:val="7392554F"/>
    <w:rsid w:val="742BA7A4"/>
    <w:rsid w:val="74F234B7"/>
    <w:rsid w:val="75364627"/>
    <w:rsid w:val="75365127"/>
    <w:rsid w:val="7641FC55"/>
    <w:rsid w:val="7678B145"/>
    <w:rsid w:val="76C53A09"/>
    <w:rsid w:val="7854E6E4"/>
    <w:rsid w:val="786E1011"/>
    <w:rsid w:val="791DEF4E"/>
    <w:rsid w:val="7942E0C6"/>
    <w:rsid w:val="799CB48C"/>
    <w:rsid w:val="79DB7F20"/>
    <w:rsid w:val="7A203CEE"/>
    <w:rsid w:val="7BE92347"/>
    <w:rsid w:val="7BF5F9A5"/>
    <w:rsid w:val="7CD6B9A9"/>
    <w:rsid w:val="7CD72961"/>
    <w:rsid w:val="7F6B3BFD"/>
    <w:rsid w:val="7FB1262B"/>
  </w:rsids>
  <m:mathPr>
    <m:mathFont m:val="Cambria Math"/>
    <m:brkBin m:val="before"/>
    <m:brkBinSub m:val="--"/>
    <m:smallFrac m:val="0"/>
    <m:dispDef/>
    <m:lMargin m:val="0"/>
    <m:rMargin m:val="0"/>
    <m:defJc m:val="centerGroup"/>
    <m:wrapIndent m:val="1440"/>
    <m:intLim m:val="subSup"/>
    <m:naryLim m:val="undOvr"/>
  </m:mathPr>
  <w:themeFontLang w:val="es-P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251EE7"/>
  <w15:docId w15:val="{DE34A8E0-F29B-4AAD-87D8-9314694D9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Mangal"/>
        <w:kern w:val="3"/>
        <w:sz w:val="24"/>
        <w:szCs w:val="24"/>
        <w:lang w:val="es-CO" w:eastAsia="zh-CN" w:bidi="hi-IN"/>
      </w:rPr>
    </w:rPrDefault>
    <w:pPrDefault>
      <w:pPr>
        <w:widowControl w:val="0"/>
        <w:autoSpaceDN w:val="0"/>
        <w:spacing w:after="8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jc w:val="both"/>
    </w:pPr>
    <w:rPr>
      <w:rFonts w:ascii="Calibri" w:hAnsi="Calibri"/>
      <w:sz w:val="22"/>
      <w:szCs w:val="22"/>
      <w:lang w:val="es-ES" w:eastAsia="es-ES"/>
    </w:rPr>
  </w:style>
  <w:style w:type="paragraph" w:styleId="Ttulo1">
    <w:name w:val="heading 1"/>
    <w:basedOn w:val="Heading"/>
    <w:next w:val="Textbody"/>
    <w:qFormat/>
    <w:pPr>
      <w:spacing w:before="120" w:after="240"/>
      <w:outlineLvl w:val="0"/>
    </w:pPr>
    <w:rPr>
      <w:rFonts w:ascii="Calibri" w:hAnsi="Calibri"/>
      <w:b/>
      <w:bCs/>
      <w:iCs/>
      <w:color w:val="44546A"/>
      <w:sz w:val="24"/>
    </w:rPr>
  </w:style>
  <w:style w:type="paragraph" w:styleId="Ttulo2">
    <w:name w:val="heading 2"/>
    <w:basedOn w:val="Standard"/>
    <w:next w:val="Textbody"/>
    <w:uiPriority w:val="1"/>
    <w:qFormat/>
    <w:pPr>
      <w:numPr>
        <w:ilvl w:val="1"/>
        <w:numId w:val="1"/>
      </w:numPr>
      <w:spacing w:after="240"/>
      <w:outlineLvl w:val="1"/>
    </w:pPr>
    <w:rPr>
      <w:rFonts w:ascii="Calibri" w:hAnsi="Calibri"/>
      <w:b/>
      <w:bCs/>
      <w:color w:val="44546A"/>
      <w:szCs w:val="22"/>
    </w:rPr>
  </w:style>
  <w:style w:type="paragraph" w:styleId="Ttulo3">
    <w:name w:val="heading 3"/>
    <w:basedOn w:val="Heading"/>
    <w:next w:val="Textbody"/>
    <w:uiPriority w:val="1"/>
    <w:qFormat/>
    <w:rPr>
      <w:b/>
      <w:bCs/>
    </w:rPr>
  </w:style>
  <w:style w:type="paragraph" w:styleId="Ttulo4">
    <w:name w:val="heading 4"/>
    <w:basedOn w:val="Heading"/>
    <w:next w:val="Textbody"/>
    <w:uiPriority w:val="1"/>
    <w:qFormat/>
    <w:pPr>
      <w:outlineLvl w:val="3"/>
    </w:pPr>
    <w:rPr>
      <w:b/>
      <w:i/>
    </w:rPr>
  </w:style>
  <w:style w:type="paragraph" w:styleId="Ttulo5">
    <w:name w:val="heading 5"/>
    <w:basedOn w:val="Heading"/>
    <w:next w:val="Textbody"/>
    <w:uiPriority w:val="1"/>
    <w:qFormat/>
    <w:pPr>
      <w:outlineLvl w:val="4"/>
    </w:pPr>
    <w:rPr>
      <w:b/>
    </w:rPr>
  </w:style>
  <w:style w:type="paragraph" w:styleId="Ttulo6">
    <w:name w:val="heading 6"/>
    <w:basedOn w:val="Heading"/>
    <w:next w:val="Textbody"/>
    <w:uiPriority w:val="1"/>
    <w:qFormat/>
    <w:pPr>
      <w:outlineLvl w:val="5"/>
    </w:pPr>
    <w:rPr>
      <w:b/>
      <w: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numbering" w:customStyle="1" w:styleId="WWOutlineListStyle13">
    <w:name w:val="WW_OutlineListStyle_13"/>
    <w:basedOn w:val="Sinlista"/>
    <w:pPr>
      <w:numPr>
        <w:numId w:val="1"/>
      </w:numPr>
    </w:pPr>
  </w:style>
  <w:style w:type="paragraph" w:customStyle="1" w:styleId="Normal3">
    <w:name w:val="Normal3"/>
    <w:basedOn w:val="Normal"/>
    <w:pPr>
      <w:widowControl/>
      <w:suppressAutoHyphens w:val="0"/>
      <w:spacing w:line="360" w:lineRule="auto"/>
      <w:ind w:left="284"/>
      <w:jc w:val="left"/>
      <w:textAlignment w:val="auto"/>
    </w:pPr>
    <w:rPr>
      <w:rFonts w:ascii="Tahoma" w:eastAsia="Times New Roman" w:hAnsi="Tahoma" w:cs="Tahoma"/>
      <w:kern w:val="0"/>
      <w:sz w:val="20"/>
      <w:szCs w:val="20"/>
      <w:lang w:val="es" w:bidi="ar-SA"/>
    </w:rPr>
  </w:style>
  <w:style w:type="character" w:customStyle="1" w:styleId="PrrafodelistaCar">
    <w:name w:val="Párrafo de lista Car"/>
    <w:aliases w:val="List Paragraph-Thesis Car,Lista vistosa - Énfasis 11 Car,bei normal Car,Dot pt Car,No Spacing1 Car,List Paragraph Char Char Char Car,Indicator Text Car,Numbered Para 1 Car,Colorful List - Accent 11 Car,Bullet 1 Car,Bullet Points Car"/>
    <w:uiPriority w:val="34"/>
    <w:qFormat/>
    <w:rPr>
      <w:rFonts w:ascii="Calibri" w:eastAsia="Calibri" w:hAnsi="Calibri" w:cs="Times New Roman"/>
      <w:kern w:val="0"/>
      <w:sz w:val="22"/>
      <w:szCs w:val="22"/>
      <w:lang w:val="es-PE" w:eastAsia="en-US" w:bidi="ar-SA"/>
    </w:rPr>
  </w:style>
  <w:style w:type="character" w:styleId="Hipervnculovisitado">
    <w:name w:val="FollowedHyperlink"/>
    <w:basedOn w:val="Fuentedeprrafopredeter"/>
    <w:rPr>
      <w:color w:val="954F72"/>
      <w:u w:val="single"/>
    </w:rPr>
  </w:style>
  <w:style w:type="character" w:customStyle="1" w:styleId="TDC2Car">
    <w:name w:val="TDC 2 Car"/>
    <w:basedOn w:val="Fuentedeprrafopredeter"/>
    <w:rPr>
      <w:rFonts w:ascii="Calibri" w:hAnsi="Calibri"/>
      <w:sz w:val="22"/>
      <w:szCs w:val="20"/>
      <w:lang w:val="es-ES" w:eastAsia="es-ES"/>
    </w:rPr>
  </w:style>
  <w:style w:type="paragraph" w:styleId="TDC1">
    <w:name w:val="toc 1"/>
    <w:basedOn w:val="Normal"/>
    <w:next w:val="Normal"/>
    <w:autoRedefine/>
    <w:uiPriority w:val="39"/>
    <w:qFormat/>
    <w:rsid w:val="00522326"/>
    <w:pPr>
      <w:tabs>
        <w:tab w:val="right" w:leader="dot" w:pos="10206"/>
      </w:tabs>
      <w:spacing w:after="100"/>
      <w:ind w:left="426" w:hanging="426"/>
    </w:pPr>
    <w:rPr>
      <w:szCs w:val="20"/>
    </w:rPr>
  </w:style>
  <w:style w:type="paragraph" w:customStyle="1" w:styleId="Standard">
    <w:name w:val="Standard"/>
    <w:pPr>
      <w:suppressAutoHyphens/>
      <w:outlineLvl w:val="2"/>
    </w:pPr>
    <w:rPr>
      <w:rFonts w:ascii="Arial" w:hAnsi="Arial"/>
      <w:sz w:val="22"/>
    </w:r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20"/>
    </w:pPr>
    <w:rPr>
      <w:sz w:val="20"/>
    </w:rPr>
  </w:style>
  <w:style w:type="paragraph" w:styleId="Lista">
    <w:name w:val="List"/>
    <w:basedOn w:val="Textbody"/>
  </w:style>
  <w:style w:type="paragraph" w:customStyle="1" w:styleId="Descripcin1">
    <w:name w:val="Descripción1"/>
    <w:basedOn w:val="Standard"/>
    <w:pPr>
      <w:suppressLineNumbers/>
      <w:spacing w:before="120" w:after="120"/>
    </w:pPr>
    <w:rPr>
      <w:i/>
      <w:iCs/>
      <w:sz w:val="24"/>
    </w:rPr>
  </w:style>
  <w:style w:type="paragraph" w:customStyle="1" w:styleId="Index">
    <w:name w:val="Index"/>
    <w:basedOn w:val="Standard"/>
    <w:pPr>
      <w:suppressLineNumbers/>
    </w:pPr>
  </w:style>
  <w:style w:type="paragraph" w:styleId="Textoindependiente">
    <w:name w:val="Body Text"/>
    <w:basedOn w:val="Normal"/>
    <w:link w:val="TextoindependienteCar"/>
    <w:uiPriority w:val="1"/>
    <w:qFormat/>
    <w:pPr>
      <w:autoSpaceDE w:val="0"/>
    </w:pPr>
    <w:rPr>
      <w:rFonts w:ascii="TimesNewRomanPSMT" w:hAnsi="TimesNewRomanPSMT"/>
      <w:color w:val="FFFF00"/>
      <w:sz w:val="20"/>
      <w:szCs w:val="20"/>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styleId="Encabezado">
    <w:name w:val="header"/>
    <w:basedOn w:val="Standard"/>
    <w:link w:val="EncabezadoCar"/>
    <w:uiPriority w:val="99"/>
    <w:pPr>
      <w:suppressLineNumbers/>
      <w:tabs>
        <w:tab w:val="center" w:pos="4986"/>
        <w:tab w:val="right" w:pos="9972"/>
      </w:tabs>
    </w:pPr>
  </w:style>
  <w:style w:type="paragraph" w:customStyle="1" w:styleId="ContentsHeading">
    <w:name w:val="Contents Heading"/>
    <w:basedOn w:val="Heading"/>
    <w:pPr>
      <w:suppressLineNumbers/>
    </w:pPr>
    <w:rPr>
      <w:b/>
      <w:bCs/>
      <w:sz w:val="32"/>
      <w:szCs w:val="32"/>
    </w:rPr>
  </w:style>
  <w:style w:type="paragraph" w:customStyle="1" w:styleId="Contents3">
    <w:name w:val="Contents 3"/>
    <w:basedOn w:val="Index"/>
    <w:pPr>
      <w:tabs>
        <w:tab w:val="right" w:leader="dot" w:pos="9972"/>
      </w:tabs>
      <w:ind w:left="566"/>
    </w:pPr>
  </w:style>
  <w:style w:type="paragraph" w:styleId="Piedepgina">
    <w:name w:val="footer"/>
    <w:basedOn w:val="Standard"/>
    <w:link w:val="PiedepginaCar"/>
    <w:uiPriority w:val="99"/>
    <w:pPr>
      <w:suppressLineNumbers/>
      <w:tabs>
        <w:tab w:val="center" w:pos="4986"/>
        <w:tab w:val="right" w:pos="9972"/>
      </w:tabs>
    </w:pPr>
  </w:style>
  <w:style w:type="paragraph" w:customStyle="1" w:styleId="PortadaTitulo">
    <w:name w:val="Portada Titulo"/>
    <w:basedOn w:val="Textbody"/>
  </w:style>
  <w:style w:type="paragraph" w:customStyle="1" w:styleId="Contents6">
    <w:name w:val="Contents 6"/>
    <w:basedOn w:val="Index"/>
    <w:pPr>
      <w:tabs>
        <w:tab w:val="right" w:leader="dot" w:pos="9972"/>
      </w:tabs>
      <w:ind w:left="1415"/>
    </w:pPr>
  </w:style>
  <w:style w:type="character" w:customStyle="1" w:styleId="BulletSymbols">
    <w:name w:val="Bullet Symbols"/>
    <w:rPr>
      <w:rFonts w:ascii="OpenSymbol" w:eastAsia="OpenSymbol" w:hAnsi="OpenSymbol" w:cs="OpenSymbol"/>
    </w:rPr>
  </w:style>
  <w:style w:type="character" w:customStyle="1" w:styleId="NumberingSymbols">
    <w:name w:val="Numbering Symbols"/>
    <w:rPr>
      <w:b/>
      <w:bCs/>
    </w:rPr>
  </w:style>
  <w:style w:type="character" w:customStyle="1" w:styleId="Variable">
    <w:name w:val="Variable"/>
    <w:rPr>
      <w:i/>
      <w:iCs/>
    </w:rPr>
  </w:style>
  <w:style w:type="character" w:customStyle="1" w:styleId="XDocReportEmptyText">
    <w:name w:val="XDocReport_EmptyText"/>
  </w:style>
  <w:style w:type="character" w:customStyle="1" w:styleId="XDocReportBold">
    <w:name w:val="XDocReport_Bold"/>
    <w:rPr>
      <w:b/>
    </w:rPr>
  </w:style>
  <w:style w:type="character" w:customStyle="1" w:styleId="XDocReportItalic">
    <w:name w:val="XDocReport_Italic"/>
    <w:rPr>
      <w:i/>
    </w:rPr>
  </w:style>
  <w:style w:type="character" w:customStyle="1" w:styleId="XDocReportUnderline">
    <w:name w:val="XDocReport_Underline"/>
    <w:rPr>
      <w:u w:val="single"/>
    </w:rPr>
  </w:style>
  <w:style w:type="character" w:customStyle="1" w:styleId="XDocReportStrike">
    <w:name w:val="XDocReport_Strike"/>
    <w:rPr>
      <w:strike/>
      <w:u w:val="none"/>
    </w:rPr>
  </w:style>
  <w:style w:type="character" w:customStyle="1" w:styleId="XDocReportSubscript">
    <w:name w:val="XDocReport_Subscript"/>
    <w:rPr>
      <w:position w:val="0"/>
      <w:vertAlign w:val="subscript"/>
    </w:rPr>
  </w:style>
  <w:style w:type="character" w:customStyle="1" w:styleId="XDocReportSuperscript">
    <w:name w:val="XDocReport_Superscript"/>
    <w:rPr>
      <w:position w:val="0"/>
      <w:vertAlign w:val="superscript"/>
    </w:rPr>
  </w:style>
  <w:style w:type="paragraph" w:customStyle="1" w:styleId="XDocReportParaBreakBefore">
    <w:name w:val="XDocReport_ParaBreakBefore"/>
    <w:pPr>
      <w:pageBreakBefore/>
      <w:suppressAutoHyphens/>
    </w:pPr>
  </w:style>
  <w:style w:type="paragraph" w:customStyle="1" w:styleId="XDocReportParaBreakAfter">
    <w:name w:val="XDocReport_ParaBreakAfter"/>
    <w:pPr>
      <w:suppressAutoHyphens/>
    </w:pPr>
  </w:style>
  <w:style w:type="paragraph" w:customStyle="1" w:styleId="XDocReportOLP">
    <w:name w:val="XDocReport_OL_P"/>
    <w:basedOn w:val="Standard"/>
    <w:pPr>
      <w:numPr>
        <w:numId w:val="17"/>
      </w:numPr>
    </w:pPr>
  </w:style>
  <w:style w:type="paragraph" w:customStyle="1" w:styleId="XDocReportULP">
    <w:name w:val="XDocReport_UL_P"/>
    <w:basedOn w:val="Standard"/>
    <w:pPr>
      <w:numPr>
        <w:numId w:val="18"/>
      </w:numPr>
    </w:pPr>
  </w:style>
  <w:style w:type="paragraph" w:styleId="Prrafodelista">
    <w:name w:val="List Paragraph"/>
    <w:aliases w:val="List Paragraph-Thesis,Lista vistosa - Énfasis 11,bei normal,Dot pt,No Spacing1,List Paragraph Char Char Char,Indicator Text,Numbered Para 1,Colorful List - Accent 11,Bullet 1,F5 List Paragraph,Bullet Points,lp1,viñetas,List Paragraph2,3"/>
    <w:basedOn w:val="Normal"/>
    <w:uiPriority w:val="34"/>
    <w:qFormat/>
    <w:pPr>
      <w:widowControl/>
      <w:spacing w:after="160"/>
      <w:ind w:left="720"/>
      <w:jc w:val="left"/>
      <w:textAlignment w:val="auto"/>
    </w:pPr>
    <w:rPr>
      <w:rFonts w:eastAsia="Calibri" w:cs="Times New Roman"/>
      <w:kern w:val="0"/>
      <w:lang w:val="es-PE" w:eastAsia="en-US" w:bidi="ar-SA"/>
    </w:rPr>
  </w:style>
  <w:style w:type="character" w:styleId="Hipervnculo">
    <w:name w:val="Hyperlink"/>
    <w:basedOn w:val="Fuentedeprrafopredeter"/>
    <w:uiPriority w:val="99"/>
    <w:rPr>
      <w:color w:val="9454C3"/>
      <w:u w:val="single"/>
    </w:rPr>
  </w:style>
  <w:style w:type="character" w:styleId="Refdenotaalpie">
    <w:name w:val="footnote reference"/>
    <w:basedOn w:val="Fuentedeprrafopredeter"/>
    <w:uiPriority w:val="99"/>
  </w:style>
  <w:style w:type="paragraph" w:styleId="Textonotapie">
    <w:name w:val="footnote text"/>
    <w:basedOn w:val="Normal"/>
    <w:uiPriority w:val="99"/>
    <w:pPr>
      <w:widowControl/>
      <w:textAlignment w:val="auto"/>
    </w:pPr>
    <w:rPr>
      <w:rFonts w:ascii="Arial" w:eastAsia="Times New Roman" w:hAnsi="Arial" w:cs="Times New Roman"/>
      <w:kern w:val="0"/>
      <w:sz w:val="20"/>
      <w:szCs w:val="20"/>
      <w:lang w:bidi="ar-SA"/>
    </w:rPr>
  </w:style>
  <w:style w:type="character" w:customStyle="1" w:styleId="TextonotapieCar">
    <w:name w:val="Texto nota pie Car"/>
    <w:basedOn w:val="Fuentedeprrafopredeter"/>
    <w:uiPriority w:val="99"/>
    <w:rPr>
      <w:rFonts w:ascii="Arial" w:eastAsia="Times New Roman" w:hAnsi="Arial" w:cs="Times New Roman"/>
      <w:kern w:val="0"/>
      <w:sz w:val="20"/>
      <w:szCs w:val="20"/>
      <w:lang w:val="es-ES" w:eastAsia="es-ES" w:bidi="ar-SA"/>
    </w:rPr>
  </w:style>
  <w:style w:type="paragraph" w:styleId="Textodeglobo">
    <w:name w:val="Balloon Text"/>
    <w:basedOn w:val="Normal"/>
    <w:uiPriority w:val="99"/>
    <w:rPr>
      <w:rFonts w:ascii="Segoe UI" w:hAnsi="Segoe UI"/>
      <w:sz w:val="18"/>
      <w:szCs w:val="16"/>
    </w:rPr>
  </w:style>
  <w:style w:type="character" w:customStyle="1" w:styleId="TextodegloboCar">
    <w:name w:val="Texto de globo Car"/>
    <w:basedOn w:val="Fuentedeprrafopredeter"/>
    <w:uiPriority w:val="99"/>
    <w:rPr>
      <w:rFonts w:ascii="Segoe UI" w:hAnsi="Segoe UI"/>
      <w:sz w:val="18"/>
      <w:szCs w:val="16"/>
      <w:lang w:val="es-ES" w:eastAsia="es-ES"/>
    </w:rPr>
  </w:style>
  <w:style w:type="paragraph" w:styleId="Textoindependiente2">
    <w:name w:val="Body Text 2"/>
    <w:basedOn w:val="Normal"/>
    <w:uiPriority w:val="99"/>
    <w:pPr>
      <w:widowControl/>
      <w:autoSpaceDE w:val="0"/>
      <w:jc w:val="center"/>
      <w:textAlignment w:val="auto"/>
    </w:pPr>
    <w:rPr>
      <w:rFonts w:ascii="TimesNewRomanPS-BoldMT" w:eastAsia="Times New Roman" w:hAnsi="TimesNewRomanPS-BoldMT" w:cs="Times New Roman"/>
      <w:b/>
      <w:bCs/>
      <w:color w:val="000000"/>
      <w:kern w:val="0"/>
      <w:sz w:val="20"/>
      <w:szCs w:val="20"/>
      <w:lang w:bidi="ar-SA"/>
    </w:rPr>
  </w:style>
  <w:style w:type="character" w:customStyle="1" w:styleId="Textoindependiente2Car">
    <w:name w:val="Texto independiente 2 Car"/>
    <w:basedOn w:val="Fuentedeprrafopredeter"/>
    <w:uiPriority w:val="99"/>
    <w:rPr>
      <w:rFonts w:ascii="TimesNewRomanPS-BoldMT" w:eastAsia="Times New Roman" w:hAnsi="TimesNewRomanPS-BoldMT" w:cs="Times New Roman"/>
      <w:b/>
      <w:bCs/>
      <w:color w:val="000000"/>
      <w:kern w:val="0"/>
      <w:sz w:val="20"/>
      <w:szCs w:val="20"/>
      <w:lang w:bidi="ar-SA"/>
    </w:rPr>
  </w:style>
  <w:style w:type="paragraph" w:styleId="TDC2">
    <w:name w:val="toc 2"/>
    <w:basedOn w:val="Normal"/>
    <w:next w:val="Normal"/>
    <w:autoRedefine/>
    <w:uiPriority w:val="39"/>
    <w:qFormat/>
    <w:pPr>
      <w:spacing w:after="100"/>
      <w:ind w:left="220"/>
    </w:pPr>
    <w:rPr>
      <w:szCs w:val="20"/>
    </w:rPr>
  </w:style>
  <w:style w:type="paragraph" w:styleId="Subttulo">
    <w:name w:val="Subtitle"/>
    <w:basedOn w:val="Normal"/>
    <w:pPr>
      <w:keepNext/>
      <w:keepLines/>
      <w:widowControl/>
      <w:suppressAutoHyphens w:val="0"/>
      <w:spacing w:after="360"/>
      <w:ind w:left="425"/>
      <w:textAlignment w:val="auto"/>
    </w:pPr>
    <w:rPr>
      <w:rFonts w:ascii="Times New Roman" w:eastAsia="Times New Roman" w:hAnsi="Times New Roman" w:cs="Times New Roman"/>
      <w:bCs/>
      <w:kern w:val="0"/>
      <w:sz w:val="24"/>
      <w:u w:val="single"/>
      <w:lang w:val="es" w:bidi="ar-SA"/>
    </w:rPr>
  </w:style>
  <w:style w:type="character" w:customStyle="1" w:styleId="SubttuloCar">
    <w:name w:val="Subtítulo Car"/>
    <w:basedOn w:val="Fuentedeprrafopredeter"/>
    <w:rPr>
      <w:rFonts w:eastAsia="Times New Roman" w:cs="Times New Roman"/>
      <w:bCs/>
      <w:kern w:val="0"/>
      <w:szCs w:val="22"/>
      <w:u w:val="single"/>
      <w:lang w:val="es" w:eastAsia="es-ES" w:bidi="ar-SA"/>
    </w:rPr>
  </w:style>
  <w:style w:type="character" w:customStyle="1" w:styleId="Normal3Car1">
    <w:name w:val="Normal3 Car1"/>
    <w:rPr>
      <w:rFonts w:ascii="Tahoma" w:eastAsia="Times New Roman" w:hAnsi="Tahoma" w:cs="Tahoma"/>
      <w:kern w:val="0"/>
      <w:sz w:val="20"/>
      <w:szCs w:val="20"/>
      <w:lang w:val="es" w:eastAsia="es-ES" w:bidi="ar-SA"/>
    </w:rPr>
  </w:style>
  <w:style w:type="paragraph" w:customStyle="1" w:styleId="Char2">
    <w:name w:val="Char2"/>
    <w:basedOn w:val="Normal"/>
    <w:pPr>
      <w:widowControl/>
      <w:suppressAutoHyphens w:val="0"/>
      <w:spacing w:before="120" w:after="160" w:line="240" w:lineRule="exact"/>
      <w:textAlignment w:val="auto"/>
    </w:pPr>
    <w:rPr>
      <w:rFonts w:ascii="Times New Roman" w:hAnsi="Times New Roman"/>
      <w:sz w:val="24"/>
      <w:szCs w:val="24"/>
      <w:lang w:val="es-CO" w:eastAsia="zh-CN"/>
    </w:rPr>
  </w:style>
  <w:style w:type="numbering" w:customStyle="1" w:styleId="WWOutlineListStyle12">
    <w:name w:val="WW_OutlineListStyle_12"/>
    <w:basedOn w:val="Sinlista"/>
    <w:pPr>
      <w:numPr>
        <w:numId w:val="2"/>
      </w:numPr>
    </w:pPr>
  </w:style>
  <w:style w:type="numbering" w:customStyle="1" w:styleId="WWOutlineListStyle11">
    <w:name w:val="WW_OutlineListStyle_11"/>
    <w:basedOn w:val="Sinlista"/>
    <w:pPr>
      <w:numPr>
        <w:numId w:val="3"/>
      </w:numPr>
    </w:pPr>
  </w:style>
  <w:style w:type="numbering" w:customStyle="1" w:styleId="WWOutlineListStyle10">
    <w:name w:val="WW_OutlineListStyle_10"/>
    <w:basedOn w:val="Sinlista"/>
    <w:pPr>
      <w:numPr>
        <w:numId w:val="4"/>
      </w:numPr>
    </w:pPr>
  </w:style>
  <w:style w:type="numbering" w:customStyle="1" w:styleId="WWOutlineListStyle9">
    <w:name w:val="WW_OutlineListStyle_9"/>
    <w:basedOn w:val="Sinlista"/>
    <w:pPr>
      <w:numPr>
        <w:numId w:val="5"/>
      </w:numPr>
    </w:pPr>
  </w:style>
  <w:style w:type="numbering" w:customStyle="1" w:styleId="WWOutlineListStyle8">
    <w:name w:val="WW_OutlineListStyle_8"/>
    <w:basedOn w:val="Sinlista"/>
    <w:pPr>
      <w:numPr>
        <w:numId w:val="6"/>
      </w:numPr>
    </w:pPr>
  </w:style>
  <w:style w:type="numbering" w:customStyle="1" w:styleId="WWOutlineListStyle7">
    <w:name w:val="WW_OutlineListStyle_7"/>
    <w:basedOn w:val="Sinlista"/>
    <w:pPr>
      <w:numPr>
        <w:numId w:val="7"/>
      </w:numPr>
    </w:pPr>
  </w:style>
  <w:style w:type="numbering" w:customStyle="1" w:styleId="WWOutlineListStyle6">
    <w:name w:val="WW_OutlineListStyle_6"/>
    <w:basedOn w:val="Sinlista"/>
    <w:pPr>
      <w:numPr>
        <w:numId w:val="8"/>
      </w:numPr>
    </w:pPr>
  </w:style>
  <w:style w:type="numbering" w:customStyle="1" w:styleId="WWOutlineListStyle5">
    <w:name w:val="WW_OutlineListStyle_5"/>
    <w:basedOn w:val="Sinlista"/>
    <w:pPr>
      <w:numPr>
        <w:numId w:val="9"/>
      </w:numPr>
    </w:pPr>
  </w:style>
  <w:style w:type="numbering" w:customStyle="1" w:styleId="WWOutlineListStyle4">
    <w:name w:val="WW_OutlineListStyle_4"/>
    <w:basedOn w:val="Sinlista"/>
    <w:pPr>
      <w:numPr>
        <w:numId w:val="10"/>
      </w:numPr>
    </w:pPr>
  </w:style>
  <w:style w:type="numbering" w:customStyle="1" w:styleId="WWOutlineListStyle3">
    <w:name w:val="WW_OutlineListStyle_3"/>
    <w:basedOn w:val="Sinlista"/>
    <w:pPr>
      <w:numPr>
        <w:numId w:val="11"/>
      </w:numPr>
    </w:pPr>
  </w:style>
  <w:style w:type="numbering" w:customStyle="1" w:styleId="WWOutlineListStyle2">
    <w:name w:val="WW_OutlineListStyle_2"/>
    <w:basedOn w:val="Sinlista"/>
    <w:pPr>
      <w:numPr>
        <w:numId w:val="12"/>
      </w:numPr>
    </w:pPr>
  </w:style>
  <w:style w:type="numbering" w:customStyle="1" w:styleId="WWOutlineListStyle1">
    <w:name w:val="WW_OutlineListStyle_1"/>
    <w:basedOn w:val="Sinlista"/>
    <w:pPr>
      <w:numPr>
        <w:numId w:val="13"/>
      </w:numPr>
    </w:pPr>
  </w:style>
  <w:style w:type="numbering" w:customStyle="1" w:styleId="WWOutlineListStyle">
    <w:name w:val="WW_OutlineListStyle"/>
    <w:basedOn w:val="Sinlista"/>
    <w:pPr>
      <w:numPr>
        <w:numId w:val="14"/>
      </w:numPr>
    </w:pPr>
  </w:style>
  <w:style w:type="numbering" w:customStyle="1" w:styleId="List1">
    <w:name w:val="List 1"/>
    <w:basedOn w:val="Sinlista"/>
    <w:pPr>
      <w:numPr>
        <w:numId w:val="15"/>
      </w:numPr>
    </w:pPr>
  </w:style>
  <w:style w:type="numbering" w:customStyle="1" w:styleId="Lista21">
    <w:name w:val="Lista 21"/>
    <w:basedOn w:val="Sinlista"/>
    <w:pPr>
      <w:numPr>
        <w:numId w:val="16"/>
      </w:numPr>
    </w:pPr>
  </w:style>
  <w:style w:type="numbering" w:customStyle="1" w:styleId="XDocReportOL">
    <w:name w:val="XDocReport_OL"/>
    <w:basedOn w:val="Sinlista"/>
    <w:pPr>
      <w:numPr>
        <w:numId w:val="17"/>
      </w:numPr>
    </w:pPr>
  </w:style>
  <w:style w:type="numbering" w:customStyle="1" w:styleId="XDocReportUL">
    <w:name w:val="XDocReport_UL"/>
    <w:basedOn w:val="Sinlista"/>
    <w:pPr>
      <w:numPr>
        <w:numId w:val="18"/>
      </w:numPr>
    </w:pPr>
  </w:style>
  <w:style w:type="character" w:styleId="Refdecomentario">
    <w:name w:val="annotation reference"/>
    <w:basedOn w:val="Fuentedeprrafopredeter"/>
    <w:uiPriority w:val="99"/>
    <w:semiHidden/>
    <w:unhideWhenUsed/>
    <w:rsid w:val="0029702E"/>
    <w:rPr>
      <w:sz w:val="16"/>
      <w:szCs w:val="16"/>
    </w:rPr>
  </w:style>
  <w:style w:type="paragraph" w:styleId="Textocomentario">
    <w:name w:val="annotation text"/>
    <w:basedOn w:val="Normal"/>
    <w:link w:val="TextocomentarioCar"/>
    <w:uiPriority w:val="99"/>
    <w:unhideWhenUsed/>
    <w:rsid w:val="0029702E"/>
    <w:rPr>
      <w:sz w:val="20"/>
      <w:szCs w:val="18"/>
    </w:rPr>
  </w:style>
  <w:style w:type="character" w:customStyle="1" w:styleId="TextocomentarioCar">
    <w:name w:val="Texto comentario Car"/>
    <w:basedOn w:val="Fuentedeprrafopredeter"/>
    <w:link w:val="Textocomentario"/>
    <w:uiPriority w:val="99"/>
    <w:rsid w:val="0029702E"/>
    <w:rPr>
      <w:rFonts w:ascii="Calibri" w:hAnsi="Calibri"/>
      <w:sz w:val="20"/>
      <w:szCs w:val="18"/>
      <w:lang w:val="es-ES" w:eastAsia="es-ES"/>
    </w:rPr>
  </w:style>
  <w:style w:type="paragraph" w:styleId="Asuntodelcomentario">
    <w:name w:val="annotation subject"/>
    <w:basedOn w:val="Textocomentario"/>
    <w:next w:val="Textocomentario"/>
    <w:link w:val="AsuntodelcomentarioCar"/>
    <w:uiPriority w:val="99"/>
    <w:semiHidden/>
    <w:unhideWhenUsed/>
    <w:rsid w:val="0029702E"/>
    <w:rPr>
      <w:b/>
      <w:bCs/>
    </w:rPr>
  </w:style>
  <w:style w:type="character" w:customStyle="1" w:styleId="AsuntodelcomentarioCar">
    <w:name w:val="Asunto del comentario Car"/>
    <w:basedOn w:val="TextocomentarioCar"/>
    <w:link w:val="Asuntodelcomentario"/>
    <w:uiPriority w:val="99"/>
    <w:semiHidden/>
    <w:rsid w:val="0029702E"/>
    <w:rPr>
      <w:rFonts w:ascii="Calibri" w:hAnsi="Calibri"/>
      <w:b/>
      <w:bCs/>
      <w:sz w:val="20"/>
      <w:szCs w:val="18"/>
      <w:lang w:val="es-ES" w:eastAsia="es-ES"/>
    </w:rPr>
  </w:style>
  <w:style w:type="table" w:styleId="Tablaconcuadrcula">
    <w:name w:val="Table Grid"/>
    <w:basedOn w:val="Tablanormal"/>
    <w:uiPriority w:val="39"/>
    <w:rsid w:val="00656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176005"/>
    <w:pPr>
      <w:widowControl/>
      <w:autoSpaceDN/>
      <w:spacing w:after="0"/>
      <w:textAlignment w:val="auto"/>
    </w:pPr>
    <w:rPr>
      <w:rFonts w:ascii="Calibri" w:hAnsi="Calibri"/>
      <w:sz w:val="22"/>
      <w:szCs w:val="20"/>
      <w:lang w:val="es-ES" w:eastAsia="es-ES"/>
    </w:rPr>
  </w:style>
  <w:style w:type="paragraph" w:styleId="NormalWeb">
    <w:name w:val="Normal (Web)"/>
    <w:basedOn w:val="Normal"/>
    <w:uiPriority w:val="99"/>
    <w:unhideWhenUsed/>
    <w:rsid w:val="00504EF8"/>
    <w:pPr>
      <w:widowControl/>
      <w:suppressAutoHyphens w:val="0"/>
      <w:autoSpaceDN/>
      <w:spacing w:before="100" w:beforeAutospacing="1" w:after="100" w:afterAutospacing="1"/>
      <w:jc w:val="left"/>
      <w:textAlignment w:val="auto"/>
    </w:pPr>
    <w:rPr>
      <w:rFonts w:ascii="Times New Roman" w:eastAsia="Times New Roman" w:hAnsi="Times New Roman" w:cs="Times New Roman"/>
      <w:kern w:val="0"/>
      <w:sz w:val="24"/>
      <w:szCs w:val="24"/>
      <w:lang w:val="es-PE" w:eastAsia="es-PE" w:bidi="ar-SA"/>
    </w:rPr>
  </w:style>
  <w:style w:type="paragraph" w:customStyle="1" w:styleId="TableParagraph">
    <w:name w:val="Table Paragraph"/>
    <w:basedOn w:val="Normal"/>
    <w:uiPriority w:val="1"/>
    <w:qFormat/>
    <w:rsid w:val="001456E8"/>
    <w:pPr>
      <w:suppressAutoHyphens w:val="0"/>
      <w:autoSpaceDE w:val="0"/>
      <w:spacing w:after="0"/>
      <w:jc w:val="left"/>
      <w:textAlignment w:val="auto"/>
    </w:pPr>
    <w:rPr>
      <w:rFonts w:ascii="Arial" w:eastAsia="Arial" w:hAnsi="Arial" w:cs="Arial"/>
      <w:kern w:val="0"/>
      <w:lang w:val="es-PE" w:eastAsia="es-PE" w:bidi="es-PE"/>
    </w:rPr>
  </w:style>
  <w:style w:type="table" w:customStyle="1" w:styleId="TableNormal1">
    <w:name w:val="Table Normal1"/>
    <w:uiPriority w:val="2"/>
    <w:semiHidden/>
    <w:unhideWhenUsed/>
    <w:qFormat/>
    <w:rsid w:val="003F6699"/>
    <w:pPr>
      <w:autoSpaceDE w:val="0"/>
      <w:spacing w:after="0"/>
      <w:textAlignment w:val="auto"/>
    </w:pPr>
    <w:rPr>
      <w:rFonts w:ascii="Calibri" w:eastAsia="Calibri" w:hAnsi="Calibri" w:cs="Times New Roman"/>
      <w:kern w:val="0"/>
      <w:sz w:val="22"/>
      <w:szCs w:val="22"/>
      <w:lang w:val="en-US" w:eastAsia="en-US" w:bidi="ar-SA"/>
    </w:rPr>
    <w:tblPr>
      <w:tblInd w:w="0" w:type="dxa"/>
      <w:tblCellMar>
        <w:top w:w="0" w:type="dxa"/>
        <w:left w:w="0" w:type="dxa"/>
        <w:bottom w:w="0" w:type="dxa"/>
        <w:right w:w="0" w:type="dxa"/>
      </w:tblCellMar>
    </w:tblPr>
  </w:style>
  <w:style w:type="paragraph" w:styleId="TDC3">
    <w:name w:val="toc 3"/>
    <w:basedOn w:val="Normal"/>
    <w:uiPriority w:val="39"/>
    <w:qFormat/>
    <w:rsid w:val="003F6699"/>
    <w:pPr>
      <w:suppressAutoHyphens w:val="0"/>
      <w:autoSpaceDE w:val="0"/>
      <w:spacing w:before="155" w:after="0"/>
      <w:ind w:left="898"/>
      <w:jc w:val="left"/>
      <w:textAlignment w:val="auto"/>
    </w:pPr>
    <w:rPr>
      <w:rFonts w:ascii="Arial" w:eastAsia="Arial" w:hAnsi="Arial" w:cs="Arial"/>
      <w:kern w:val="0"/>
      <w:lang w:val="es-PE" w:eastAsia="es-PE" w:bidi="es-PE"/>
    </w:rPr>
  </w:style>
  <w:style w:type="character" w:customStyle="1" w:styleId="EncabezadoCar">
    <w:name w:val="Encabezado Car"/>
    <w:link w:val="Encabezado"/>
    <w:uiPriority w:val="99"/>
    <w:rsid w:val="003F6699"/>
    <w:rPr>
      <w:rFonts w:ascii="Arial" w:hAnsi="Arial"/>
      <w:sz w:val="22"/>
    </w:rPr>
  </w:style>
  <w:style w:type="character" w:customStyle="1" w:styleId="PiedepginaCar">
    <w:name w:val="Pie de página Car"/>
    <w:link w:val="Piedepgina"/>
    <w:uiPriority w:val="99"/>
    <w:rsid w:val="003F6699"/>
    <w:rPr>
      <w:rFonts w:ascii="Arial" w:hAnsi="Arial"/>
      <w:sz w:val="22"/>
    </w:rPr>
  </w:style>
  <w:style w:type="character" w:customStyle="1" w:styleId="Mencinsinresolver1">
    <w:name w:val="Mención sin resolver1"/>
    <w:uiPriority w:val="99"/>
    <w:semiHidden/>
    <w:unhideWhenUsed/>
    <w:rsid w:val="003F6699"/>
    <w:rPr>
      <w:color w:val="808080"/>
      <w:shd w:val="clear" w:color="auto" w:fill="E6E6E6"/>
    </w:rPr>
  </w:style>
  <w:style w:type="character" w:customStyle="1" w:styleId="Mencinsinresolver2">
    <w:name w:val="Mención sin resolver2"/>
    <w:uiPriority w:val="99"/>
    <w:semiHidden/>
    <w:unhideWhenUsed/>
    <w:rsid w:val="003F6699"/>
    <w:rPr>
      <w:color w:val="808080"/>
      <w:shd w:val="clear" w:color="auto" w:fill="E6E6E6"/>
    </w:rPr>
  </w:style>
  <w:style w:type="paragraph" w:styleId="TtuloTDC">
    <w:name w:val="TOC Heading"/>
    <w:basedOn w:val="Ttulo1"/>
    <w:next w:val="Normal"/>
    <w:uiPriority w:val="39"/>
    <w:unhideWhenUsed/>
    <w:qFormat/>
    <w:rsid w:val="003F6699"/>
    <w:pPr>
      <w:keepLines/>
      <w:widowControl/>
      <w:suppressAutoHyphens w:val="0"/>
      <w:autoSpaceDN/>
      <w:spacing w:before="240" w:after="0" w:line="259" w:lineRule="auto"/>
      <w:textAlignment w:val="auto"/>
      <w:outlineLvl w:val="9"/>
    </w:pPr>
    <w:rPr>
      <w:rFonts w:ascii="Cambria" w:eastAsia="Times New Roman" w:hAnsi="Cambria" w:cs="Times New Roman"/>
      <w:b w:val="0"/>
      <w:bCs w:val="0"/>
      <w:iCs w:val="0"/>
      <w:color w:val="365F91"/>
      <w:kern w:val="0"/>
      <w:sz w:val="32"/>
      <w:szCs w:val="32"/>
      <w:lang w:val="es-PE" w:eastAsia="es-PE" w:bidi="ar-SA"/>
    </w:rPr>
  </w:style>
  <w:style w:type="character" w:styleId="Textoennegrita">
    <w:name w:val="Strong"/>
    <w:basedOn w:val="Fuentedeprrafopredeter"/>
    <w:uiPriority w:val="22"/>
    <w:qFormat/>
    <w:rsid w:val="003F6699"/>
    <w:rPr>
      <w:b/>
      <w:bCs/>
    </w:rPr>
  </w:style>
  <w:style w:type="table" w:customStyle="1" w:styleId="Tablaconcuadrcula2-nfasis51">
    <w:name w:val="Tabla con cuadrícula 2 - Énfasis 51"/>
    <w:basedOn w:val="Tablanormal"/>
    <w:uiPriority w:val="47"/>
    <w:rsid w:val="00446CEB"/>
    <w:pPr>
      <w:widowControl/>
      <w:pBdr>
        <w:top w:val="nil"/>
        <w:left w:val="nil"/>
        <w:bottom w:val="nil"/>
        <w:right w:val="nil"/>
        <w:between w:val="nil"/>
      </w:pBdr>
      <w:autoSpaceDN/>
      <w:spacing w:after="0"/>
      <w:textAlignment w:val="auto"/>
    </w:pPr>
    <w:rPr>
      <w:rFonts w:ascii="Calibri" w:eastAsia="Calibri" w:hAnsi="Calibri" w:cs="Calibri"/>
      <w:color w:val="000000"/>
      <w:kern w:val="0"/>
      <w:sz w:val="22"/>
      <w:szCs w:val="22"/>
      <w:lang w:val="es-MX" w:eastAsia="es-PE" w:bidi="ar-SA"/>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4-nfasis51">
    <w:name w:val="Tabla con cuadrícula 4 - Énfasis 51"/>
    <w:basedOn w:val="Tablanormal"/>
    <w:uiPriority w:val="49"/>
    <w:rsid w:val="00446CEB"/>
    <w:pPr>
      <w:widowControl/>
      <w:pBdr>
        <w:top w:val="nil"/>
        <w:left w:val="nil"/>
        <w:bottom w:val="nil"/>
        <w:right w:val="nil"/>
        <w:between w:val="nil"/>
      </w:pBdr>
      <w:autoSpaceDN/>
      <w:spacing w:after="0"/>
      <w:textAlignment w:val="auto"/>
    </w:pPr>
    <w:rPr>
      <w:rFonts w:ascii="Calibri" w:eastAsia="Calibri" w:hAnsi="Calibri" w:cs="Calibri"/>
      <w:color w:val="000000"/>
      <w:kern w:val="0"/>
      <w:sz w:val="22"/>
      <w:szCs w:val="22"/>
      <w:lang w:val="es-MX" w:eastAsia="es-PE" w:bidi="ar-S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DC6">
    <w:name w:val="toc 6"/>
    <w:basedOn w:val="Normal"/>
    <w:next w:val="Normal"/>
    <w:autoRedefine/>
    <w:uiPriority w:val="39"/>
    <w:unhideWhenUsed/>
    <w:rsid w:val="00D007F3"/>
    <w:pPr>
      <w:spacing w:after="100"/>
      <w:ind w:left="1100"/>
    </w:pPr>
    <w:rPr>
      <w:szCs w:val="20"/>
    </w:rPr>
  </w:style>
  <w:style w:type="character" w:customStyle="1" w:styleId="Mencinsinresolver3">
    <w:name w:val="Mención sin resolver3"/>
    <w:basedOn w:val="Fuentedeprrafopredeter"/>
    <w:uiPriority w:val="99"/>
    <w:semiHidden/>
    <w:unhideWhenUsed/>
    <w:rsid w:val="00194D71"/>
    <w:rPr>
      <w:color w:val="605E5C"/>
      <w:shd w:val="clear" w:color="auto" w:fill="E1DFDD"/>
    </w:rPr>
  </w:style>
  <w:style w:type="character" w:styleId="Nmerodepgina">
    <w:name w:val="page number"/>
    <w:basedOn w:val="Fuentedeprrafopredeter"/>
    <w:rsid w:val="00692A3E"/>
    <w:rPr>
      <w:rFonts w:cs="Times New Roman"/>
    </w:rPr>
  </w:style>
  <w:style w:type="table" w:customStyle="1" w:styleId="Tabladelista3-nfasis51">
    <w:name w:val="Tabla de lista 3 - Énfasis 51"/>
    <w:basedOn w:val="Tablanormal"/>
    <w:uiPriority w:val="48"/>
    <w:rsid w:val="00AF32E3"/>
    <w:pPr>
      <w:spacing w:after="0"/>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Tablaconcuadrcula6concolores-nfasis51">
    <w:name w:val="Tabla con cuadrícula 6 con colores - Énfasis 51"/>
    <w:basedOn w:val="Tablanormal"/>
    <w:uiPriority w:val="51"/>
    <w:rsid w:val="00B96584"/>
    <w:pPr>
      <w:spacing w:after="0"/>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Tablaconcuadrcula1clara-nfasis51">
    <w:name w:val="Tabla con cuadrícula 1 clara - Énfasis 51"/>
    <w:basedOn w:val="Tablanormal"/>
    <w:uiPriority w:val="46"/>
    <w:rsid w:val="00B96584"/>
    <w:pPr>
      <w:spacing w:after="0"/>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Tablaconcuadrcula5oscura-nfasis11">
    <w:name w:val="Tabla con cuadrícula 5 oscura - Énfasis 11"/>
    <w:basedOn w:val="Tablanormal"/>
    <w:uiPriority w:val="50"/>
    <w:rsid w:val="00B96584"/>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Descripcin">
    <w:name w:val="caption"/>
    <w:basedOn w:val="Normal"/>
    <w:next w:val="Normal"/>
    <w:qFormat/>
    <w:rsid w:val="003674E0"/>
    <w:pPr>
      <w:widowControl/>
      <w:suppressAutoHyphens w:val="0"/>
      <w:autoSpaceDN/>
      <w:spacing w:after="0"/>
      <w:jc w:val="left"/>
      <w:textAlignment w:val="auto"/>
    </w:pPr>
    <w:rPr>
      <w:rFonts w:ascii="Times New Roman" w:eastAsia="Times New Roman" w:hAnsi="Times New Roman" w:cs="Times New Roman"/>
      <w:b/>
      <w:bCs/>
      <w:kern w:val="0"/>
      <w:sz w:val="20"/>
      <w:szCs w:val="20"/>
      <w:lang w:bidi="ar-SA"/>
    </w:rPr>
  </w:style>
  <w:style w:type="character" w:customStyle="1" w:styleId="Mencinsinresolver4">
    <w:name w:val="Mención sin resolver4"/>
    <w:basedOn w:val="Fuentedeprrafopredeter"/>
    <w:uiPriority w:val="99"/>
    <w:semiHidden/>
    <w:unhideWhenUsed/>
    <w:rsid w:val="000571F4"/>
    <w:rPr>
      <w:color w:val="605E5C"/>
      <w:shd w:val="clear" w:color="auto" w:fill="E1DFDD"/>
    </w:rPr>
  </w:style>
  <w:style w:type="character" w:customStyle="1" w:styleId="TextoindependienteCar">
    <w:name w:val="Texto independiente Car"/>
    <w:link w:val="Textoindependiente"/>
    <w:uiPriority w:val="1"/>
    <w:rsid w:val="002D0EEF"/>
    <w:rPr>
      <w:rFonts w:ascii="TimesNewRomanPSMT" w:hAnsi="TimesNewRomanPSMT"/>
      <w:color w:val="FFFF00"/>
      <w:sz w:val="20"/>
      <w:szCs w:val="20"/>
      <w:lang w:val="es-ES" w:eastAsia="es-ES"/>
    </w:rPr>
  </w:style>
  <w:style w:type="paragraph" w:customStyle="1" w:styleId="Default">
    <w:name w:val="Default"/>
    <w:rsid w:val="00FD5AE6"/>
    <w:pPr>
      <w:widowControl/>
      <w:autoSpaceDE w:val="0"/>
      <w:adjustRightInd w:val="0"/>
      <w:spacing w:after="0"/>
      <w:textAlignment w:val="auto"/>
    </w:pPr>
    <w:rPr>
      <w:rFonts w:ascii="Arial" w:hAnsi="Arial" w:cs="Arial"/>
      <w:color w:val="000000"/>
      <w:kern w:val="0"/>
      <w:lang w:val="es-PE" w:bidi="ar-SA"/>
    </w:rPr>
  </w:style>
  <w:style w:type="character" w:customStyle="1" w:styleId="Mencinsinresolver5">
    <w:name w:val="Mención sin resolver5"/>
    <w:basedOn w:val="Fuentedeprrafopredeter"/>
    <w:uiPriority w:val="99"/>
    <w:semiHidden/>
    <w:unhideWhenUsed/>
    <w:rsid w:val="00871F8F"/>
    <w:rPr>
      <w:color w:val="605E5C"/>
      <w:shd w:val="clear" w:color="auto" w:fill="E1DFDD"/>
    </w:rPr>
  </w:style>
  <w:style w:type="character" w:customStyle="1" w:styleId="UnresolvedMention">
    <w:name w:val="Unresolved Mention"/>
    <w:basedOn w:val="Fuentedeprrafopredeter"/>
    <w:uiPriority w:val="99"/>
    <w:semiHidden/>
    <w:unhideWhenUsed/>
    <w:rsid w:val="00D6631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015479">
      <w:bodyDiv w:val="1"/>
      <w:marLeft w:val="0"/>
      <w:marRight w:val="0"/>
      <w:marTop w:val="0"/>
      <w:marBottom w:val="0"/>
      <w:divBdr>
        <w:top w:val="none" w:sz="0" w:space="0" w:color="auto"/>
        <w:left w:val="none" w:sz="0" w:space="0" w:color="auto"/>
        <w:bottom w:val="none" w:sz="0" w:space="0" w:color="auto"/>
        <w:right w:val="none" w:sz="0" w:space="0" w:color="auto"/>
      </w:divBdr>
    </w:div>
    <w:div w:id="639573009">
      <w:bodyDiv w:val="1"/>
      <w:marLeft w:val="0"/>
      <w:marRight w:val="0"/>
      <w:marTop w:val="0"/>
      <w:marBottom w:val="0"/>
      <w:divBdr>
        <w:top w:val="none" w:sz="0" w:space="0" w:color="auto"/>
        <w:left w:val="none" w:sz="0" w:space="0" w:color="auto"/>
        <w:bottom w:val="none" w:sz="0" w:space="0" w:color="auto"/>
        <w:right w:val="none" w:sz="0" w:space="0" w:color="auto"/>
      </w:divBdr>
    </w:div>
    <w:div w:id="802386776">
      <w:bodyDiv w:val="1"/>
      <w:marLeft w:val="0"/>
      <w:marRight w:val="0"/>
      <w:marTop w:val="0"/>
      <w:marBottom w:val="0"/>
      <w:divBdr>
        <w:top w:val="none" w:sz="0" w:space="0" w:color="auto"/>
        <w:left w:val="none" w:sz="0" w:space="0" w:color="auto"/>
        <w:bottom w:val="none" w:sz="0" w:space="0" w:color="auto"/>
        <w:right w:val="none" w:sz="0" w:space="0" w:color="auto"/>
      </w:divBdr>
    </w:div>
    <w:div w:id="879248472">
      <w:bodyDiv w:val="1"/>
      <w:marLeft w:val="0"/>
      <w:marRight w:val="0"/>
      <w:marTop w:val="0"/>
      <w:marBottom w:val="0"/>
      <w:divBdr>
        <w:top w:val="none" w:sz="0" w:space="0" w:color="auto"/>
        <w:left w:val="none" w:sz="0" w:space="0" w:color="auto"/>
        <w:bottom w:val="none" w:sz="0" w:space="0" w:color="auto"/>
        <w:right w:val="none" w:sz="0" w:space="0" w:color="auto"/>
      </w:divBdr>
    </w:div>
    <w:div w:id="1943875515">
      <w:bodyDiv w:val="1"/>
      <w:marLeft w:val="0"/>
      <w:marRight w:val="0"/>
      <w:marTop w:val="0"/>
      <w:marBottom w:val="0"/>
      <w:divBdr>
        <w:top w:val="none" w:sz="0" w:space="0" w:color="auto"/>
        <w:left w:val="none" w:sz="0" w:space="0" w:color="auto"/>
        <w:bottom w:val="none" w:sz="0" w:space="0" w:color="auto"/>
        <w:right w:val="none" w:sz="0" w:space="0" w:color="auto"/>
      </w:divBdr>
    </w:div>
    <w:div w:id="21271196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novationpolicyplatform.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www.sunat.gob.pe/cl-ti-itmrconsruc/jcrS00Alias" TargetMode="External"/><Relationship Id="rId2" Type="http://schemas.openxmlformats.org/officeDocument/2006/relationships/hyperlink" Target="http://www.sunat.gob.pe/cl-ti-itmrconsruc/jcrS00Alias" TargetMode="External"/><Relationship Id="rId1" Type="http://schemas.openxmlformats.org/officeDocument/2006/relationships/hyperlink" Target="https://www.sunedu.gob.pe/avances-licenciami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2FB20FEAD64AFD4CAE45B8206532C26A" ma:contentTypeVersion="10" ma:contentTypeDescription="Crear nuevo documento." ma:contentTypeScope="" ma:versionID="e1e4175a94dc9f90b098edb84131cdad">
  <xsd:schema xmlns:xsd="http://www.w3.org/2001/XMLSchema" xmlns:xs="http://www.w3.org/2001/XMLSchema" xmlns:p="http://schemas.microsoft.com/office/2006/metadata/properties" xmlns:ns3="f52880f7-7d8f-47c1-88f8-f8f3cc42f5f3" xmlns:ns4="d7067201-ee11-416d-9dd7-a3c174ea4aa1" targetNamespace="http://schemas.microsoft.com/office/2006/metadata/properties" ma:root="true" ma:fieldsID="82ab38f9f8d0c0d77536b66a2bb9db8d" ns3:_="" ns4:_="">
    <xsd:import namespace="f52880f7-7d8f-47c1-88f8-f8f3cc42f5f3"/>
    <xsd:import namespace="d7067201-ee11-416d-9dd7-a3c174ea4aa1"/>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2880f7-7d8f-47c1-88f8-f8f3cc42f5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067201-ee11-416d-9dd7-a3c174ea4aa1"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SharingHintHash" ma:index="13"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EFBFC9-4E7A-4669-BD63-16E5485421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A67E837-9365-4F1C-ADEE-C461758FA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2880f7-7d8f-47c1-88f8-f8f3cc42f5f3"/>
    <ds:schemaRef ds:uri="d7067201-ee11-416d-9dd7-a3c174ea4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4740DD-70F0-4C93-8627-3B0C618797CB}">
  <ds:schemaRefs>
    <ds:schemaRef ds:uri="http://schemas.microsoft.com/sharepoint/v3/contenttype/forms"/>
  </ds:schemaRefs>
</ds:datastoreItem>
</file>

<file path=customXml/itemProps4.xml><?xml version="1.0" encoding="utf-8"?>
<ds:datastoreItem xmlns:ds="http://schemas.openxmlformats.org/officeDocument/2006/customXml" ds:itemID="{5EA4C741-3FFC-4419-8BE6-663AAF85C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29</Pages>
  <Words>8488</Words>
  <Characters>48388</Characters>
  <Application>Microsoft Office Word</Application>
  <DocSecurity>0</DocSecurity>
  <Lines>403</Lines>
  <Paragraphs>113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Andrés Ovalle Martinez</dc:creator>
  <cp:keywords/>
  <dc:description/>
  <cp:lastModifiedBy>USER</cp:lastModifiedBy>
  <cp:revision>12</cp:revision>
  <cp:lastPrinted>2022-04-12T23:17:00Z</cp:lastPrinted>
  <dcterms:created xsi:type="dcterms:W3CDTF">2022-04-12T23:00:00Z</dcterms:created>
  <dcterms:modified xsi:type="dcterms:W3CDTF">2022-04-12T23:33:00Z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0x0101002FB20FEAD64AFD4CAE45B8206532C26A</vt:lpwstr>
  </property>
</Properties>
</file>